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67" w:rsidRDefault="00A010B1" w:rsidP="00A0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 игры – как один из методов обучения и воспитания детей с нарушением слуха.</w:t>
      </w:r>
    </w:p>
    <w:p w:rsidR="002744CA" w:rsidRDefault="00A010B1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10B1">
        <w:rPr>
          <w:rFonts w:ascii="Times New Roman" w:hAnsi="Times New Roman" w:cs="Times New Roman"/>
          <w:sz w:val="28"/>
          <w:szCs w:val="28"/>
        </w:rPr>
        <w:t>В игре удается приковать внимание детей к таким предметам</w:t>
      </w:r>
      <w:r>
        <w:rPr>
          <w:rFonts w:ascii="Times New Roman" w:hAnsi="Times New Roman" w:cs="Times New Roman"/>
          <w:sz w:val="28"/>
          <w:szCs w:val="28"/>
        </w:rPr>
        <w:t>, которые в обычных неигровых условиях не интересует их и на которые сосредоточить внимание не удается.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Игра даёт возможность решать различные педагогические задачи в игровой форме, наиболее доступной и привлекательной для данной категории детей.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Игры по развитию речи направлены на решение следующих основных задач:</w:t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  <w:t>- формирование словаря, работа над значением слов и выражений, активация словаря в разных видах речевой деятельности;</w:t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  <w:t>- формирование разных форм словесной речи:</w:t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  <w:t xml:space="preserve">устной, письменной, </w:t>
      </w:r>
      <w:proofErr w:type="spellStart"/>
      <w:r w:rsidR="002744CA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="002744CA">
        <w:rPr>
          <w:rFonts w:ascii="Times New Roman" w:hAnsi="Times New Roman" w:cs="Times New Roman"/>
          <w:sz w:val="28"/>
          <w:szCs w:val="28"/>
        </w:rPr>
        <w:t>;</w:t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  <w:t>- развитие связной речи детей, прежде всего разговорной, а также описательно-повествовательной;</w:t>
      </w:r>
      <w:proofErr w:type="gramEnd"/>
      <w:r w:rsidR="002744CA">
        <w:rPr>
          <w:rFonts w:ascii="Times New Roman" w:hAnsi="Times New Roman" w:cs="Times New Roman"/>
          <w:sz w:val="28"/>
          <w:szCs w:val="28"/>
        </w:rPr>
        <w:tab/>
      </w:r>
      <w:r w:rsidR="009A20AA">
        <w:rPr>
          <w:rFonts w:ascii="Times New Roman" w:hAnsi="Times New Roman" w:cs="Times New Roman"/>
          <w:sz w:val="28"/>
          <w:szCs w:val="28"/>
        </w:rPr>
        <w:tab/>
      </w:r>
      <w:r w:rsidR="009A20AA">
        <w:rPr>
          <w:rFonts w:ascii="Times New Roman" w:hAnsi="Times New Roman" w:cs="Times New Roman"/>
          <w:sz w:val="28"/>
          <w:szCs w:val="28"/>
        </w:rPr>
        <w:tab/>
      </w:r>
      <w:r w:rsidR="009A20AA">
        <w:rPr>
          <w:rFonts w:ascii="Times New Roman" w:hAnsi="Times New Roman" w:cs="Times New Roman"/>
          <w:sz w:val="28"/>
          <w:szCs w:val="28"/>
        </w:rPr>
        <w:tab/>
      </w:r>
      <w:r w:rsidR="009A20AA">
        <w:rPr>
          <w:rFonts w:ascii="Times New Roman" w:hAnsi="Times New Roman" w:cs="Times New Roman"/>
          <w:sz w:val="28"/>
          <w:szCs w:val="28"/>
        </w:rPr>
        <w:tab/>
      </w:r>
      <w:r w:rsidR="009A20AA">
        <w:rPr>
          <w:rFonts w:ascii="Times New Roman" w:hAnsi="Times New Roman" w:cs="Times New Roman"/>
          <w:sz w:val="28"/>
          <w:szCs w:val="28"/>
        </w:rPr>
        <w:tab/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Предложенные игры не подразде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ляются на виды или группы, потому что при проведении каждой из них решается ряд задач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 xml:space="preserve">. 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Так, при пров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де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нии одной и той же игры педагог может поставить задачу расши</w:t>
      </w:r>
      <w:r w:rsidR="00142F34" w:rsidRPr="00142F34">
        <w:rPr>
          <w:rFonts w:ascii="Times New Roman" w:hAnsi="Times New Roman" w:cs="Times New Roman"/>
          <w:color w:val="1A1207"/>
          <w:sz w:val="28"/>
          <w:szCs w:val="28"/>
          <w:lang w:bidi="he-IL"/>
        </w:rPr>
        <w:t>р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ения и активизации словаря детей, обучения глобальному чтению, формирования 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br/>
        <w:t>умения п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о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ни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мать вопросы и отвечать на них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 xml:space="preserve">. 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В большей ст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пени </w:t>
      </w:r>
      <w:proofErr w:type="spellStart"/>
      <w:proofErr w:type="gramStart"/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представ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-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лены</w:t>
      </w:r>
      <w:proofErr w:type="spellEnd"/>
      <w:proofErr w:type="gramEnd"/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игры для работы с детьми п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р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вых лет обучения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 xml:space="preserve">, 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так как на этом эта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пе особ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нно важно создать игровую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мотивацию овладения речевым </w:t>
      </w:r>
      <w:proofErr w:type="spellStart"/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мат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риа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-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лом</w:t>
      </w:r>
      <w:proofErr w:type="spellEnd"/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 xml:space="preserve">. </w:t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ab/>
      </w:r>
      <w:proofErr w:type="gramStart"/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При проведении данных игр следует уч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итывать некоторые общие требова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ния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и рекомендации: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•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при выборе игр необходимо руко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водствоваться требованиями программ по развитию речи для глухих или слаб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о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слышащих дошкольников </w:t>
      </w:r>
      <w:proofErr w:type="spellStart"/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пределен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ного</w:t>
      </w:r>
      <w:proofErr w:type="spellEnd"/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возраста, в частности учитывать задач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и работы по развитию речи, тема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тику и содержание занятий;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• пр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и проведении игр выбор форм ре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чи определяется требованиями программ по развитию речи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.</w:t>
      </w:r>
      <w:proofErr w:type="gramEnd"/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 xml:space="preserve"> 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При предъявлении речевого материала слабослыша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щи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м дошкольникам используются уст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ная 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и письменная формы речи. </w:t>
      </w:r>
      <w:proofErr w:type="gramStart"/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В соот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ветствии с требованиями программы по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развитию речи при провед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нии игр с глухими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детьми средней - подготовитель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ной групп наряду с устной и письменной используется и </w:t>
      </w:r>
      <w:proofErr w:type="spellStart"/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устно-дактильная</w:t>
      </w:r>
      <w:proofErr w:type="spellEnd"/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речь;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• при про ведении всех игр с целью развития разговорной р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чи указанный слов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арный материал должен включать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ся в со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став фраз, структура 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lastRenderedPageBreak/>
        <w:t>которых за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висит</w:t>
      </w:r>
      <w:r w:rsid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от уровня речевого развития де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тей.</w:t>
      </w:r>
      <w:proofErr w:type="gramEnd"/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В зависимости от ситуации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обще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ния с детьми данный р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ч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вой материал необ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ходимо использовать в виде пору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чений, вопросов, сообщ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ний;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• в проц</w:t>
      </w:r>
      <w:r w:rsidR="00142F34" w:rsidRPr="00142F34">
        <w:rPr>
          <w:rFonts w:ascii="Times New Roman" w:hAnsi="Times New Roman" w:cs="Times New Roman"/>
          <w:color w:val="5E5953"/>
          <w:sz w:val="28"/>
          <w:szCs w:val="28"/>
          <w:lang w:bidi="he-IL"/>
        </w:rPr>
        <w:t>е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сс е проведения игр фрон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тальна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я работа должна сочетаться с ин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дивидуальной, особенно по отношению к детям, испытывающим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тр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удности в овладении речью;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• в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процессе проведения игр на инди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видуальных занятиях в детском саду или в семье необходимо ориентироваться на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уровень речевого развития ребенка и его индивидуальные особенности;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>• предлагаемая тематика игр, оборудование, речевой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 материал даны как примерные. Взрослые по своему усмотрению могут изменять тематику, оборудование, увеличивать или уменьшать объем речевого материала в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зависимо</w:t>
      </w:r>
      <w:r w:rsidR="00142F34" w:rsidRPr="00142F34">
        <w:rPr>
          <w:rFonts w:ascii="Times New Roman" w:hAnsi="Times New Roman" w:cs="Times New Roman"/>
          <w:color w:val="342E25"/>
          <w:sz w:val="28"/>
          <w:szCs w:val="28"/>
          <w:lang w:bidi="he-IL"/>
        </w:rPr>
        <w:t xml:space="preserve">сти от уровня умственного и речевого развития детей. 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ab/>
      </w:r>
      <w:r w:rsidR="009A20AA" w:rsidRP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Д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анные игры могут быть использо</w:t>
      </w:r>
      <w:r w:rsidR="009A20AA" w:rsidRP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ваны сурдопедагогами на занятиях по развитию речи, воспитате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лями на заня</w:t>
      </w:r>
      <w:r w:rsidR="009A20AA" w:rsidRP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тия</w:t>
      </w:r>
      <w:r w:rsid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х по различным разделам програм</w:t>
      </w:r>
      <w:r w:rsidR="009A20AA" w:rsidRPr="009A20AA">
        <w:rPr>
          <w:rFonts w:ascii="Times New Roman" w:hAnsi="Times New Roman" w:cs="Times New Roman"/>
          <w:color w:val="342E25"/>
          <w:sz w:val="28"/>
          <w:szCs w:val="28"/>
          <w:lang w:bidi="he-IL"/>
        </w:rPr>
        <w:t>мы, а также родителями дома</w:t>
      </w:r>
      <w:proofErr w:type="gramStart"/>
      <w:r w:rsidR="009A20AA" w:rsidRPr="009A20AA">
        <w:rPr>
          <w:rFonts w:ascii="Times New Roman" w:hAnsi="Times New Roman" w:cs="Times New Roman"/>
          <w:color w:val="5E5953"/>
          <w:sz w:val="28"/>
          <w:szCs w:val="28"/>
          <w:lang w:bidi="he-IL"/>
        </w:rPr>
        <w:t>.</w:t>
      </w:r>
      <w:r w:rsidR="009A20AA" w:rsidRPr="009A20AA">
        <w:rPr>
          <w:rFonts w:ascii="Times New Roman" w:hAnsi="Times New Roman" w:cs="Times New Roman"/>
          <w:color w:val="ADACAA"/>
          <w:sz w:val="28"/>
          <w:szCs w:val="28"/>
          <w:lang w:bidi="he-IL"/>
        </w:rPr>
        <w:t xml:space="preserve">' </w:t>
      </w:r>
      <w:r w:rsidR="009A20AA">
        <w:rPr>
          <w:rFonts w:ascii="Times New Roman" w:hAnsi="Times New Roman" w:cs="Times New Roman"/>
          <w:color w:val="ADACAA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ADACAA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ADACAA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ADACAA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ADACAA"/>
          <w:sz w:val="28"/>
          <w:szCs w:val="28"/>
          <w:lang w:bidi="he-IL"/>
        </w:rPr>
        <w:tab/>
      </w:r>
      <w:r w:rsidR="009A20AA">
        <w:rPr>
          <w:rFonts w:ascii="Times New Roman" w:hAnsi="Times New Roman" w:cs="Times New Roman"/>
          <w:color w:val="ADACAA"/>
          <w:sz w:val="28"/>
          <w:szCs w:val="28"/>
          <w:lang w:bidi="he-IL"/>
        </w:rPr>
        <w:tab/>
      </w:r>
      <w:r w:rsidR="00142F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744C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744CA">
        <w:rPr>
          <w:rFonts w:ascii="Times New Roman" w:hAnsi="Times New Roman" w:cs="Times New Roman"/>
          <w:sz w:val="28"/>
          <w:szCs w:val="28"/>
        </w:rPr>
        <w:tab/>
        <w:t>одной и той же игры педагог может поставить задачу расширения и активации словаря детей, обучения глобальному чтению, формирования умения понимать вопросы и отвечать на них.</w:t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b/>
          <w:sz w:val="28"/>
          <w:szCs w:val="28"/>
        </w:rPr>
        <w:t>Игры:</w:t>
      </w:r>
      <w:r w:rsidR="002744CA">
        <w:rPr>
          <w:rFonts w:ascii="Times New Roman" w:hAnsi="Times New Roman" w:cs="Times New Roman"/>
          <w:b/>
          <w:sz w:val="28"/>
          <w:szCs w:val="28"/>
        </w:rPr>
        <w:tab/>
      </w:r>
      <w:r w:rsidR="002744CA">
        <w:rPr>
          <w:rFonts w:ascii="Times New Roman" w:hAnsi="Times New Roman" w:cs="Times New Roman"/>
          <w:b/>
          <w:sz w:val="28"/>
          <w:szCs w:val="28"/>
        </w:rPr>
        <w:tab/>
        <w:t>Поезд.</w:t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 w:rsidRPr="00A224B8">
        <w:rPr>
          <w:rFonts w:ascii="Times New Roman" w:hAnsi="Times New Roman" w:cs="Times New Roman"/>
          <w:b/>
          <w:sz w:val="28"/>
          <w:szCs w:val="28"/>
        </w:rPr>
        <w:t xml:space="preserve">Карусель.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 w:rsidRPr="00A224B8">
        <w:rPr>
          <w:rFonts w:ascii="Times New Roman" w:hAnsi="Times New Roman" w:cs="Times New Roman"/>
          <w:b/>
          <w:sz w:val="28"/>
          <w:szCs w:val="28"/>
        </w:rPr>
        <w:t xml:space="preserve">Нарисуй дорожку.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 w:rsidRPr="00A224B8">
        <w:rPr>
          <w:rFonts w:ascii="Times New Roman" w:hAnsi="Times New Roman" w:cs="Times New Roman"/>
          <w:b/>
          <w:sz w:val="28"/>
          <w:szCs w:val="28"/>
        </w:rPr>
        <w:t>Семья.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 xml:space="preserve">Мишкин дом.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 xml:space="preserve">Поле чудес.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 xml:space="preserve">Книга куклы.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 xml:space="preserve">Нарисуй картинку.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 xml:space="preserve">День рождение лисы.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 xml:space="preserve">Найди маску животного.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 xml:space="preserve">Почтальон. 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>Делай как мы.</w:t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</w:r>
      <w:r w:rsidR="00A224B8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A224B8">
        <w:rPr>
          <w:rFonts w:ascii="Times New Roman" w:hAnsi="Times New Roman" w:cs="Times New Roman"/>
          <w:sz w:val="28"/>
          <w:szCs w:val="28"/>
        </w:rPr>
        <w:t>Эти игры имеют одну цель:</w:t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  <w:t>Совершенствовать навык чтения;</w:t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  <w:t>Учить выполнять поручения;</w:t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  <w:t>Отвечать на вопросы;</w:t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  <w:r w:rsidR="00A224B8">
        <w:rPr>
          <w:rFonts w:ascii="Times New Roman" w:hAnsi="Times New Roman" w:cs="Times New Roman"/>
          <w:sz w:val="28"/>
          <w:szCs w:val="28"/>
        </w:rPr>
        <w:tab/>
      </w:r>
    </w:p>
    <w:p w:rsidR="00A224B8" w:rsidRDefault="00A224B8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игру «Семья», которую можно применять на уроках: развитие речи, ознакомление с окружающим миром.</w:t>
      </w:r>
    </w:p>
    <w:p w:rsidR="00A224B8" w:rsidRDefault="00A224B8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 w:rsidRPr="00FD1E31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картонный дом с окошками, под каждым окошком деланы прорези, в которую</w:t>
      </w:r>
      <w:r w:rsidR="00FD1E31">
        <w:rPr>
          <w:rFonts w:ascii="Times New Roman" w:hAnsi="Times New Roman" w:cs="Times New Roman"/>
          <w:sz w:val="28"/>
          <w:szCs w:val="28"/>
        </w:rPr>
        <w:t xml:space="preserve"> можно вставить таблички, картинки с изображением членов семьи.</w:t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FD1E31">
        <w:rPr>
          <w:rFonts w:ascii="Times New Roman" w:hAnsi="Times New Roman" w:cs="Times New Roman"/>
          <w:sz w:val="28"/>
          <w:szCs w:val="28"/>
        </w:rPr>
        <w:tab/>
      </w:r>
    </w:p>
    <w:p w:rsidR="002F4A18" w:rsidRDefault="00FD1E31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 w:rsidRPr="00FD1E31">
        <w:rPr>
          <w:rFonts w:ascii="Times New Roman" w:hAnsi="Times New Roman" w:cs="Times New Roman"/>
          <w:sz w:val="28"/>
          <w:szCs w:val="28"/>
          <w:u w:val="single"/>
        </w:rPr>
        <w:t>Речевой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Это дом. Тут живёт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папа, девочка, мальчик, бабушка, дедушка). Кто это? Где живёт мама (папа, мальчик, девочка, бабушка, дедушка).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 игры: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1821" w:rsidRDefault="002F4A18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Прикрепляется картонный дом с окошечками.  Под каждым окном закреплена</w:t>
      </w:r>
      <w:r w:rsidR="00FD1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табличка с названием члена семьи. Педагог раздаёт детям картинки с изображениями членов семьи, спрашивая: «Кто это?»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картинках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бабушка, дедушка, мама, папа, девочка, мальчик. Затем педагог указывает на дом и сообщает: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«Будем играть. Это дом. Тут живут мама, папа, бабушка, дедушка, мальчик, девочка. Где живёт мама?»</w:t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  <w:t>Т</w:t>
      </w:r>
      <w:r>
        <w:rPr>
          <w:rFonts w:ascii="Times New Roman" w:hAnsi="Times New Roman" w:cs="Times New Roman"/>
          <w:sz w:val="28"/>
          <w:szCs w:val="28"/>
        </w:rPr>
        <w:t xml:space="preserve">от ребёнок, у которого картинка с изображением мамы, подходит и прикрепляет картинку в то окошечко, под которым прикреплена соответствующая табличка.  Далее прочитывают с детьми эту табличку.  Игра </w:t>
      </w:r>
      <w:r w:rsidR="00FD1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продолжается до тех пор, пока все члены семьи не займут свои места в домике.</w:t>
      </w:r>
    </w:p>
    <w:p w:rsidR="00D91821" w:rsidRDefault="00D91821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Такие игры как: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Разноцветные флажки.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Огород.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Найди картинку.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Лесенка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F4A18">
        <w:rPr>
          <w:rFonts w:ascii="Times New Roman" w:hAnsi="Times New Roman" w:cs="Times New Roman"/>
          <w:sz w:val="28"/>
          <w:szCs w:val="28"/>
        </w:rPr>
        <w:t xml:space="preserve"> </w:t>
      </w:r>
      <w:r w:rsidR="00FD1E31">
        <w:rPr>
          <w:rFonts w:ascii="Times New Roman" w:hAnsi="Times New Roman" w:cs="Times New Roman"/>
          <w:sz w:val="28"/>
          <w:szCs w:val="28"/>
        </w:rPr>
        <w:tab/>
      </w:r>
      <w:r w:rsidR="00D66F28">
        <w:rPr>
          <w:rFonts w:ascii="Times New Roman" w:hAnsi="Times New Roman" w:cs="Times New Roman"/>
          <w:sz w:val="28"/>
          <w:szCs w:val="28"/>
        </w:rPr>
        <w:tab/>
      </w:r>
      <w:r w:rsidR="00D66F28">
        <w:rPr>
          <w:rFonts w:ascii="Times New Roman" w:hAnsi="Times New Roman" w:cs="Times New Roman"/>
          <w:sz w:val="28"/>
          <w:szCs w:val="28"/>
        </w:rPr>
        <w:tab/>
      </w:r>
      <w:r w:rsidR="00D66F28">
        <w:rPr>
          <w:rFonts w:ascii="Times New Roman" w:hAnsi="Times New Roman" w:cs="Times New Roman"/>
          <w:sz w:val="28"/>
          <w:szCs w:val="28"/>
        </w:rPr>
        <w:tab/>
      </w:r>
      <w:r w:rsidR="00D66F28">
        <w:rPr>
          <w:rFonts w:ascii="Times New Roman" w:hAnsi="Times New Roman" w:cs="Times New Roman"/>
          <w:sz w:val="28"/>
          <w:szCs w:val="28"/>
        </w:rPr>
        <w:tab/>
      </w:r>
      <w:r w:rsidR="00D66F28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аправлены не только на совершенствование навыка чтения, но и развитие внимания.</w:t>
      </w:r>
    </w:p>
    <w:p w:rsidR="00D66F28" w:rsidRDefault="00D91821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Игры: </w:t>
      </w:r>
      <w:r>
        <w:rPr>
          <w:rFonts w:ascii="Times New Roman" w:hAnsi="Times New Roman" w:cs="Times New Roman"/>
          <w:b/>
          <w:sz w:val="28"/>
          <w:szCs w:val="28"/>
        </w:rPr>
        <w:tab/>
        <w:t>Что там?</w:t>
      </w:r>
      <w:r w:rsidR="00FD1E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1821">
        <w:rPr>
          <w:rFonts w:ascii="Times New Roman" w:hAnsi="Times New Roman" w:cs="Times New Roman"/>
          <w:b/>
          <w:sz w:val="28"/>
          <w:szCs w:val="28"/>
        </w:rPr>
        <w:t>(Кто это?</w:t>
      </w:r>
      <w:proofErr w:type="gramEnd"/>
      <w:r w:rsidRPr="00D918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91821">
        <w:rPr>
          <w:rFonts w:ascii="Times New Roman" w:hAnsi="Times New Roman" w:cs="Times New Roman"/>
          <w:b/>
          <w:sz w:val="28"/>
          <w:szCs w:val="28"/>
        </w:rPr>
        <w:t>Кто там?)</w:t>
      </w:r>
      <w:proofErr w:type="gramEnd"/>
      <w:r w:rsidR="00FD1E31" w:rsidRPr="00D9182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="002744CA">
        <w:rPr>
          <w:rFonts w:ascii="Times New Roman" w:hAnsi="Times New Roman" w:cs="Times New Roman"/>
          <w:sz w:val="28"/>
          <w:szCs w:val="28"/>
        </w:rPr>
        <w:tab/>
      </w:r>
      <w:r w:rsidRPr="00D91821">
        <w:rPr>
          <w:rFonts w:ascii="Times New Roman" w:hAnsi="Times New Roman" w:cs="Times New Roman"/>
          <w:b/>
          <w:sz w:val="28"/>
          <w:szCs w:val="28"/>
        </w:rPr>
        <w:t>Что делает?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Цели этих игр:</w:t>
      </w:r>
      <w:r w:rsidR="002744CA" w:rsidRPr="00D9182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учить понимать вопросы и отвечать на них,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821">
        <w:rPr>
          <w:rFonts w:ascii="Times New Roman" w:hAnsi="Times New Roman" w:cs="Times New Roman"/>
          <w:sz w:val="28"/>
          <w:szCs w:val="28"/>
        </w:rPr>
        <w:t xml:space="preserve">самостоятельно задавать </w:t>
      </w:r>
      <w:r>
        <w:rPr>
          <w:rFonts w:ascii="Times New Roman" w:hAnsi="Times New Roman" w:cs="Times New Roman"/>
          <w:sz w:val="28"/>
          <w:szCs w:val="28"/>
        </w:rPr>
        <w:t>вопрос: «Что делает мальчик (мама)?» развивать диалогическую речь.</w:t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  <w:t xml:space="preserve">      Рассмотрим один из вариантов игры </w:t>
      </w:r>
      <w:r w:rsidR="00597CDF">
        <w:rPr>
          <w:rFonts w:ascii="Times New Roman" w:hAnsi="Times New Roman" w:cs="Times New Roman"/>
          <w:b/>
          <w:sz w:val="28"/>
          <w:szCs w:val="28"/>
        </w:rPr>
        <w:t>«Что делает?»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4CA" w:rsidRPr="00D91821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</w:r>
      <w:r w:rsidR="00597CD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97CDF" w:rsidRPr="00597CDF">
        <w:rPr>
          <w:rFonts w:ascii="Times New Roman" w:hAnsi="Times New Roman" w:cs="Times New Roman"/>
          <w:sz w:val="28"/>
          <w:szCs w:val="28"/>
          <w:u w:val="single"/>
        </w:rPr>
        <w:t>Речевой материал</w:t>
      </w:r>
      <w:r w:rsidR="00597CD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6338C" w:rsidRPr="0056338C">
        <w:rPr>
          <w:rFonts w:ascii="Times New Roman" w:hAnsi="Times New Roman" w:cs="Times New Roman"/>
          <w:sz w:val="28"/>
          <w:szCs w:val="28"/>
        </w:rPr>
        <w:t xml:space="preserve">Что делает мальчик? </w:t>
      </w:r>
      <w:proofErr w:type="gramStart"/>
      <w:r w:rsidR="0056338C" w:rsidRPr="0056338C">
        <w:rPr>
          <w:rFonts w:ascii="Times New Roman" w:hAnsi="Times New Roman" w:cs="Times New Roman"/>
          <w:sz w:val="28"/>
          <w:szCs w:val="28"/>
        </w:rPr>
        <w:t>Что делает мама (папа, бабушка, дедушка,..)? Мальчик едет, бежит, спит, ест, играет, рисует, лепит.</w:t>
      </w:r>
      <w:proofErr w:type="gramEnd"/>
      <w:r w:rsidR="0056338C" w:rsidRPr="0056338C">
        <w:rPr>
          <w:rFonts w:ascii="Times New Roman" w:hAnsi="Times New Roman" w:cs="Times New Roman"/>
          <w:sz w:val="28"/>
          <w:szCs w:val="28"/>
        </w:rPr>
        <w:t xml:space="preserve"> Покажи, как …</w:t>
      </w:r>
      <w:r w:rsidR="00597CDF" w:rsidRPr="0056338C">
        <w:rPr>
          <w:rFonts w:ascii="Times New Roman" w:hAnsi="Times New Roman" w:cs="Times New Roman"/>
          <w:sz w:val="28"/>
          <w:szCs w:val="28"/>
        </w:rPr>
        <w:t xml:space="preserve"> 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56338C">
        <w:rPr>
          <w:rFonts w:ascii="Times New Roman" w:hAnsi="Times New Roman" w:cs="Times New Roman"/>
          <w:sz w:val="28"/>
          <w:szCs w:val="28"/>
        </w:rPr>
        <w:tab/>
        <w:t>Педагог предлагает детям рассмотреть картинки, на которой изображён мальчик, выполняющий различные действия.</w:t>
      </w:r>
      <w:r w:rsidR="0056338C">
        <w:rPr>
          <w:rFonts w:ascii="Times New Roman" w:hAnsi="Times New Roman" w:cs="Times New Roman"/>
          <w:sz w:val="28"/>
          <w:szCs w:val="28"/>
        </w:rPr>
        <w:tab/>
        <w:t>Он использует вопрос: Что делает?</w:t>
      </w:r>
    </w:p>
    <w:p w:rsidR="003C6A93" w:rsidRPr="003C6A93" w:rsidRDefault="00D66F28" w:rsidP="00FB5C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 кому-то из детей воспроизвести действие. (Покажи, что делает мальчик)  Во время демонстрации действия спрашивает у детей: «Что делает Саша?», ответ фиксируется на табличке и прочитывается: «Саша бежит». 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Таким же образом демонстрируются и уточняются другие действия. Можно применить коррекционные игры для развития слухового внимания. Такие как: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Где позвонили?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Скажи, что ты слышишь? </w:t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Наседка и цыплята. </w:t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Где звенит?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Жмурки с колокольчиком. </w:t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  <w:t>Скажи что звучит?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>Найди игрушку.</w:t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</w:r>
      <w:r w:rsidR="008436E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8436EA" w:rsidRPr="008436E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436EA">
        <w:rPr>
          <w:rFonts w:ascii="Times New Roman" w:hAnsi="Times New Roman" w:cs="Times New Roman"/>
          <w:sz w:val="28"/>
          <w:szCs w:val="28"/>
        </w:rPr>
        <w:t xml:space="preserve"> Развитие координации движений.</w:t>
      </w:r>
      <w:r w:rsidR="009A20AA">
        <w:rPr>
          <w:rFonts w:ascii="Times New Roman" w:hAnsi="Times New Roman" w:cs="Times New Roman"/>
          <w:sz w:val="28"/>
          <w:szCs w:val="28"/>
        </w:rPr>
        <w:tab/>
      </w:r>
      <w:r w:rsidR="009A20AA">
        <w:rPr>
          <w:rFonts w:ascii="Times New Roman" w:hAnsi="Times New Roman" w:cs="Times New Roman"/>
          <w:sz w:val="28"/>
          <w:szCs w:val="28"/>
        </w:rPr>
        <w:tab/>
      </w:r>
      <w:r w:rsidR="009A20AA">
        <w:rPr>
          <w:rFonts w:ascii="Times New Roman" w:hAnsi="Times New Roman" w:cs="Times New Roman"/>
          <w:sz w:val="28"/>
          <w:szCs w:val="28"/>
        </w:rPr>
        <w:tab/>
      </w:r>
      <w:r w:rsidR="009A20A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436E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8436EA">
        <w:rPr>
          <w:rFonts w:ascii="Times New Roman" w:hAnsi="Times New Roman" w:cs="Times New Roman"/>
          <w:sz w:val="28"/>
          <w:szCs w:val="28"/>
        </w:rPr>
        <w:t xml:space="preserve"> </w:t>
      </w:r>
      <w:r w:rsidR="00295752">
        <w:rPr>
          <w:rFonts w:ascii="Times New Roman" w:hAnsi="Times New Roman" w:cs="Times New Roman"/>
          <w:sz w:val="28"/>
          <w:szCs w:val="28"/>
        </w:rPr>
        <w:t xml:space="preserve"> </w:t>
      </w:r>
      <w:r w:rsidR="008436EA">
        <w:rPr>
          <w:rFonts w:ascii="Times New Roman" w:hAnsi="Times New Roman" w:cs="Times New Roman"/>
          <w:sz w:val="28"/>
          <w:szCs w:val="28"/>
        </w:rPr>
        <w:t>Небольшая яркая игрушка или кукла.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295752">
        <w:rPr>
          <w:rFonts w:ascii="Times New Roman" w:hAnsi="Times New Roman" w:cs="Times New Roman"/>
          <w:sz w:val="28"/>
          <w:szCs w:val="28"/>
        </w:rPr>
        <w:tab/>
      </w:r>
      <w:r w:rsidR="0029575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95752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295752">
        <w:rPr>
          <w:rFonts w:ascii="Times New Roman" w:hAnsi="Times New Roman" w:cs="Times New Roman"/>
          <w:sz w:val="28"/>
          <w:szCs w:val="28"/>
        </w:rPr>
        <w:t>Дети стоят полукругом, педагог показывает игрушку, которую они будут прятать. Водящий ребёнок отходит в сторону и отворачивается, а в это время педагог прячет у кого-нибудь из детей за спиной игрушку. По сигналу «Пора» водящий идёт к детям, которые тихо хлопают в ладоши.  По мере того, как водящий приближается к ребёнку, у которого спрятана игрушка, дети хлопают громче.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295752">
        <w:rPr>
          <w:rFonts w:ascii="Times New Roman" w:hAnsi="Times New Roman" w:cs="Times New Roman"/>
          <w:sz w:val="28"/>
          <w:szCs w:val="28"/>
        </w:rPr>
        <w:tab/>
      </w:r>
      <w:r w:rsidR="00295752">
        <w:rPr>
          <w:rFonts w:ascii="Times New Roman" w:hAnsi="Times New Roman" w:cs="Times New Roman"/>
          <w:sz w:val="28"/>
          <w:szCs w:val="28"/>
        </w:rPr>
        <w:tab/>
      </w:r>
      <w:r w:rsidR="00295752">
        <w:rPr>
          <w:rFonts w:ascii="Times New Roman" w:hAnsi="Times New Roman" w:cs="Times New Roman"/>
          <w:sz w:val="28"/>
          <w:szCs w:val="28"/>
        </w:rPr>
        <w:tab/>
      </w:r>
      <w:r w:rsidR="00295752">
        <w:rPr>
          <w:rFonts w:ascii="Times New Roman" w:hAnsi="Times New Roman" w:cs="Times New Roman"/>
          <w:sz w:val="28"/>
          <w:szCs w:val="28"/>
        </w:rPr>
        <w:tab/>
      </w:r>
      <w:r w:rsidR="00295752">
        <w:rPr>
          <w:rFonts w:ascii="Times New Roman" w:hAnsi="Times New Roman" w:cs="Times New Roman"/>
          <w:sz w:val="28"/>
          <w:szCs w:val="28"/>
        </w:rPr>
        <w:tab/>
        <w:t>Если отдаляется, хлопки стихают. По силе звука ребёнок отгадывает, к кому он должен подойти. После того как ребёнок отгадывает, к кому он должен подойти. После того как будет найдена игрушка, водящим назначается другой ребёнок.</w:t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  <w:t xml:space="preserve">Для развития речевого слуха используют игры: </w:t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 xml:space="preserve">Угадай, чей голосок. </w:t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  <w:t>Улавливай шепот.</w:t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  <w:t xml:space="preserve"> Горшочек. </w:t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  <w:t xml:space="preserve">Хлопки. </w:t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  <w:t xml:space="preserve">Лягушка. 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>1. Кто внимательный?</w:t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</w:r>
      <w:r w:rsidR="00FB5C2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B5C27" w:rsidRPr="00FB5C2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B5C27">
        <w:rPr>
          <w:rFonts w:ascii="Times New Roman" w:hAnsi="Times New Roman" w:cs="Times New Roman"/>
          <w:sz w:val="28"/>
          <w:szCs w:val="28"/>
        </w:rPr>
        <w:t xml:space="preserve"> </w:t>
      </w:r>
      <w:r w:rsidR="00FB5C27">
        <w:rPr>
          <w:rFonts w:ascii="Times New Roman" w:hAnsi="Times New Roman" w:cs="Times New Roman"/>
          <w:sz w:val="28"/>
          <w:szCs w:val="28"/>
        </w:rPr>
        <w:tab/>
        <w:t xml:space="preserve"> Развитие фразовой речи.</w:t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B5C27" w:rsidRPr="00FB5C2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>Различные игрушки: машины, куклы, кубики,…</w:t>
      </w:r>
      <w:r w:rsidR="00FB5C27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B5C27" w:rsidRPr="00FB5C27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="0056338C">
        <w:rPr>
          <w:rFonts w:ascii="Times New Roman" w:hAnsi="Times New Roman" w:cs="Times New Roman"/>
          <w:sz w:val="28"/>
          <w:szCs w:val="28"/>
        </w:rPr>
        <w:tab/>
      </w:r>
      <w:r w:rsidR="00FB5C27">
        <w:rPr>
          <w:rFonts w:ascii="Times New Roman" w:hAnsi="Times New Roman" w:cs="Times New Roman"/>
          <w:sz w:val="28"/>
          <w:szCs w:val="28"/>
        </w:rPr>
        <w:t xml:space="preserve">Педагог вызывает одного ребёнка и даёт ему задание, </w:t>
      </w:r>
      <w:proofErr w:type="gramStart"/>
      <w:r w:rsidR="00FB5C2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B5C27">
        <w:rPr>
          <w:rFonts w:ascii="Times New Roman" w:hAnsi="Times New Roman" w:cs="Times New Roman"/>
          <w:sz w:val="28"/>
          <w:szCs w:val="28"/>
        </w:rPr>
        <w:t xml:space="preserve"> взять мишку и посадить в машину. Педагог следит, чтобы дети сидели тихо, не подсказывали друг другу. З</w:t>
      </w:r>
      <w:r w:rsidR="003C6A93">
        <w:rPr>
          <w:rFonts w:ascii="Times New Roman" w:hAnsi="Times New Roman" w:cs="Times New Roman"/>
          <w:sz w:val="28"/>
          <w:szCs w:val="28"/>
        </w:rPr>
        <w:t>адания</w:t>
      </w:r>
      <w:r w:rsidR="00FB5C27">
        <w:rPr>
          <w:rFonts w:ascii="Times New Roman" w:hAnsi="Times New Roman" w:cs="Times New Roman"/>
          <w:sz w:val="28"/>
          <w:szCs w:val="28"/>
        </w:rPr>
        <w:t xml:space="preserve"> да</w:t>
      </w:r>
      <w:r w:rsidR="003C6A93">
        <w:rPr>
          <w:rFonts w:ascii="Times New Roman" w:hAnsi="Times New Roman" w:cs="Times New Roman"/>
          <w:sz w:val="28"/>
          <w:szCs w:val="28"/>
        </w:rPr>
        <w:t>ю</w:t>
      </w:r>
      <w:r w:rsidR="00FB5C27">
        <w:rPr>
          <w:rFonts w:ascii="Times New Roman" w:hAnsi="Times New Roman" w:cs="Times New Roman"/>
          <w:sz w:val="28"/>
          <w:szCs w:val="28"/>
        </w:rPr>
        <w:t>тся</w:t>
      </w:r>
      <w:r w:rsidR="003C6A93">
        <w:rPr>
          <w:rFonts w:ascii="Times New Roman" w:hAnsi="Times New Roman" w:cs="Times New Roman"/>
          <w:sz w:val="28"/>
          <w:szCs w:val="28"/>
        </w:rPr>
        <w:t xml:space="preserve"> короткие и простые. Ребёнок выполняет задание, а затем говорит, что он делал. </w:t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  <w:t xml:space="preserve">Постепенно расстояние от детей до стола педагога увеличивается от 3-4 </w:t>
      </w:r>
      <w:r w:rsidR="003C6A93">
        <w:rPr>
          <w:rFonts w:ascii="Times New Roman" w:hAnsi="Times New Roman" w:cs="Times New Roman"/>
          <w:sz w:val="28"/>
          <w:szCs w:val="28"/>
        </w:rPr>
        <w:lastRenderedPageBreak/>
        <w:t>до 5-6м.  выявляются победители.</w:t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>2. Запомни слова.</w:t>
      </w:r>
      <w:r w:rsidR="003C6A93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C6A93" w:rsidRPr="003C6A9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3C6A93">
        <w:rPr>
          <w:rFonts w:ascii="Times New Roman" w:hAnsi="Times New Roman" w:cs="Times New Roman"/>
          <w:sz w:val="28"/>
          <w:szCs w:val="28"/>
        </w:rPr>
        <w:t>:</w:t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 w:rsidRPr="003C6A93">
        <w:rPr>
          <w:rFonts w:ascii="Times New Roman" w:hAnsi="Times New Roman" w:cs="Times New Roman"/>
          <w:sz w:val="28"/>
          <w:szCs w:val="28"/>
        </w:rPr>
        <w:t>Накопление словаря.</w:t>
      </w:r>
      <w:r w:rsidR="003C6A93" w:rsidRPr="003C6A93">
        <w:rPr>
          <w:rFonts w:ascii="Times New Roman" w:hAnsi="Times New Roman" w:cs="Times New Roman"/>
          <w:sz w:val="28"/>
          <w:szCs w:val="28"/>
        </w:rPr>
        <w:tab/>
      </w:r>
      <w:r w:rsidR="003C6A93" w:rsidRP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C6A93" w:rsidRPr="003C6A93">
        <w:rPr>
          <w:rFonts w:ascii="Times New Roman" w:hAnsi="Times New Roman" w:cs="Times New Roman"/>
          <w:sz w:val="28"/>
          <w:szCs w:val="28"/>
          <w:u w:val="single"/>
        </w:rPr>
        <w:t>Описание игры</w:t>
      </w:r>
      <w:r w:rsidR="003C6A93">
        <w:rPr>
          <w:rFonts w:ascii="Times New Roman" w:hAnsi="Times New Roman" w:cs="Times New Roman"/>
          <w:sz w:val="28"/>
          <w:szCs w:val="28"/>
        </w:rPr>
        <w:t>:</w:t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ab/>
      </w:r>
      <w:r w:rsidR="003C6A93" w:rsidRPr="003C6A9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C6A93" w:rsidRP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>называет 5-6 слов, играющие должны повторить их в том же порядке. Пропуск слова или перестановка считаются проигрышем. В зависимости от речевых возможностей детей слова подбираются разной сложности. Победитель тот, кто меньше ошибся.</w:t>
      </w:r>
      <w:r w:rsid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sz w:val="28"/>
          <w:szCs w:val="28"/>
        </w:rPr>
        <w:tab/>
        <w:t>При проведении данных</w:t>
      </w:r>
      <w:r w:rsidR="00745918">
        <w:rPr>
          <w:rFonts w:ascii="Times New Roman" w:hAnsi="Times New Roman" w:cs="Times New Roman"/>
          <w:sz w:val="28"/>
          <w:szCs w:val="28"/>
        </w:rPr>
        <w:t xml:space="preserve"> игр необходимо руководствоваться требованиями программ по развитию речи для глухих или слабослышащих детей определенного возраста, в частности учитывать задач и работы по развитию речи, тематику и содержание занятий.</w:t>
      </w:r>
      <w:r w:rsidR="00745918">
        <w:rPr>
          <w:rFonts w:ascii="Times New Roman" w:hAnsi="Times New Roman" w:cs="Times New Roman"/>
          <w:sz w:val="28"/>
          <w:szCs w:val="28"/>
        </w:rPr>
        <w:tab/>
      </w:r>
      <w:r w:rsidR="00745918">
        <w:rPr>
          <w:rFonts w:ascii="Times New Roman" w:hAnsi="Times New Roman" w:cs="Times New Roman"/>
          <w:sz w:val="28"/>
          <w:szCs w:val="28"/>
        </w:rPr>
        <w:tab/>
      </w:r>
      <w:r w:rsidR="00745918">
        <w:rPr>
          <w:rFonts w:ascii="Times New Roman" w:hAnsi="Times New Roman" w:cs="Times New Roman"/>
          <w:sz w:val="28"/>
          <w:szCs w:val="28"/>
        </w:rPr>
        <w:tab/>
      </w:r>
      <w:r w:rsidR="00745918">
        <w:rPr>
          <w:rFonts w:ascii="Times New Roman" w:hAnsi="Times New Roman" w:cs="Times New Roman"/>
          <w:sz w:val="28"/>
          <w:szCs w:val="28"/>
        </w:rPr>
        <w:tab/>
      </w:r>
      <w:r w:rsidR="00745918">
        <w:rPr>
          <w:rFonts w:ascii="Times New Roman" w:hAnsi="Times New Roman" w:cs="Times New Roman"/>
          <w:sz w:val="28"/>
          <w:szCs w:val="28"/>
        </w:rPr>
        <w:tab/>
      </w:r>
      <w:r w:rsidR="00745918">
        <w:rPr>
          <w:rFonts w:ascii="Times New Roman" w:hAnsi="Times New Roman" w:cs="Times New Roman"/>
          <w:sz w:val="28"/>
          <w:szCs w:val="28"/>
        </w:rPr>
        <w:tab/>
        <w:t>А также в процессе проведения игр фронтальной работы должна сочетаться с индивидуальной, особенно по отношению к детям, испытывающим трудности в овладении речью.</w:t>
      </w:r>
      <w:r w:rsidR="003C6A93" w:rsidRPr="003C6A93">
        <w:rPr>
          <w:rFonts w:ascii="Times New Roman" w:hAnsi="Times New Roman" w:cs="Times New Roman"/>
          <w:sz w:val="28"/>
          <w:szCs w:val="28"/>
        </w:rPr>
        <w:tab/>
      </w:r>
      <w:r w:rsidR="003C6A9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744CA" w:rsidRPr="0056338C" w:rsidRDefault="0056338C" w:rsidP="00FB5C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4CA" w:rsidRPr="0056338C">
        <w:rPr>
          <w:rFonts w:ascii="Times New Roman" w:hAnsi="Times New Roman" w:cs="Times New Roman"/>
          <w:b/>
          <w:sz w:val="28"/>
          <w:szCs w:val="28"/>
        </w:rPr>
        <w:tab/>
      </w:r>
      <w:r w:rsidR="002744CA" w:rsidRPr="0056338C">
        <w:rPr>
          <w:rFonts w:ascii="Times New Roman" w:hAnsi="Times New Roman" w:cs="Times New Roman"/>
          <w:b/>
          <w:sz w:val="28"/>
          <w:szCs w:val="28"/>
        </w:rPr>
        <w:tab/>
      </w:r>
    </w:p>
    <w:p w:rsidR="002744CA" w:rsidRPr="00FB5C27" w:rsidRDefault="002744CA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0B1" w:rsidRDefault="002744CA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B1" w:rsidRDefault="00A010B1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0B1" w:rsidRDefault="00A010B1" w:rsidP="00A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Default="00EC5175" w:rsidP="00A01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75" w:rsidRPr="00EC5175" w:rsidRDefault="00EC5175" w:rsidP="00EC51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175" w:rsidRPr="00EC5175" w:rsidSect="00BF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0B1"/>
    <w:rsid w:val="00116486"/>
    <w:rsid w:val="00142F34"/>
    <w:rsid w:val="001E4040"/>
    <w:rsid w:val="00222F27"/>
    <w:rsid w:val="002744CA"/>
    <w:rsid w:val="00295752"/>
    <w:rsid w:val="002F4A18"/>
    <w:rsid w:val="003C6A93"/>
    <w:rsid w:val="0056338C"/>
    <w:rsid w:val="00597CDF"/>
    <w:rsid w:val="006C6354"/>
    <w:rsid w:val="00745918"/>
    <w:rsid w:val="008436EA"/>
    <w:rsid w:val="009A20AA"/>
    <w:rsid w:val="009C7B7D"/>
    <w:rsid w:val="00A010B1"/>
    <w:rsid w:val="00A224B8"/>
    <w:rsid w:val="00AE6D00"/>
    <w:rsid w:val="00B32E36"/>
    <w:rsid w:val="00BF3A67"/>
    <w:rsid w:val="00D66F28"/>
    <w:rsid w:val="00D91821"/>
    <w:rsid w:val="00EC5175"/>
    <w:rsid w:val="00F0452E"/>
    <w:rsid w:val="00FB5C27"/>
    <w:rsid w:val="00FD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42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11</cp:revision>
  <dcterms:created xsi:type="dcterms:W3CDTF">2012-02-08T06:32:00Z</dcterms:created>
  <dcterms:modified xsi:type="dcterms:W3CDTF">2012-02-22T18:46:00Z</dcterms:modified>
</cp:coreProperties>
</file>