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Говорят, педагог – не бог,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Человек не святой – простой.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Не на небе – а на Земле,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И не светит во мгле.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Но не верю я в эту ложь-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Как сердца у детей зажжёшь,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Путеводной станешь звездой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И поведешь их за собой!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Учителем нельзя стать, им надо родиться. Мне кажется, эти </w:t>
      </w:r>
      <w:proofErr w:type="gramStart"/>
      <w:r>
        <w:rPr>
          <w:color w:val="000000" w:themeColor="text1"/>
        </w:rPr>
        <w:t>слова про меня</w:t>
      </w:r>
      <w:proofErr w:type="gramEnd"/>
      <w:r>
        <w:rPr>
          <w:color w:val="000000" w:themeColor="text1"/>
        </w:rPr>
        <w:t>. С первого класса я мечтала стать учителем, беря пример со своей первой учительницы, директора школы, заслуженного учителя – Апполинарии Дмитриевны Устиновой. Из детских игр в школу и учителя незаметно перешагнула к настоящему делу. Быстро терял свои листочки календарь: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1982 год – выпускной вечер, радость и грусть, надежды и волнения – смогу ли я поступить? И восторг – ура, получилось!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1986 году – в руках диплом </w:t>
      </w:r>
      <w:proofErr w:type="gramStart"/>
      <w:r>
        <w:rPr>
          <w:color w:val="000000" w:themeColor="text1"/>
        </w:rPr>
        <w:t>Петровск-Забайкальского</w:t>
      </w:r>
      <w:proofErr w:type="gramEnd"/>
      <w:r>
        <w:rPr>
          <w:color w:val="000000" w:themeColor="text1"/>
        </w:rPr>
        <w:t xml:space="preserve"> училища, в котором чёрным по белому написано – учитель начальных классов.  И вновь волнение – ведь это уже не игра, в моих руках судьбы этих маленьких мальчишек и девчонок, которых мне предстоит научить.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1991 году – я набираю первый свой класс, среди ребят этого класса трое тотально слепые я знала, будет  тяжело, но я должна справиться, дети должны почувствовать мою поддержку и понять, что слабое зрение или даже слепота – хоть и  инвалидность, но </w:t>
      </w:r>
      <w:proofErr w:type="gramStart"/>
      <w:r>
        <w:rPr>
          <w:color w:val="000000" w:themeColor="text1"/>
        </w:rPr>
        <w:t>всё</w:t>
      </w:r>
      <w:proofErr w:type="gramEnd"/>
      <w:r>
        <w:rPr>
          <w:color w:val="000000" w:themeColor="text1"/>
        </w:rPr>
        <w:t xml:space="preserve"> же не тупик.   Первый выпуск, опять волнение, теперь уже за них, таких близких и родных, как же они без меня?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1992год – я окончила педагогический институт им. Чернышевского, факультет: методика и педагогика начального обучения.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1996год – присвоена высшая квалификационная категория.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2005год -   Двухгодичные курсы профессиональной переподготовки при Забайкальском педагогическом университете по специальности «специальная педагогика и психология».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2011го</w:t>
      </w:r>
      <w:proofErr w:type="gramStart"/>
      <w:r>
        <w:rPr>
          <w:color w:val="000000" w:themeColor="text1"/>
        </w:rPr>
        <w:t>д-</w:t>
      </w:r>
      <w:proofErr w:type="gramEnd"/>
      <w:r>
        <w:rPr>
          <w:color w:val="000000" w:themeColor="text1"/>
        </w:rPr>
        <w:t xml:space="preserve"> курсы  при Забайкальском институте повышения квалификации и профессиональной переподготовке работников образования по программе «Современные тенденции развития теории и практики коррекционной педагогики», стали хорошим подспорьем в оттачивании педагогического мастерства.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2010 год - муниципальный конкурс «Учитель года Забайкалья -2011». (1-ое место)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2011год – кустовой конкурс  профессионального мастерства «Лучший по профессии».(2-ое место).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2011 год – позади 25 лет  работы – срок немалый. Давно бы пора привыкнуть. А не получается.  С волнением каждый день бегу в школу. Как они там, мои Оли и Алёнки, Димки </w:t>
      </w:r>
      <w:r>
        <w:rPr>
          <w:color w:val="000000" w:themeColor="text1"/>
        </w:rPr>
        <w:lastRenderedPageBreak/>
        <w:t xml:space="preserve">и Андрюшки? Распахиваю дверь  класса, и как в море тону в этих удивительно тёплых, восхищённых детских глазёнках, и уже улыбаясь, слышу: «Ура! Вот и наша Татьяна Анатольевна пришла!» 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Стараюсь добиться того,  чтобы  на моих уроках всегда было интересно.  Учу детей, а вместе с ними и сама учусь. Моё жизненное кредо – не переставать учиться! Я считаю, что это особенно важно для учителя, ведь эффект авторитета носит временный характер. Давно положила за правило, уходя с урока, украдкой спрашивать себя: «Какую мысль оставили детям? Какое чувство пробудила?  Учу формулировать свой ответ со слов: « Я думаю…, Я предполагаю…» это нацеливает их на то, что они должны иметь свою точку зрения на всё. Задача учителя, его миссия  - сеять доброе в пределах вечного. Возглавляю работу школьного методического объединения, и являюсь классным руководителем начальных классов. В этом году я выпустила ребят четвертого класса, они теперь  вожатые, моих первоклашек. Придерживаюсь принципа, что главное: не воспитывать ребят, а жить с ними совместной деятельностью тот отрезок времени, который нам выпало быть вместе. При этом к воспитанникам отношусь так, как хочу, чтобы они относились ко мне. Стараюсь, чтобы во взаимодействии и взаимоотношениях с ребятами  было меньше формализма, больше человеческого общения. Многие дети уникальны, неповторимы, каждый их них воспринимает мир совершенно по-особенному. Поэтому возникла потребности в разработке авторских коррекционно-развивающих и образовательных программ по развитию зрительного восприятия, осязания, а также по развитию связной речи. Программы удостоена высокой оценки специалистами ИПК в Чите, где я их защищала. В этом году я представила 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на краевой конкурс в области гражданско-патриотического воспитания программу: «Растим патриота России.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Давно мне стала школа домом,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Таким родным, таким знакомым.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Здесь и уютно, и тепло,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Мне с этим очень повезло!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Но всё ж признаюсь честно я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Моей опорой в жизни сложной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Родная стала мне семья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Мой дом любимый и надёжный.</w:t>
      </w:r>
    </w:p>
    <w:p w:rsidR="00581078" w:rsidRDefault="00581078" w:rsidP="00581078">
      <w:pPr>
        <w:ind w:left="-284"/>
        <w:rPr>
          <w:color w:val="000000" w:themeColor="text1"/>
        </w:rPr>
      </w:pPr>
      <w:r>
        <w:rPr>
          <w:color w:val="000000" w:themeColor="text1"/>
        </w:rPr>
        <w:t>1990год – свадьба. Мой муж – Малков Сергей Юрьевич, преподаватель спортивных игр. Имеет высшую квалификационную категорию.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ind w:left="-360"/>
        <w:rPr>
          <w:color w:val="000000" w:themeColor="text1"/>
        </w:rPr>
      </w:pPr>
      <w:r>
        <w:rPr>
          <w:color w:val="000000" w:themeColor="text1"/>
        </w:rPr>
        <w:t>1992 год – большой семейный праздник, родилась дочь, Светлана – наша радость и гордость, теперь, она студентка БГУЭП, учиться на факультете государственное и международное право.</w:t>
      </w:r>
    </w:p>
    <w:p w:rsidR="00581078" w:rsidRDefault="00581078" w:rsidP="00581078">
      <w:pPr>
        <w:ind w:left="-360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>2004 год – вторая дочь, Есения. Как же быстро они  растут! Я и оглянуться не успела! А Есения,  уже ученица первого, моего класса. Девочки всегда только радуют меня своими успехами: отличными отметками в школе и  в институте, они большие помощницы по дому, примерные ученицы. А главное – всегда и во всём меня поддерживают, согревают своим теплом и лаской.</w:t>
      </w:r>
    </w:p>
    <w:p w:rsidR="00581078" w:rsidRDefault="00581078" w:rsidP="00581078">
      <w:pPr>
        <w:ind w:left="-360"/>
        <w:jc w:val="both"/>
        <w:rPr>
          <w:color w:val="000000" w:themeColor="text1"/>
        </w:rPr>
      </w:pP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Я, пожалуй, такая, как все,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А может быть даже хуже.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Я люблю цветы и траву в росе,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Я люблю страшно лужи.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Я люблю облака считать,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Я люблю раздавать подарки,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Я люблю красоту сама создавать,</w:t>
      </w:r>
    </w:p>
    <w:p w:rsidR="00581078" w:rsidRDefault="00581078" w:rsidP="00581078">
      <w:pPr>
        <w:jc w:val="both"/>
        <w:rPr>
          <w:color w:val="000000" w:themeColor="text1"/>
        </w:rPr>
      </w:pPr>
      <w:r>
        <w:rPr>
          <w:color w:val="000000" w:themeColor="text1"/>
        </w:rPr>
        <w:t>Делать мир этот пёстрым и ярким.</w:t>
      </w:r>
    </w:p>
    <w:p w:rsidR="00581078" w:rsidRDefault="00581078" w:rsidP="00581078">
      <w:pPr>
        <w:jc w:val="both"/>
        <w:rPr>
          <w:color w:val="000000" w:themeColor="text1"/>
        </w:rPr>
      </w:pPr>
    </w:p>
    <w:p w:rsidR="00581078" w:rsidRDefault="00581078" w:rsidP="00581078">
      <w:pPr>
        <w:ind w:left="-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Все знают, что учитель – это работа на все 24 часа в сутки, да и тех катастрофически не хватает. И всё-таки я стараюсь выкроить время для любимых увлечений. Для меня это – создание уюта в доме, выращивание цветов. Ведь они живые, беззащитные – совсем как дети. На ласку и тепло отвечают тем же, а от равнодушия засыхают и вянут. Даже самые незатейливые требуют заботы и любви. Зато взглянешь на них – и согревается душа! Люблю дарить цветы родным и знакомым, для которых двери моего дома всегда открыты. Что ещё люблю? Многое: люблю отдыхать на природе, люблю, когда вся семья собирается вместе, люблю печь и делать заготовки на зиму делиться рецептами с друзьями и коллегами, просто люблю находить в жизни маленькие чудеса  и от души им радоваться. Никогда не унываю, верю, что всё самое лучшее ещё впереди!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Родной Петровск, что в Забайкальском крае,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Черёмуховый цвет по крышам низким,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Тепло своей души отдам навек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городу, что стало сердцу близким.</w:t>
      </w:r>
    </w:p>
    <w:p w:rsidR="00581078" w:rsidRDefault="00581078" w:rsidP="00581078">
      <w:pPr>
        <w:rPr>
          <w:color w:val="000000" w:themeColor="text1"/>
        </w:rPr>
      </w:pP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Чтоб солнце в душах у ребят взошло,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И рожью спелой колосилась нива.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Работаю, чтоб были живы</w:t>
      </w:r>
    </w:p>
    <w:p w:rsidR="00581078" w:rsidRDefault="00581078" w:rsidP="00581078">
      <w:pPr>
        <w:rPr>
          <w:color w:val="000000" w:themeColor="text1"/>
        </w:rPr>
      </w:pPr>
      <w:r>
        <w:rPr>
          <w:color w:val="000000" w:themeColor="text1"/>
        </w:rPr>
        <w:t>Россия и мой город дорогой.</w:t>
      </w:r>
    </w:p>
    <w:p w:rsidR="005731F3" w:rsidRDefault="00581078"/>
    <w:sectPr w:rsidR="005731F3" w:rsidSect="0056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78"/>
    <w:rsid w:val="00230F32"/>
    <w:rsid w:val="005637C9"/>
    <w:rsid w:val="00581078"/>
    <w:rsid w:val="00AC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2012-02-24T09:29:00Z</dcterms:created>
  <dcterms:modified xsi:type="dcterms:W3CDTF">2012-02-24T09:29:00Z</dcterms:modified>
</cp:coreProperties>
</file>