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г. Нягани «Начальная общеобразовательная школа №11»</w:t>
      </w: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40" w:rsidRPr="00B13732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732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535140" w:rsidRPr="00B13732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>Познавательно — игровой программы  для младших и средних школьников</w:t>
      </w:r>
    </w:p>
    <w:p w:rsidR="00535140" w:rsidRPr="00B13732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732">
        <w:rPr>
          <w:rFonts w:ascii="Times New Roman" w:hAnsi="Times New Roman" w:cs="Times New Roman"/>
          <w:b/>
          <w:bCs/>
          <w:sz w:val="28"/>
          <w:szCs w:val="28"/>
        </w:rPr>
        <w:t>«БОГАТЫРСКАЯ НАША СИЛА»</w:t>
      </w: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40" w:rsidRP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Составитель: </w:t>
      </w:r>
      <w:r w:rsidRPr="00535140">
        <w:rPr>
          <w:rFonts w:ascii="Times New Roman" w:hAnsi="Times New Roman" w:cs="Times New Roman"/>
          <w:bCs/>
          <w:sz w:val="28"/>
          <w:szCs w:val="28"/>
        </w:rPr>
        <w:t>Шаврина Ирина Юрьевна</w:t>
      </w:r>
    </w:p>
    <w:p w:rsid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5140"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</w:t>
      </w:r>
    </w:p>
    <w:p w:rsid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Нягань 2012г.</w:t>
      </w:r>
    </w:p>
    <w:p w:rsidR="00535140" w:rsidRDefault="00535140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732" w:rsidRPr="00B13732" w:rsidRDefault="00B13732" w:rsidP="0053514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7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B13732" w:rsidRPr="00B13732" w:rsidRDefault="00B13732" w:rsidP="00B13732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>Познавательно — игровой программы  для младших и средних школьников</w:t>
      </w:r>
    </w:p>
    <w:p w:rsidR="00B13732" w:rsidRPr="00B13732" w:rsidRDefault="00B13732" w:rsidP="00B137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732">
        <w:rPr>
          <w:rFonts w:ascii="Times New Roman" w:hAnsi="Times New Roman" w:cs="Times New Roman"/>
          <w:b/>
          <w:bCs/>
          <w:sz w:val="28"/>
          <w:szCs w:val="28"/>
        </w:rPr>
        <w:t>«БОГАТЫРСКАЯ НАША СИЛА»</w:t>
      </w:r>
    </w:p>
    <w:p w:rsidR="00B13732" w:rsidRPr="00B13732" w:rsidRDefault="00B13732" w:rsidP="005B78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2E1B35">
        <w:rPr>
          <w:rFonts w:ascii="Times New Roman" w:hAnsi="Times New Roman" w:cs="Times New Roman"/>
          <w:sz w:val="28"/>
          <w:szCs w:val="28"/>
        </w:rPr>
        <w:t>Возрождение былой славы</w:t>
      </w:r>
      <w:r w:rsidRPr="00B13732">
        <w:rPr>
          <w:rFonts w:ascii="Times New Roman" w:hAnsi="Times New Roman" w:cs="Times New Roman"/>
          <w:sz w:val="28"/>
          <w:szCs w:val="28"/>
        </w:rPr>
        <w:t>, русских воинов — богатырей. Возвращение  к истокам былинных</w:t>
      </w:r>
      <w:r w:rsidR="002A5275">
        <w:rPr>
          <w:rFonts w:ascii="Times New Roman" w:hAnsi="Times New Roman" w:cs="Times New Roman"/>
          <w:sz w:val="28"/>
          <w:szCs w:val="28"/>
        </w:rPr>
        <w:t xml:space="preserve"> силачей и бесстрашных молодцев</w:t>
      </w:r>
      <w:r w:rsidRPr="00B13732">
        <w:rPr>
          <w:rFonts w:ascii="Times New Roman" w:hAnsi="Times New Roman" w:cs="Times New Roman"/>
          <w:sz w:val="28"/>
          <w:szCs w:val="28"/>
        </w:rPr>
        <w:t>, по средствам собранных народных игр, головоломок</w:t>
      </w:r>
      <w:r w:rsidR="002A5275">
        <w:rPr>
          <w:rFonts w:ascii="Times New Roman" w:hAnsi="Times New Roman" w:cs="Times New Roman"/>
          <w:sz w:val="28"/>
          <w:szCs w:val="28"/>
        </w:rPr>
        <w:t>, ребусов</w:t>
      </w:r>
      <w:r w:rsidRPr="00B13732">
        <w:rPr>
          <w:rFonts w:ascii="Times New Roman" w:hAnsi="Times New Roman" w:cs="Times New Roman"/>
          <w:sz w:val="28"/>
          <w:szCs w:val="28"/>
        </w:rPr>
        <w:t>. </w:t>
      </w:r>
    </w:p>
    <w:p w:rsidR="00B13732" w:rsidRPr="00B13732" w:rsidRDefault="00B13732" w:rsidP="002A52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b/>
          <w:bCs/>
          <w:sz w:val="28"/>
          <w:szCs w:val="28"/>
        </w:rPr>
        <w:t>Атрибуты для проведения программы:</w:t>
      </w:r>
      <w:r w:rsidRPr="00B13732">
        <w:rPr>
          <w:rFonts w:ascii="Times New Roman" w:hAnsi="Times New Roman" w:cs="Times New Roman"/>
          <w:sz w:val="28"/>
          <w:szCs w:val="28"/>
        </w:rPr>
        <w:t xml:space="preserve"> Покрывало, кегли (12 шт.), канат, две подушки (с лёгкой набивкой), гимнастические скамейки 2, карточки с названиями животных и их жилища (2 комплекта), пронумерованные карточки со следами  диких и домашних животных </w:t>
      </w:r>
      <w:r w:rsidR="002A5275">
        <w:rPr>
          <w:rFonts w:ascii="Times New Roman" w:hAnsi="Times New Roman" w:cs="Times New Roman"/>
          <w:sz w:val="28"/>
          <w:szCs w:val="28"/>
        </w:rPr>
        <w:t>(на кол.— во команд), «меч кладе</w:t>
      </w:r>
      <w:r w:rsidRPr="00B13732">
        <w:rPr>
          <w:rFonts w:ascii="Times New Roman" w:hAnsi="Times New Roman" w:cs="Times New Roman"/>
          <w:sz w:val="28"/>
          <w:szCs w:val="28"/>
        </w:rPr>
        <w:t xml:space="preserve">нец» (метр), мелки цветные (для разметки игрового поля). </w:t>
      </w:r>
    </w:p>
    <w:p w:rsidR="00B13732" w:rsidRPr="00B13732" w:rsidRDefault="00B13732" w:rsidP="002A52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>Оформление программы зависит от места проведения. ( Декорации, плакаты)</w:t>
      </w:r>
    </w:p>
    <w:p w:rsidR="00B13732" w:rsidRPr="00B13732" w:rsidRDefault="00B13732" w:rsidP="002A52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Рекомендации: </w:t>
      </w:r>
      <w:r w:rsidRPr="00B13732">
        <w:rPr>
          <w:rFonts w:ascii="Times New Roman" w:hAnsi="Times New Roman" w:cs="Times New Roman"/>
          <w:sz w:val="28"/>
          <w:szCs w:val="28"/>
        </w:rPr>
        <w:t>Между конкурсными заданиями вставлять художественные номера п</w:t>
      </w:r>
      <w:r w:rsidR="005B78F8">
        <w:rPr>
          <w:rFonts w:ascii="Times New Roman" w:hAnsi="Times New Roman" w:cs="Times New Roman"/>
          <w:sz w:val="28"/>
          <w:szCs w:val="28"/>
        </w:rPr>
        <w:t>одготовленные одноклассниками (</w:t>
      </w:r>
      <w:r w:rsidRPr="00B13732">
        <w:rPr>
          <w:rFonts w:ascii="Times New Roman" w:hAnsi="Times New Roman" w:cs="Times New Roman"/>
          <w:sz w:val="28"/>
          <w:szCs w:val="28"/>
        </w:rPr>
        <w:t>чтение стихов, исполнение песен</w:t>
      </w:r>
      <w:r w:rsidR="005B78F8">
        <w:rPr>
          <w:rFonts w:ascii="Times New Roman" w:hAnsi="Times New Roman" w:cs="Times New Roman"/>
          <w:sz w:val="28"/>
          <w:szCs w:val="28"/>
        </w:rPr>
        <w:t xml:space="preserve"> и танцев</w:t>
      </w:r>
      <w:r w:rsidRPr="00B13732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13732" w:rsidRPr="00B13732" w:rsidRDefault="00B13732" w:rsidP="005B78F8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>ХОД ПРОГРАММЫ</w:t>
      </w:r>
    </w:p>
    <w:p w:rsidR="00B13732" w:rsidRPr="00B13732" w:rsidRDefault="00B13732" w:rsidP="002A5275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 xml:space="preserve">В зале собрались гости и участники программы. Сигналом к началу программы, звучит </w:t>
      </w:r>
      <w:r w:rsidRPr="00B13732">
        <w:rPr>
          <w:rFonts w:ascii="Times New Roman" w:hAnsi="Times New Roman" w:cs="Times New Roman"/>
          <w:b/>
          <w:bCs/>
          <w:sz w:val="28"/>
          <w:szCs w:val="28"/>
        </w:rPr>
        <w:t>музыкальная заставка «Богатырская наша сила, сила воли и сила духа..»</w:t>
      </w:r>
    </w:p>
    <w:p w:rsidR="00B13732" w:rsidRPr="00B13732" w:rsidRDefault="00B13732" w:rsidP="00B13732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>На сцене появляется ведущая в национальной или стилизованной одежде.</w:t>
      </w:r>
    </w:p>
    <w:p w:rsidR="00B13732" w:rsidRPr="00B13732" w:rsidRDefault="00B13732" w:rsidP="00B13732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13732">
        <w:rPr>
          <w:rFonts w:ascii="Times New Roman" w:hAnsi="Times New Roman" w:cs="Times New Roman"/>
          <w:b/>
          <w:bCs/>
          <w:sz w:val="28"/>
          <w:szCs w:val="28"/>
        </w:rPr>
        <w:t xml:space="preserve">Ведущая </w:t>
      </w:r>
    </w:p>
    <w:p w:rsidR="00B13732" w:rsidRPr="00B13732" w:rsidRDefault="00B13732" w:rsidP="00B1373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ab/>
      </w:r>
      <w:r w:rsidRPr="00B13732">
        <w:rPr>
          <w:rFonts w:ascii="Times New Roman" w:hAnsi="Times New Roman" w:cs="Times New Roman"/>
          <w:sz w:val="28"/>
          <w:szCs w:val="28"/>
        </w:rPr>
        <w:tab/>
        <w:t>Очень часто за событиями</w:t>
      </w:r>
    </w:p>
    <w:p w:rsidR="00B13732" w:rsidRPr="00B13732" w:rsidRDefault="00B13732" w:rsidP="00B1373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ab/>
      </w:r>
      <w:r w:rsidRPr="00B13732">
        <w:rPr>
          <w:rFonts w:ascii="Times New Roman" w:hAnsi="Times New Roman" w:cs="Times New Roman"/>
          <w:sz w:val="28"/>
          <w:szCs w:val="28"/>
        </w:rPr>
        <w:tab/>
        <w:t>И за сутолокой дней</w:t>
      </w:r>
    </w:p>
    <w:p w:rsidR="00B13732" w:rsidRPr="00B13732" w:rsidRDefault="00B13732" w:rsidP="00B1373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ab/>
      </w:r>
      <w:r w:rsidRPr="00B13732">
        <w:rPr>
          <w:rFonts w:ascii="Times New Roman" w:hAnsi="Times New Roman" w:cs="Times New Roman"/>
          <w:sz w:val="28"/>
          <w:szCs w:val="28"/>
        </w:rPr>
        <w:tab/>
        <w:t>Старины своей не помним,</w:t>
      </w:r>
    </w:p>
    <w:p w:rsidR="00B13732" w:rsidRPr="00B13732" w:rsidRDefault="00B13732" w:rsidP="00B1373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ab/>
      </w:r>
      <w:r w:rsidRPr="00B13732">
        <w:rPr>
          <w:rFonts w:ascii="Times New Roman" w:hAnsi="Times New Roman" w:cs="Times New Roman"/>
          <w:sz w:val="28"/>
          <w:szCs w:val="28"/>
        </w:rPr>
        <w:tab/>
        <w:t>Забываем мы о ней,</w:t>
      </w:r>
    </w:p>
    <w:p w:rsidR="00B13732" w:rsidRPr="00B13732" w:rsidRDefault="00B13732" w:rsidP="00B1373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ab/>
      </w:r>
      <w:r w:rsidRPr="00B13732">
        <w:rPr>
          <w:rFonts w:ascii="Times New Roman" w:hAnsi="Times New Roman" w:cs="Times New Roman"/>
          <w:sz w:val="28"/>
          <w:szCs w:val="28"/>
        </w:rPr>
        <w:tab/>
        <w:t>Хоть и более привычны</w:t>
      </w:r>
    </w:p>
    <w:p w:rsidR="00B13732" w:rsidRPr="00B13732" w:rsidRDefault="00B13732" w:rsidP="00B1373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ab/>
      </w:r>
      <w:r w:rsidRPr="00B13732">
        <w:rPr>
          <w:rFonts w:ascii="Times New Roman" w:hAnsi="Times New Roman" w:cs="Times New Roman"/>
          <w:sz w:val="28"/>
          <w:szCs w:val="28"/>
        </w:rPr>
        <w:tab/>
        <w:t>Нам полёты на луну,</w:t>
      </w:r>
    </w:p>
    <w:p w:rsidR="00B13732" w:rsidRPr="00B13732" w:rsidRDefault="00B13732" w:rsidP="00B1373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ab/>
      </w:r>
      <w:r w:rsidRPr="00B13732">
        <w:rPr>
          <w:rFonts w:ascii="Times New Roman" w:hAnsi="Times New Roman" w:cs="Times New Roman"/>
          <w:sz w:val="28"/>
          <w:szCs w:val="28"/>
        </w:rPr>
        <w:tab/>
        <w:t>Вспомним русские обычаи,</w:t>
      </w:r>
    </w:p>
    <w:p w:rsidR="00B13732" w:rsidRPr="00B13732" w:rsidRDefault="00B13732" w:rsidP="00B1373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ab/>
      </w:r>
      <w:r w:rsidRPr="00B13732">
        <w:rPr>
          <w:rFonts w:ascii="Times New Roman" w:hAnsi="Times New Roman" w:cs="Times New Roman"/>
          <w:sz w:val="28"/>
          <w:szCs w:val="28"/>
        </w:rPr>
        <w:tab/>
        <w:t>Вспомним нашу старину!</w:t>
      </w:r>
    </w:p>
    <w:p w:rsidR="00B13732" w:rsidRPr="00B13732" w:rsidRDefault="00B13732" w:rsidP="002A52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 xml:space="preserve">Желаю здравствовать миряне(поклон), на современном языке эта фраза звучит так—Здравствуйте дорогие друзья! Сегодня мы проведём «богатырские потешки». </w:t>
      </w:r>
    </w:p>
    <w:p w:rsidR="00B13732" w:rsidRPr="00B13732" w:rsidRDefault="00B13732" w:rsidP="002A52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 xml:space="preserve">Ребята, кто из вас скажет, как называлась наша родина много лет назад? (Русь). </w:t>
      </w:r>
    </w:p>
    <w:p w:rsidR="00B13732" w:rsidRPr="00B13732" w:rsidRDefault="00B13732" w:rsidP="002A52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 xml:space="preserve">А как назывались в далёкие времена войны защитники? (Богатыри, витязи). </w:t>
      </w:r>
    </w:p>
    <w:p w:rsidR="00B13732" w:rsidRPr="00B13732" w:rsidRDefault="00B13732" w:rsidP="002A52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>Воинские отряды назывались (дружины), а во главе дружин стояли..(Воеводы).</w:t>
      </w:r>
    </w:p>
    <w:p w:rsidR="00B13732" w:rsidRPr="00B13732" w:rsidRDefault="00B13732" w:rsidP="002A52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>Не раз богатыри спасали Русь от злого ворога… Народ о таких богатырях слагал былины и сказки, прославляя их подвиги.</w:t>
      </w:r>
    </w:p>
    <w:p w:rsidR="00B13732" w:rsidRPr="00B13732" w:rsidRDefault="00B13732" w:rsidP="002A52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>Ребята, а каких богатырей вы знаете? (Ответы детей в зале).</w:t>
      </w:r>
    </w:p>
    <w:p w:rsidR="00B13732" w:rsidRPr="00B13732" w:rsidRDefault="00B13732" w:rsidP="002A52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 xml:space="preserve">Сегодня в нашем конкурсе будут участвовать две дружины: </w:t>
      </w:r>
      <w:r w:rsidR="00535140">
        <w:rPr>
          <w:rFonts w:ascii="Times New Roman" w:hAnsi="Times New Roman" w:cs="Times New Roman"/>
          <w:sz w:val="28"/>
          <w:szCs w:val="28"/>
        </w:rPr>
        <w:t xml:space="preserve">                             2</w:t>
      </w:r>
    </w:p>
    <w:p w:rsidR="00B13732" w:rsidRPr="00B13732" w:rsidRDefault="00016697" w:rsidP="002A52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13732" w:rsidRPr="00B13732">
        <w:rPr>
          <w:rFonts w:ascii="Times New Roman" w:hAnsi="Times New Roman" w:cs="Times New Roman"/>
          <w:sz w:val="28"/>
          <w:szCs w:val="28"/>
        </w:rPr>
        <w:t>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732" w:rsidRPr="00B1373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732" w:rsidRPr="00B13732">
        <w:rPr>
          <w:rFonts w:ascii="Times New Roman" w:hAnsi="Times New Roman" w:cs="Times New Roman"/>
          <w:sz w:val="28"/>
          <w:szCs w:val="28"/>
        </w:rPr>
        <w:t>Ильи Муромца</w:t>
      </w:r>
    </w:p>
    <w:p w:rsidR="00B13732" w:rsidRPr="00B13732" w:rsidRDefault="00B13732" w:rsidP="002A52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>Вторая</w:t>
      </w:r>
      <w:r w:rsidR="00016697">
        <w:rPr>
          <w:rFonts w:ascii="Times New Roman" w:hAnsi="Times New Roman" w:cs="Times New Roman"/>
          <w:sz w:val="28"/>
          <w:szCs w:val="28"/>
        </w:rPr>
        <w:t xml:space="preserve"> </w:t>
      </w:r>
      <w:r w:rsidRPr="00B13732">
        <w:rPr>
          <w:rFonts w:ascii="Times New Roman" w:hAnsi="Times New Roman" w:cs="Times New Roman"/>
          <w:sz w:val="28"/>
          <w:szCs w:val="28"/>
        </w:rPr>
        <w:t>—</w:t>
      </w:r>
      <w:r w:rsidR="00016697">
        <w:rPr>
          <w:rFonts w:ascii="Times New Roman" w:hAnsi="Times New Roman" w:cs="Times New Roman"/>
          <w:sz w:val="28"/>
          <w:szCs w:val="28"/>
        </w:rPr>
        <w:t xml:space="preserve"> </w:t>
      </w:r>
      <w:r w:rsidRPr="00B13732">
        <w:rPr>
          <w:rFonts w:ascii="Times New Roman" w:hAnsi="Times New Roman" w:cs="Times New Roman"/>
          <w:sz w:val="28"/>
          <w:szCs w:val="28"/>
        </w:rPr>
        <w:t>Алёши Поповича</w:t>
      </w:r>
    </w:p>
    <w:p w:rsidR="00B13732" w:rsidRPr="00B13732" w:rsidRDefault="00B13732" w:rsidP="002A52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>(Мальчишки тянут жребий — жетоны разного цвета и делятся на команды).</w:t>
      </w:r>
    </w:p>
    <w:p w:rsidR="00B13732" w:rsidRPr="00B13732" w:rsidRDefault="00B13732" w:rsidP="002A52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 xml:space="preserve">Каждая команда выбирает своего капитана— «воеводу». </w:t>
      </w:r>
    </w:p>
    <w:p w:rsidR="00B13732" w:rsidRDefault="00B13732" w:rsidP="002A5275">
      <w:pPr>
        <w:widowControl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 xml:space="preserve">· Каким должен быть воевода (умным, сообразительным).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732" w:rsidRDefault="00B13732" w:rsidP="002A5275">
      <w:pPr>
        <w:widowControl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>А теперь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32">
        <w:rPr>
          <w:rFonts w:ascii="Times New Roman" w:hAnsi="Times New Roman" w:cs="Times New Roman"/>
          <w:sz w:val="28"/>
          <w:szCs w:val="28"/>
        </w:rPr>
        <w:t xml:space="preserve">всех богатырей собраться </w:t>
      </w:r>
      <w:r>
        <w:rPr>
          <w:rFonts w:ascii="Times New Roman" w:hAnsi="Times New Roman" w:cs="Times New Roman"/>
          <w:sz w:val="28"/>
          <w:szCs w:val="28"/>
        </w:rPr>
        <w:t xml:space="preserve">со своими воеводами у двух «застав». </w:t>
      </w:r>
    </w:p>
    <w:p w:rsidR="00B13732" w:rsidRDefault="00B13732" w:rsidP="002A5275">
      <w:pPr>
        <w:widowControl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ЖЮРИ</w:t>
      </w:r>
    </w:p>
    <w:p w:rsidR="00B13732" w:rsidRDefault="00B13732" w:rsidP="002A5275">
      <w:pPr>
        <w:widowControl w:val="0"/>
        <w:spacing w:after="0"/>
        <w:ind w:left="36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судить наши игрища будут Князья да Княгини нашей волости. </w:t>
      </w:r>
      <w:r w:rsidRPr="00B13732">
        <w:rPr>
          <w:rFonts w:ascii="Times New Roman" w:hAnsi="Times New Roman" w:cs="Times New Roman"/>
          <w:i/>
          <w:sz w:val="28"/>
          <w:szCs w:val="28"/>
        </w:rPr>
        <w:t>(По возможности жюри одеть в народные костюмы или хотя бы элементы).</w:t>
      </w:r>
    </w:p>
    <w:p w:rsidR="00B13732" w:rsidRDefault="00B13732" w:rsidP="002A5275">
      <w:pPr>
        <w:widowControl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Княгиня ___________________________________________________________</w:t>
      </w:r>
    </w:p>
    <w:p w:rsidR="00B13732" w:rsidRDefault="00B13732" w:rsidP="002A5275">
      <w:pPr>
        <w:widowControl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 _____________________________________________________________</w:t>
      </w:r>
    </w:p>
    <w:p w:rsidR="00B13732" w:rsidRDefault="00B13732" w:rsidP="002A5275">
      <w:pPr>
        <w:widowControl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B13732" w:rsidRPr="00C51CCE" w:rsidRDefault="005B0D3D" w:rsidP="002A5275">
      <w:pPr>
        <w:widowControl w:val="0"/>
        <w:spacing w:after="0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CCE">
        <w:rPr>
          <w:rFonts w:ascii="Times New Roman" w:hAnsi="Times New Roman" w:cs="Times New Roman"/>
          <w:b/>
          <w:sz w:val="28"/>
          <w:szCs w:val="28"/>
        </w:rPr>
        <w:t>1 испытание</w:t>
      </w:r>
    </w:p>
    <w:p w:rsidR="00B13732" w:rsidRPr="00C51CCE" w:rsidRDefault="00B13732" w:rsidP="002A5275">
      <w:pPr>
        <w:widowControl w:val="0"/>
        <w:spacing w:after="0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CCE">
        <w:rPr>
          <w:rFonts w:ascii="Times New Roman" w:hAnsi="Times New Roman" w:cs="Times New Roman"/>
          <w:b/>
          <w:sz w:val="28"/>
          <w:szCs w:val="28"/>
        </w:rPr>
        <w:t>«ВОЕВОДА»</w:t>
      </w:r>
    </w:p>
    <w:p w:rsidR="00B13732" w:rsidRDefault="00B13732" w:rsidP="002A5275">
      <w:pPr>
        <w:widowControl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проверим на сколько умны и сообразительны наши воеводы. Ведь богатыри на Руси были не только сильны, ловки, но и умны. </w:t>
      </w:r>
      <w:r w:rsidR="00AE2A54">
        <w:rPr>
          <w:rFonts w:ascii="Times New Roman" w:hAnsi="Times New Roman" w:cs="Times New Roman"/>
          <w:sz w:val="28"/>
          <w:szCs w:val="28"/>
        </w:rPr>
        <w:t>Кто из воевод решит быстрее задание, той дружине и первое заработанное очко.</w:t>
      </w:r>
    </w:p>
    <w:p w:rsidR="00AE2A54" w:rsidRDefault="00AE2A54" w:rsidP="002A5275">
      <w:pPr>
        <w:widowControl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воевод</w:t>
      </w:r>
    </w:p>
    <w:p w:rsidR="00AE2A54" w:rsidRDefault="00AE2A54" w:rsidP="002A5275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A54">
        <w:rPr>
          <w:rFonts w:ascii="Times New Roman" w:hAnsi="Times New Roman" w:cs="Times New Roman"/>
          <w:sz w:val="28"/>
          <w:szCs w:val="28"/>
        </w:rPr>
        <w:t xml:space="preserve">Василий – царевич ухватился за куст и выдернул его с корнем. </w:t>
      </w:r>
      <w:r w:rsidR="00016697">
        <w:rPr>
          <w:rFonts w:ascii="Times New Roman" w:hAnsi="Times New Roman" w:cs="Times New Roman"/>
          <w:sz w:val="28"/>
          <w:szCs w:val="28"/>
        </w:rPr>
        <w:t>Под тем кустом лежит меч – клади</w:t>
      </w:r>
      <w:r w:rsidRPr="00AE2A54">
        <w:rPr>
          <w:rFonts w:ascii="Times New Roman" w:hAnsi="Times New Roman" w:cs="Times New Roman"/>
          <w:sz w:val="28"/>
          <w:szCs w:val="28"/>
        </w:rPr>
        <w:t>нец и вся богатырская сбруя: Узда в 30 пудов, седло в 25 пудов, боевая палица в полтораста пудов.</w:t>
      </w:r>
    </w:p>
    <w:p w:rsidR="00AE2A54" w:rsidRDefault="007C1550" w:rsidP="00AE2A54">
      <w:pPr>
        <w:pStyle w:val="a3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A54">
        <w:rPr>
          <w:rFonts w:ascii="Times New Roman" w:hAnsi="Times New Roman" w:cs="Times New Roman"/>
          <w:sz w:val="28"/>
          <w:szCs w:val="28"/>
        </w:rPr>
        <w:t>Сколько пудов весит вся богатырская сбруя? Ответ: (205 пудов).</w:t>
      </w:r>
    </w:p>
    <w:p w:rsidR="00AE2A54" w:rsidRDefault="00AE2A54" w:rsidP="00AE2A54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Выезжает Чудо – юдо двенадцатиголовое. Все двенадцать голов свистят, все двенадцать голов огнём  - пламенем дышат. Размахнулся тут Иван своим острым мечём и срубил Чуду – юду три головы. </w:t>
      </w:r>
    </w:p>
    <w:p w:rsidR="007C1550" w:rsidRDefault="007C1550" w:rsidP="007C1550">
      <w:pPr>
        <w:pStyle w:val="a3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сколько раз больше осталось у Чуда – юда голов, чем срубил Иван? </w:t>
      </w:r>
      <w:r w:rsidR="005B0D3D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(В 3 раза).</w:t>
      </w:r>
    </w:p>
    <w:p w:rsidR="005B0D3D" w:rsidRDefault="007C1550" w:rsidP="007C155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В известной сказке «Поди туда – не знаю куда, принеси то </w:t>
      </w:r>
      <w:r w:rsidR="005B0D3D">
        <w:rPr>
          <w:rFonts w:ascii="Times New Roman" w:hAnsi="Times New Roman" w:cs="Times New Roman"/>
          <w:sz w:val="28"/>
          <w:szCs w:val="28"/>
        </w:rPr>
        <w:t>– не знаю что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0D3D" w:rsidRDefault="005B0D3D" w:rsidP="007C155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Царь послал стрелка Андрея за тридевять земель. </w:t>
      </w:r>
    </w:p>
    <w:p w:rsidR="007C1550" w:rsidRDefault="005B0D3D" w:rsidP="005B0D3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«ТРИДЕВЯТЬ» - это сколько? Ответ: (3х9= 27)</w:t>
      </w:r>
    </w:p>
    <w:p w:rsidR="005B0D3D" w:rsidRDefault="005B0D3D" w:rsidP="005B0D3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Укажите численность богатырей из сказки А.С. Пушкина. </w:t>
      </w:r>
    </w:p>
    <w:p w:rsidR="005B0D3D" w:rsidRDefault="005B0D3D" w:rsidP="005B0D3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Ответ: (33 богатыря).</w:t>
      </w:r>
    </w:p>
    <w:p w:rsidR="005B0D3D" w:rsidRPr="00C51CCE" w:rsidRDefault="005B0D3D" w:rsidP="005B0D3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CCE">
        <w:rPr>
          <w:rFonts w:ascii="Times New Roman" w:hAnsi="Times New Roman" w:cs="Times New Roman"/>
          <w:b/>
          <w:sz w:val="28"/>
          <w:szCs w:val="28"/>
        </w:rPr>
        <w:t>2 испытание</w:t>
      </w:r>
    </w:p>
    <w:p w:rsidR="005B0D3D" w:rsidRPr="00C51CCE" w:rsidRDefault="005B0D3D" w:rsidP="005B0D3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CCE">
        <w:rPr>
          <w:rFonts w:ascii="Times New Roman" w:hAnsi="Times New Roman" w:cs="Times New Roman"/>
          <w:b/>
          <w:sz w:val="28"/>
          <w:szCs w:val="28"/>
        </w:rPr>
        <w:t>«БОГАТЫРСКАЯ РАЗМИНКА»</w:t>
      </w:r>
    </w:p>
    <w:p w:rsidR="005B0D3D" w:rsidRDefault="005B0D3D" w:rsidP="005B0D3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Богатыри быстрые и ловкие войны, и поэтому проведём разминку. Разминка – бой </w:t>
      </w:r>
      <w:r w:rsidR="00C51CCE">
        <w:rPr>
          <w:rFonts w:ascii="Times New Roman" w:hAnsi="Times New Roman" w:cs="Times New Roman"/>
          <w:sz w:val="28"/>
          <w:szCs w:val="28"/>
        </w:rPr>
        <w:t>подушками сидя на бревне (можно заменить прыжками на скакалках). Чья команда будет ловчее, та и получит бал в казну дружины.</w:t>
      </w:r>
    </w:p>
    <w:p w:rsidR="00C51CCE" w:rsidRDefault="00535140" w:rsidP="00C51CCE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51CCE" w:rsidRDefault="00C51CCE" w:rsidP="00C51CC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CCE">
        <w:rPr>
          <w:rFonts w:ascii="Times New Roman" w:hAnsi="Times New Roman" w:cs="Times New Roman"/>
          <w:b/>
          <w:sz w:val="28"/>
          <w:szCs w:val="28"/>
        </w:rPr>
        <w:lastRenderedPageBreak/>
        <w:t>3 испытание</w:t>
      </w:r>
    </w:p>
    <w:p w:rsidR="00C51CCE" w:rsidRDefault="00C51CCE" w:rsidP="00C51CC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«ВЕРНЫЙ ДРУГ БОГАТЫРСКИЙ КОНЬ»</w:t>
      </w:r>
    </w:p>
    <w:p w:rsidR="00C51CCE" w:rsidRDefault="00C51CCE" w:rsidP="002A527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богатырей – по сигналу ведущего надеть «доспехи», сесть верхом на «коня», доскакать до границы, взять контейнер с донесением (кегля с запиской</w:t>
      </w:r>
      <w:r w:rsidR="002E1BCE">
        <w:rPr>
          <w:rFonts w:ascii="Times New Roman" w:hAnsi="Times New Roman" w:cs="Times New Roman"/>
          <w:sz w:val="28"/>
          <w:szCs w:val="28"/>
        </w:rPr>
        <w:t xml:space="preserve"> </w:t>
      </w:r>
      <w:r w:rsidR="002A5275">
        <w:rPr>
          <w:rFonts w:ascii="Times New Roman" w:hAnsi="Times New Roman" w:cs="Times New Roman"/>
          <w:i/>
          <w:sz w:val="28"/>
          <w:szCs w:val="28"/>
        </w:rPr>
        <w:t>(</w:t>
      </w:r>
      <w:r w:rsidRPr="002E1BCE">
        <w:rPr>
          <w:rFonts w:ascii="Times New Roman" w:hAnsi="Times New Roman" w:cs="Times New Roman"/>
          <w:i/>
          <w:sz w:val="28"/>
          <w:szCs w:val="28"/>
        </w:rPr>
        <w:t xml:space="preserve">записка часть зашифрованного </w:t>
      </w:r>
      <w:r w:rsidR="002E1BCE" w:rsidRPr="002E1BCE">
        <w:rPr>
          <w:rFonts w:ascii="Times New Roman" w:hAnsi="Times New Roman" w:cs="Times New Roman"/>
          <w:i/>
          <w:sz w:val="28"/>
          <w:szCs w:val="28"/>
        </w:rPr>
        <w:t>донесения, но детям это не озвучивается, потому что это задание другого испытания</w:t>
      </w:r>
      <w:r w:rsidRPr="002E1BCE">
        <w:rPr>
          <w:rFonts w:ascii="Times New Roman" w:hAnsi="Times New Roman" w:cs="Times New Roman"/>
          <w:i/>
          <w:sz w:val="28"/>
          <w:szCs w:val="28"/>
        </w:rPr>
        <w:t>)</w:t>
      </w:r>
      <w:r w:rsidR="002E1BCE">
        <w:rPr>
          <w:rFonts w:ascii="Times New Roman" w:hAnsi="Times New Roman" w:cs="Times New Roman"/>
          <w:sz w:val="28"/>
          <w:szCs w:val="28"/>
        </w:rPr>
        <w:t>. Чья команда первой доставит кегли на заставу, та и получает бал в свою копилку.</w:t>
      </w:r>
    </w:p>
    <w:p w:rsidR="002E1BCE" w:rsidRDefault="002E1BCE" w:rsidP="002E1BC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испытание</w:t>
      </w:r>
    </w:p>
    <w:p w:rsidR="002E1BCE" w:rsidRDefault="002E1BCE" w:rsidP="002E1BC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«ДИШИФРОВЩИКИ»</w:t>
      </w:r>
    </w:p>
    <w:p w:rsidR="002E1BCE" w:rsidRDefault="002E1BCE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Богатыри всей дружиной складывают обрывки донесения расшифровывают, то что там написано. Когда задание будит готово, вся команда кричит «ГОТОВО».</w:t>
      </w:r>
    </w:p>
    <w:p w:rsidR="002E1BCE" w:rsidRDefault="002E1BCE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команда тоже прекращает разгадывать текст. (</w:t>
      </w:r>
      <w:r w:rsidRPr="002E1BCE">
        <w:rPr>
          <w:rFonts w:ascii="Times New Roman" w:hAnsi="Times New Roman" w:cs="Times New Roman"/>
          <w:i/>
          <w:sz w:val="28"/>
          <w:szCs w:val="28"/>
        </w:rPr>
        <w:t>Дружина первая справившаяся с заданием озвучивает текст шифровки и если текст оказывается не вер</w:t>
      </w:r>
      <w:r>
        <w:rPr>
          <w:rFonts w:ascii="Times New Roman" w:hAnsi="Times New Roman" w:cs="Times New Roman"/>
          <w:i/>
          <w:sz w:val="28"/>
          <w:szCs w:val="28"/>
        </w:rPr>
        <w:t>ным, н</w:t>
      </w:r>
      <w:r w:rsidRPr="002E1BCE">
        <w:rPr>
          <w:rFonts w:ascii="Times New Roman" w:hAnsi="Times New Roman" w:cs="Times New Roman"/>
          <w:i/>
          <w:sz w:val="28"/>
          <w:szCs w:val="28"/>
        </w:rPr>
        <w:t>ужно предоставить слово другой команде сказать свой ответ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E1BCE" w:rsidRDefault="002E1BCE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РАСШИФРОВКИ ДОНЕСЕНИЯ</w:t>
      </w:r>
      <w:r w:rsidR="002B41BA">
        <w:rPr>
          <w:rFonts w:ascii="Times New Roman" w:hAnsi="Times New Roman" w:cs="Times New Roman"/>
          <w:sz w:val="28"/>
          <w:szCs w:val="28"/>
        </w:rPr>
        <w:t xml:space="preserve"> КОМАНДАМИ, ВЕДУЩИЙ работает  со зрителями.</w:t>
      </w:r>
    </w:p>
    <w:p w:rsidR="002B41BA" w:rsidRDefault="002B41BA" w:rsidP="00237DA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BA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2B41BA" w:rsidRDefault="002B41BA" w:rsidP="00237DA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предметах обихода и домашней утвари</w:t>
      </w:r>
    </w:p>
    <w:p w:rsidR="002B41BA" w:rsidRDefault="002B41BA" w:rsidP="00237DA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ПОСЛОВИЦЫ</w:t>
      </w:r>
    </w:p>
    <w:p w:rsidR="002B41BA" w:rsidRPr="002B41BA" w:rsidRDefault="002B41BA" w:rsidP="00237DA5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1BA">
        <w:rPr>
          <w:rFonts w:ascii="Times New Roman" w:hAnsi="Times New Roman" w:cs="Times New Roman"/>
          <w:sz w:val="28"/>
          <w:szCs w:val="28"/>
        </w:rPr>
        <w:t xml:space="preserve">Ведущий озвучивает два опорных слова пословицы, а ребята вспоминают полный текст. </w:t>
      </w:r>
      <w:r w:rsidRPr="002B41BA">
        <w:rPr>
          <w:rFonts w:ascii="Times New Roman" w:hAnsi="Times New Roman" w:cs="Times New Roman"/>
          <w:i/>
          <w:sz w:val="28"/>
          <w:szCs w:val="28"/>
        </w:rPr>
        <w:t>(Можно изготовить карточки и раздать зрителям, потом оценить прави</w:t>
      </w:r>
      <w:r>
        <w:rPr>
          <w:rFonts w:ascii="Times New Roman" w:hAnsi="Times New Roman" w:cs="Times New Roman"/>
          <w:i/>
          <w:sz w:val="28"/>
          <w:szCs w:val="28"/>
        </w:rPr>
        <w:t>льный ответ каждого игрок,</w:t>
      </w:r>
      <w:r w:rsidRPr="002B41BA">
        <w:rPr>
          <w:rFonts w:ascii="Times New Roman" w:hAnsi="Times New Roman" w:cs="Times New Roman"/>
          <w:i/>
          <w:sz w:val="28"/>
          <w:szCs w:val="28"/>
        </w:rPr>
        <w:t xml:space="preserve"> поощрив </w:t>
      </w:r>
      <w:r>
        <w:rPr>
          <w:rFonts w:ascii="Times New Roman" w:hAnsi="Times New Roman" w:cs="Times New Roman"/>
          <w:i/>
          <w:sz w:val="28"/>
          <w:szCs w:val="28"/>
        </w:rPr>
        <w:t>леде</w:t>
      </w:r>
      <w:r w:rsidRPr="002B41BA">
        <w:rPr>
          <w:rFonts w:ascii="Times New Roman" w:hAnsi="Times New Roman" w:cs="Times New Roman"/>
          <w:i/>
          <w:sz w:val="28"/>
          <w:szCs w:val="28"/>
        </w:rPr>
        <w:t>нцом).</w:t>
      </w:r>
    </w:p>
    <w:p w:rsidR="002B41BA" w:rsidRDefault="002B41BA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ДЕЛО – БЕЗДЕЛЬЕ (</w:t>
      </w:r>
      <w:r w:rsidR="008963A9">
        <w:rPr>
          <w:rFonts w:ascii="Times New Roman" w:hAnsi="Times New Roman" w:cs="Times New Roman"/>
          <w:sz w:val="28"/>
          <w:szCs w:val="28"/>
        </w:rPr>
        <w:t>Мелкое дело лучше большого безделья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41BA" w:rsidRDefault="002B41BA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ДРУЖБА – СЛУЖБА (</w:t>
      </w:r>
      <w:r w:rsidR="008963A9">
        <w:rPr>
          <w:rFonts w:ascii="Times New Roman" w:hAnsi="Times New Roman" w:cs="Times New Roman"/>
          <w:sz w:val="28"/>
          <w:szCs w:val="28"/>
        </w:rPr>
        <w:t>Дружба – дружбой, а служба - службой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41BA" w:rsidRDefault="002B41BA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ЛАЕТ – КУСАЕТ (</w:t>
      </w:r>
      <w:r w:rsidR="008963A9">
        <w:rPr>
          <w:rFonts w:ascii="Times New Roman" w:hAnsi="Times New Roman" w:cs="Times New Roman"/>
          <w:sz w:val="28"/>
          <w:szCs w:val="28"/>
        </w:rPr>
        <w:t>На смелого собака лает, а трусливого кусает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41BA" w:rsidRDefault="002B41BA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963A9">
        <w:rPr>
          <w:rFonts w:ascii="Times New Roman" w:hAnsi="Times New Roman" w:cs="Times New Roman"/>
          <w:sz w:val="28"/>
          <w:szCs w:val="28"/>
        </w:rPr>
        <w:t>ЖУРАВЛЬ – СИНИЦА (Лучше синица в руках, чем журавль в небе)</w:t>
      </w:r>
    </w:p>
    <w:p w:rsidR="008963A9" w:rsidRDefault="008963A9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РУКИ – СКУКА (Умелые руки не знают скуки)</w:t>
      </w:r>
    </w:p>
    <w:p w:rsidR="008963A9" w:rsidRDefault="008963A9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ДЕЛО – ПОТЕХА (Делу время – потехе час)</w:t>
      </w:r>
    </w:p>
    <w:p w:rsidR="008963A9" w:rsidRDefault="008963A9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СТРАХ – ГЛАЗ (У страха глаза велики)</w:t>
      </w:r>
    </w:p>
    <w:p w:rsidR="008963A9" w:rsidRDefault="008963A9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ЖИВИ – УЧИСЬ (Век живи - век учись)</w:t>
      </w:r>
    </w:p>
    <w:p w:rsidR="008963A9" w:rsidRDefault="008963A9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ШИЛО – МЕШОК (Шила в мешке не утаишь)</w:t>
      </w:r>
    </w:p>
    <w:p w:rsidR="008963A9" w:rsidRDefault="008963A9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КОСА – КАМЕНЬ (Нашла коса на камень)</w:t>
      </w:r>
    </w:p>
    <w:p w:rsidR="008963A9" w:rsidRDefault="008963A9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СВЕТ – ТЬМА (Ученье – свет, а не ученье - тьма)</w:t>
      </w:r>
    </w:p>
    <w:p w:rsidR="00016697" w:rsidRPr="00016697" w:rsidRDefault="00016697" w:rsidP="00237DA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97">
        <w:rPr>
          <w:rFonts w:ascii="Times New Roman" w:hAnsi="Times New Roman" w:cs="Times New Roman"/>
          <w:b/>
          <w:sz w:val="28"/>
          <w:szCs w:val="28"/>
        </w:rPr>
        <w:t>5 испытание</w:t>
      </w:r>
    </w:p>
    <w:p w:rsidR="00016697" w:rsidRDefault="00016697" w:rsidP="00237DA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97">
        <w:rPr>
          <w:rFonts w:ascii="Times New Roman" w:hAnsi="Times New Roman" w:cs="Times New Roman"/>
          <w:b/>
          <w:sz w:val="28"/>
          <w:szCs w:val="28"/>
        </w:rPr>
        <w:t>«БОГАТЫРСКОЕ ТОЛКАЛИЩЕ»</w:t>
      </w:r>
    </w:p>
    <w:p w:rsidR="00016697" w:rsidRDefault="00016697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обе дружины на «толкучку». Это совсем не то о чём вы подумали, ТОЛКУЧКА – это не рынок, а самые настоящие соревнования, на которых богатыри силой мерялись, толкали друг друга из круга.                             </w:t>
      </w:r>
      <w:r w:rsidR="00535140">
        <w:rPr>
          <w:rFonts w:ascii="Times New Roman" w:hAnsi="Times New Roman" w:cs="Times New Roman"/>
          <w:sz w:val="28"/>
          <w:szCs w:val="28"/>
        </w:rPr>
        <w:t xml:space="preserve">           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42CE" w:rsidRDefault="00016697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(Для проведения этого конкурса,  на полу или земле очерчивается окружность диаметром 3 метра. Кому из игроков удаётся вытолкнуть  соперника из круга, тот приносит дружине дополнительный бал. На «толкалище» силачи выходят попарно</w:t>
      </w:r>
      <w:r w:rsidR="004542CE">
        <w:rPr>
          <w:rFonts w:ascii="Times New Roman" w:hAnsi="Times New Roman" w:cs="Times New Roman"/>
          <w:sz w:val="28"/>
          <w:szCs w:val="28"/>
        </w:rPr>
        <w:t>, и в соответствующей весовой категории). А способы выталкивания для каждой пары особые:</w:t>
      </w:r>
    </w:p>
    <w:p w:rsidR="004542CE" w:rsidRDefault="004542CE" w:rsidP="00237DA5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на полу согнув колени, упираясь ступнями в ступни соперника;</w:t>
      </w:r>
    </w:p>
    <w:p w:rsidR="004542CE" w:rsidRDefault="004542CE" w:rsidP="00237DA5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в полный рост,  упираясь ладонями;</w:t>
      </w:r>
    </w:p>
    <w:p w:rsidR="004542CE" w:rsidRDefault="004542CE" w:rsidP="00237DA5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в полный рост, упираясь лбом в лоб соперника;</w:t>
      </w:r>
    </w:p>
    <w:p w:rsidR="004542CE" w:rsidRDefault="004542CE" w:rsidP="00237DA5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в полный рост, упираясь спиной в спину соперника;</w:t>
      </w:r>
    </w:p>
    <w:p w:rsidR="004542CE" w:rsidRDefault="004542CE" w:rsidP="00237DA5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в полный рост, упираясь грудью в грудь соперника;</w:t>
      </w:r>
    </w:p>
    <w:p w:rsidR="004542CE" w:rsidRDefault="004542CE" w:rsidP="00237DA5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в полный рост на одной ноге, упираясь плечё в плечё.</w:t>
      </w:r>
    </w:p>
    <w:p w:rsidR="004542CE" w:rsidRDefault="004542CE" w:rsidP="00237DA5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испытание</w:t>
      </w:r>
    </w:p>
    <w:p w:rsidR="004542CE" w:rsidRDefault="004542CE" w:rsidP="00237DA5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«БОГАТЫРСКАЯ МЕТКОСТЬ»</w:t>
      </w:r>
    </w:p>
    <w:p w:rsidR="004542CE" w:rsidRDefault="004542CE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конкурс непростой, а будет основан на интуиции</w:t>
      </w:r>
      <w:r w:rsidR="00781F38">
        <w:rPr>
          <w:rFonts w:ascii="Times New Roman" w:hAnsi="Times New Roman" w:cs="Times New Roman"/>
          <w:sz w:val="28"/>
          <w:szCs w:val="28"/>
        </w:rPr>
        <w:t xml:space="preserve"> бог</w:t>
      </w:r>
      <w:r w:rsidR="00F00239">
        <w:rPr>
          <w:rFonts w:ascii="Times New Roman" w:hAnsi="Times New Roman" w:cs="Times New Roman"/>
          <w:sz w:val="28"/>
          <w:szCs w:val="28"/>
        </w:rPr>
        <w:t>атырей. ( П</w:t>
      </w:r>
      <w:r w:rsidR="00781F38">
        <w:rPr>
          <w:rFonts w:ascii="Times New Roman" w:hAnsi="Times New Roman" w:cs="Times New Roman"/>
          <w:sz w:val="28"/>
          <w:szCs w:val="28"/>
        </w:rPr>
        <w:t>ооч</w:t>
      </w:r>
      <w:r w:rsidR="00F00239">
        <w:rPr>
          <w:rFonts w:ascii="Times New Roman" w:hAnsi="Times New Roman" w:cs="Times New Roman"/>
          <w:sz w:val="28"/>
          <w:szCs w:val="28"/>
        </w:rPr>
        <w:t>е</w:t>
      </w:r>
      <w:r w:rsidR="00781F38">
        <w:rPr>
          <w:rFonts w:ascii="Times New Roman" w:hAnsi="Times New Roman" w:cs="Times New Roman"/>
          <w:sz w:val="28"/>
          <w:szCs w:val="28"/>
        </w:rPr>
        <w:t>рёдно игроки отворачиваются, им завязывают глаза. Ведущий ставит в любом месте комнаты кегли. Богатырь называет, сколько по его мнению, нужно сделать шагов, что бы достать кеглю).</w:t>
      </w:r>
      <w:r w:rsidR="00F00239">
        <w:rPr>
          <w:rFonts w:ascii="Times New Roman" w:hAnsi="Times New Roman" w:cs="Times New Roman"/>
          <w:sz w:val="28"/>
          <w:szCs w:val="28"/>
        </w:rPr>
        <w:t xml:space="preserve"> Затем делает шаги, ему развязывают глаза. Если сбивает кеглю мечом дополнительное очко. Участвуют</w:t>
      </w:r>
      <w:r w:rsidR="004019B3">
        <w:rPr>
          <w:rFonts w:ascii="Times New Roman" w:hAnsi="Times New Roman" w:cs="Times New Roman"/>
          <w:sz w:val="28"/>
          <w:szCs w:val="28"/>
        </w:rPr>
        <w:t xml:space="preserve"> </w:t>
      </w:r>
      <w:r w:rsidR="00F00239">
        <w:rPr>
          <w:rFonts w:ascii="Times New Roman" w:hAnsi="Times New Roman" w:cs="Times New Roman"/>
          <w:sz w:val="28"/>
          <w:szCs w:val="28"/>
        </w:rPr>
        <w:t xml:space="preserve"> все</w:t>
      </w:r>
      <w:r w:rsidR="004019B3">
        <w:rPr>
          <w:rFonts w:ascii="Times New Roman" w:hAnsi="Times New Roman" w:cs="Times New Roman"/>
          <w:sz w:val="28"/>
          <w:szCs w:val="28"/>
        </w:rPr>
        <w:t xml:space="preserve"> </w:t>
      </w:r>
      <w:r w:rsidR="00F00239">
        <w:rPr>
          <w:rFonts w:ascii="Times New Roman" w:hAnsi="Times New Roman" w:cs="Times New Roman"/>
          <w:sz w:val="28"/>
          <w:szCs w:val="28"/>
        </w:rPr>
        <w:t xml:space="preserve"> богатыри </w:t>
      </w:r>
      <w:r w:rsidR="004019B3">
        <w:rPr>
          <w:rFonts w:ascii="Times New Roman" w:hAnsi="Times New Roman" w:cs="Times New Roman"/>
          <w:sz w:val="28"/>
          <w:szCs w:val="28"/>
        </w:rPr>
        <w:t xml:space="preserve"> </w:t>
      </w:r>
      <w:r w:rsidR="00F00239">
        <w:rPr>
          <w:rFonts w:ascii="Times New Roman" w:hAnsi="Times New Roman" w:cs="Times New Roman"/>
          <w:sz w:val="28"/>
          <w:szCs w:val="28"/>
        </w:rPr>
        <w:t>по</w:t>
      </w:r>
      <w:r w:rsidR="004019B3">
        <w:rPr>
          <w:rFonts w:ascii="Times New Roman" w:hAnsi="Times New Roman" w:cs="Times New Roman"/>
          <w:sz w:val="28"/>
          <w:szCs w:val="28"/>
        </w:rPr>
        <w:t xml:space="preserve"> </w:t>
      </w:r>
      <w:r w:rsidR="00F00239">
        <w:rPr>
          <w:rFonts w:ascii="Times New Roman" w:hAnsi="Times New Roman" w:cs="Times New Roman"/>
          <w:sz w:val="28"/>
          <w:szCs w:val="28"/>
        </w:rPr>
        <w:t>очереди).</w:t>
      </w:r>
    </w:p>
    <w:p w:rsidR="00F00239" w:rsidRDefault="00F00239" w:rsidP="00237DA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A7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B805A7" w:rsidRPr="00B805A7">
        <w:rPr>
          <w:rFonts w:ascii="Times New Roman" w:hAnsi="Times New Roman" w:cs="Times New Roman"/>
          <w:b/>
          <w:sz w:val="28"/>
          <w:szCs w:val="28"/>
        </w:rPr>
        <w:t>испытание</w:t>
      </w:r>
    </w:p>
    <w:p w:rsidR="00B805A7" w:rsidRDefault="00B805A7" w:rsidP="00237DA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«СЛЕДОПЫТЫ»</w:t>
      </w:r>
    </w:p>
    <w:p w:rsidR="00B805A7" w:rsidRDefault="00B805A7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должны пройти полосу препятствий.</w:t>
      </w:r>
    </w:p>
    <w:p w:rsidR="00B805A7" w:rsidRPr="00C93475" w:rsidRDefault="00B805A7" w:rsidP="00237DA5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«Перебраться через болото» -</w:t>
      </w:r>
      <w:r w:rsidR="00C93475">
        <w:rPr>
          <w:rFonts w:ascii="Times New Roman" w:hAnsi="Times New Roman" w:cs="Times New Roman"/>
          <w:sz w:val="28"/>
          <w:szCs w:val="28"/>
        </w:rPr>
        <w:t xml:space="preserve"> </w:t>
      </w:r>
      <w:r w:rsidRPr="00C93475">
        <w:rPr>
          <w:rFonts w:ascii="Times New Roman" w:hAnsi="Times New Roman" w:cs="Times New Roman"/>
          <w:sz w:val="28"/>
          <w:szCs w:val="28"/>
        </w:rPr>
        <w:t xml:space="preserve"> Проползти по скамейка;</w:t>
      </w:r>
    </w:p>
    <w:p w:rsidR="00B805A7" w:rsidRDefault="00B805A7" w:rsidP="00237DA5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34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робраться сквозь пещеру»</w:t>
      </w:r>
      <w:r w:rsidR="00C93475">
        <w:rPr>
          <w:rFonts w:ascii="Times New Roman" w:hAnsi="Times New Roman" w:cs="Times New Roman"/>
          <w:sz w:val="28"/>
          <w:szCs w:val="28"/>
        </w:rPr>
        <w:t xml:space="preserve"> - проползти сквозь обруч на которо</w:t>
      </w:r>
      <w:r w:rsidR="00535140">
        <w:rPr>
          <w:rFonts w:ascii="Times New Roman" w:hAnsi="Times New Roman" w:cs="Times New Roman"/>
          <w:sz w:val="28"/>
          <w:szCs w:val="28"/>
        </w:rPr>
        <w:t>й</w:t>
      </w:r>
      <w:r w:rsidR="00C93475">
        <w:rPr>
          <w:rFonts w:ascii="Times New Roman" w:hAnsi="Times New Roman" w:cs="Times New Roman"/>
          <w:sz w:val="28"/>
          <w:szCs w:val="28"/>
        </w:rPr>
        <w:t xml:space="preserve"> пришит тканевый «чулок». </w:t>
      </w:r>
    </w:p>
    <w:p w:rsidR="00C93475" w:rsidRDefault="00C93475" w:rsidP="00237DA5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«Ценные знания» - Игроки по очереди проходящие полосу препятствий, добравшись до заданной точки выбирают любую карточку с названием животного или птицы, а из рядом лежащих карточек выбрать название жилища выбранного существа.</w:t>
      </w:r>
    </w:p>
    <w:p w:rsidR="004019B3" w:rsidRDefault="00C93475" w:rsidP="00237DA5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«Определи след» - На отдельных карточках нарисованы следы животных</w:t>
      </w:r>
      <w:r w:rsidR="004019B3">
        <w:rPr>
          <w:rFonts w:ascii="Times New Roman" w:hAnsi="Times New Roman" w:cs="Times New Roman"/>
          <w:sz w:val="28"/>
          <w:szCs w:val="28"/>
        </w:rPr>
        <w:t xml:space="preserve">   в углу каждой  карточки стоит цифра в соответствии с названием животного в протоколе жюри, если ответ верен ЖЮРИ поднимает </w:t>
      </w:r>
      <w:r w:rsidR="004019B3" w:rsidRPr="004019B3">
        <w:rPr>
          <w:rFonts w:ascii="Times New Roman" w:hAnsi="Times New Roman" w:cs="Times New Roman"/>
          <w:b/>
          <w:sz w:val="28"/>
          <w:szCs w:val="28"/>
        </w:rPr>
        <w:t>зелёную</w:t>
      </w:r>
      <w:r w:rsidR="004019B3">
        <w:rPr>
          <w:rFonts w:ascii="Times New Roman" w:hAnsi="Times New Roman" w:cs="Times New Roman"/>
          <w:sz w:val="28"/>
          <w:szCs w:val="28"/>
        </w:rPr>
        <w:t xml:space="preserve"> карточку и фиксирует правильный ответ 1 ба</w:t>
      </w:r>
      <w:r w:rsidR="005B78F8">
        <w:rPr>
          <w:rFonts w:ascii="Times New Roman" w:hAnsi="Times New Roman" w:cs="Times New Roman"/>
          <w:sz w:val="28"/>
          <w:szCs w:val="28"/>
        </w:rPr>
        <w:t>л</w:t>
      </w:r>
      <w:r w:rsidR="004019B3">
        <w:rPr>
          <w:rFonts w:ascii="Times New Roman" w:hAnsi="Times New Roman" w:cs="Times New Roman"/>
          <w:sz w:val="28"/>
          <w:szCs w:val="28"/>
        </w:rPr>
        <w:t xml:space="preserve">лом, а если неверен то </w:t>
      </w:r>
      <w:r w:rsidR="004019B3" w:rsidRPr="004019B3">
        <w:rPr>
          <w:rFonts w:ascii="Times New Roman" w:hAnsi="Times New Roman" w:cs="Times New Roman"/>
          <w:b/>
          <w:sz w:val="28"/>
          <w:szCs w:val="28"/>
        </w:rPr>
        <w:t>красную</w:t>
      </w:r>
      <w:r w:rsidR="004019B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019B3" w:rsidRDefault="004019B3" w:rsidP="005B78F8">
      <w:pPr>
        <w:pStyle w:val="a3"/>
        <w:widowControl w:val="0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ЗРИТЕЛЯМИ</w:t>
      </w:r>
    </w:p>
    <w:p w:rsidR="007511AD" w:rsidRDefault="004019B3" w:rsidP="00237DA5">
      <w:pPr>
        <w:pStyle w:val="a3"/>
        <w:widowControl w:val="0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наши богатыри немного отдохнут</w:t>
      </w:r>
      <w:r w:rsidR="007511AD">
        <w:rPr>
          <w:rFonts w:ascii="Times New Roman" w:hAnsi="Times New Roman" w:cs="Times New Roman"/>
          <w:sz w:val="28"/>
          <w:szCs w:val="28"/>
        </w:rPr>
        <w:t>, мы займём наших девушек. (Можно предложить ребусы по рукоделию или старинные загадки про предметы быта и рукоделия).</w:t>
      </w:r>
      <w:r w:rsidR="005351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5</w:t>
      </w:r>
    </w:p>
    <w:p w:rsidR="007511AD" w:rsidRPr="007511AD" w:rsidRDefault="007511AD" w:rsidP="00237DA5">
      <w:pPr>
        <w:pStyle w:val="a3"/>
        <w:widowControl w:val="0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93475" w:rsidRDefault="004019B3" w:rsidP="00237DA5">
      <w:pPr>
        <w:pStyle w:val="a3"/>
        <w:widowControl w:val="0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испытание</w:t>
      </w:r>
    </w:p>
    <w:p w:rsidR="007511AD" w:rsidRDefault="007511AD" w:rsidP="00237DA5">
      <w:pPr>
        <w:pStyle w:val="a3"/>
        <w:widowControl w:val="0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«СИЛИЩА БОГОТЫРСКАЯ»</w:t>
      </w:r>
    </w:p>
    <w:p w:rsidR="007511AD" w:rsidRDefault="007511AD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Мужиков, парней, ребят вызываем на канат! Семь тут – слева, семь тут справа, поднатужимся, эх рать только мышцы затрещать!!!</w:t>
      </w:r>
    </w:p>
    <w:p w:rsidR="007511AD" w:rsidRDefault="007511AD" w:rsidP="00237DA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испытание</w:t>
      </w:r>
    </w:p>
    <w:p w:rsidR="007511AD" w:rsidRDefault="007511AD" w:rsidP="00237DA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«СТЕНКА НА СТЕНКУ»</w:t>
      </w:r>
    </w:p>
    <w:p w:rsidR="007511AD" w:rsidRPr="00237DA5" w:rsidRDefault="007511AD" w:rsidP="00237DA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DA5">
        <w:rPr>
          <w:rFonts w:ascii="Times New Roman" w:hAnsi="Times New Roman" w:cs="Times New Roman"/>
          <w:sz w:val="28"/>
          <w:szCs w:val="28"/>
        </w:rPr>
        <w:t>Раньше по праздникам среди силачей проводились массовые толкалища. Они так и назывались  «стенка на стенку». Целые деревни выходили в чисто поле силой м</w:t>
      </w:r>
      <w:r w:rsidR="00237DA5">
        <w:rPr>
          <w:rFonts w:ascii="Times New Roman" w:hAnsi="Times New Roman" w:cs="Times New Roman"/>
          <w:sz w:val="28"/>
          <w:szCs w:val="28"/>
        </w:rPr>
        <w:t>еряться. (</w:t>
      </w:r>
      <w:r w:rsidR="00237DA5" w:rsidRPr="00237DA5">
        <w:rPr>
          <w:rFonts w:ascii="Times New Roman" w:hAnsi="Times New Roman" w:cs="Times New Roman"/>
          <w:i/>
          <w:sz w:val="28"/>
          <w:szCs w:val="28"/>
        </w:rPr>
        <w:t>На полу чертится линия «граница»</w:t>
      </w:r>
      <w:r w:rsidRPr="00237DA5">
        <w:rPr>
          <w:rFonts w:ascii="Times New Roman" w:hAnsi="Times New Roman" w:cs="Times New Roman"/>
          <w:i/>
          <w:sz w:val="28"/>
          <w:szCs w:val="28"/>
        </w:rPr>
        <w:t>, с одной стороны</w:t>
      </w:r>
      <w:r w:rsidR="00237DA5" w:rsidRPr="00237DA5">
        <w:rPr>
          <w:rFonts w:ascii="Times New Roman" w:hAnsi="Times New Roman" w:cs="Times New Roman"/>
          <w:i/>
          <w:sz w:val="28"/>
          <w:szCs w:val="28"/>
        </w:rPr>
        <w:t xml:space="preserve"> встаёт одна дружина, с другой вторая, взявшись под руки и встав плотной стеной. Задание начинается по сигналу, убедившись в пересечении «границы», судьи прекращают игру сигнальным свистком</w:t>
      </w:r>
      <w:r w:rsidRPr="00237DA5">
        <w:rPr>
          <w:rFonts w:ascii="Times New Roman" w:hAnsi="Times New Roman" w:cs="Times New Roman"/>
          <w:i/>
          <w:sz w:val="28"/>
          <w:szCs w:val="28"/>
        </w:rPr>
        <w:t>)</w:t>
      </w:r>
      <w:r w:rsidR="00237DA5" w:rsidRPr="00237DA5">
        <w:rPr>
          <w:rFonts w:ascii="Times New Roman" w:hAnsi="Times New Roman" w:cs="Times New Roman"/>
          <w:i/>
          <w:sz w:val="28"/>
          <w:szCs w:val="28"/>
        </w:rPr>
        <w:t>.</w:t>
      </w:r>
    </w:p>
    <w:p w:rsidR="00AE2A54" w:rsidRDefault="00237DA5" w:rsidP="00237DA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испытание</w:t>
      </w:r>
    </w:p>
    <w:p w:rsidR="00237DA5" w:rsidRDefault="00237DA5" w:rsidP="00237DA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«ПЛЯСУНЫ»</w:t>
      </w:r>
    </w:p>
    <w:p w:rsidR="00237DA5" w:rsidRDefault="00237DA5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CC9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У кого душа не узкая,</w:t>
      </w:r>
    </w:p>
    <w:p w:rsidR="00237DA5" w:rsidRDefault="00237DA5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кто любит пляску русскую,</w:t>
      </w:r>
    </w:p>
    <w:p w:rsidR="00237DA5" w:rsidRDefault="00237DA5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Пляски – не танцы бальные,</w:t>
      </w:r>
    </w:p>
    <w:p w:rsidR="00237DA5" w:rsidRDefault="00237DA5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интернациональные,</w:t>
      </w:r>
    </w:p>
    <w:p w:rsidR="00911CC9" w:rsidRDefault="00237DA5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Выходи без лишних слов,</w:t>
      </w:r>
    </w:p>
    <w:p w:rsidR="00237DA5" w:rsidRDefault="00911CC9" w:rsidP="00911CC9">
      <w:pPr>
        <w:widowControl w:val="0"/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37DA5">
        <w:rPr>
          <w:rFonts w:ascii="Times New Roman" w:hAnsi="Times New Roman" w:cs="Times New Roman"/>
          <w:sz w:val="28"/>
          <w:szCs w:val="28"/>
        </w:rPr>
        <w:t>удет</w:t>
      </w:r>
      <w:r>
        <w:rPr>
          <w:rFonts w:ascii="Times New Roman" w:hAnsi="Times New Roman" w:cs="Times New Roman"/>
          <w:sz w:val="28"/>
          <w:szCs w:val="28"/>
        </w:rPr>
        <w:t xml:space="preserve"> конкурс плясунов</w:t>
      </w:r>
    </w:p>
    <w:p w:rsidR="00911CC9" w:rsidRDefault="00911CC9" w:rsidP="00911CC9">
      <w:pPr>
        <w:widowControl w:val="0"/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 пару. Команда у которой будет больше танцующих пар та и получит дополнительный бал. (Во время танцевального испытания идёт подсчёт командных бал</w:t>
      </w:r>
      <w:r w:rsidR="005B78F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ов.)</w:t>
      </w:r>
    </w:p>
    <w:p w:rsidR="00911CC9" w:rsidRDefault="00911CC9" w:rsidP="00911CC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CC9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Вот и окончились наши богатырски</w:t>
      </w:r>
      <w:r w:rsidR="003915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потешки, пора подвести итоги, да сесть за столы дубовые, да отведать чаю душистого из самовара семейного.</w:t>
      </w:r>
    </w:p>
    <w:p w:rsidR="00911CC9" w:rsidRPr="00391553" w:rsidRDefault="00911CC9" w:rsidP="00911CC9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553">
        <w:rPr>
          <w:rFonts w:ascii="Times New Roman" w:hAnsi="Times New Roman" w:cs="Times New Roman"/>
          <w:i/>
          <w:sz w:val="28"/>
          <w:szCs w:val="28"/>
        </w:rPr>
        <w:t>(Объявляются результаты испытаний, проходит награждение команд. Команда победителей получает золотые шоколадные медали</w:t>
      </w:r>
      <w:r w:rsidR="00391553" w:rsidRPr="00391553">
        <w:rPr>
          <w:rFonts w:ascii="Times New Roman" w:hAnsi="Times New Roman" w:cs="Times New Roman"/>
          <w:i/>
          <w:sz w:val="28"/>
          <w:szCs w:val="28"/>
        </w:rPr>
        <w:t>, соответственно другая, команда получает серебряные медали</w:t>
      </w:r>
      <w:r w:rsidRPr="00391553">
        <w:rPr>
          <w:rFonts w:ascii="Times New Roman" w:hAnsi="Times New Roman" w:cs="Times New Roman"/>
          <w:i/>
          <w:sz w:val="28"/>
          <w:szCs w:val="28"/>
        </w:rPr>
        <w:t>)</w:t>
      </w:r>
      <w:r w:rsidR="00391553" w:rsidRPr="00391553">
        <w:rPr>
          <w:rFonts w:ascii="Times New Roman" w:hAnsi="Times New Roman" w:cs="Times New Roman"/>
          <w:i/>
          <w:sz w:val="28"/>
          <w:szCs w:val="28"/>
        </w:rPr>
        <w:t>.</w:t>
      </w:r>
    </w:p>
    <w:p w:rsidR="00B13732" w:rsidRDefault="00B13732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732">
        <w:rPr>
          <w:rFonts w:ascii="Times New Roman" w:hAnsi="Times New Roman" w:cs="Times New Roman"/>
          <w:sz w:val="28"/>
          <w:szCs w:val="28"/>
        </w:rPr>
        <w:t> </w:t>
      </w:r>
    </w:p>
    <w:p w:rsidR="00391553" w:rsidRDefault="00391553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553" w:rsidRDefault="00391553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553" w:rsidRDefault="00391553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553" w:rsidRDefault="00391553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553" w:rsidRDefault="00081AE2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A5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нарезкой отрывков из мультфильмов про богатырей</w:t>
      </w:r>
    </w:p>
    <w:p w:rsidR="00391553" w:rsidRPr="00391553" w:rsidRDefault="00391553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35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«Русские народные праздники»</w:t>
      </w:r>
    </w:p>
    <w:p w:rsidR="00391553" w:rsidRDefault="00391553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91553" w:rsidRDefault="00391553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 «Че</w:t>
      </w:r>
      <w:r w:rsidR="005B78F8">
        <w:rPr>
          <w:rFonts w:ascii="Times New Roman" w:hAnsi="Times New Roman" w:cs="Times New Roman"/>
          <w:sz w:val="28"/>
          <w:szCs w:val="28"/>
        </w:rPr>
        <w:t>м развлечь гостей» №2(17)2001г.</w:t>
      </w:r>
      <w:r>
        <w:rPr>
          <w:rFonts w:ascii="Times New Roman" w:hAnsi="Times New Roman" w:cs="Times New Roman"/>
          <w:sz w:val="28"/>
          <w:szCs w:val="28"/>
        </w:rPr>
        <w:t>, г. Курган</w:t>
      </w:r>
    </w:p>
    <w:p w:rsidR="00391553" w:rsidRDefault="00391553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«Педагогическое творчество» №4, 2007г.</w:t>
      </w:r>
    </w:p>
    <w:p w:rsidR="00391553" w:rsidRPr="00B13732" w:rsidRDefault="00391553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732" w:rsidRPr="00B13732" w:rsidRDefault="00081AE2" w:rsidP="00237D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6</w:t>
      </w:r>
    </w:p>
    <w:sectPr w:rsidR="00B13732" w:rsidRPr="00B13732" w:rsidSect="00B1373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6BF" w:rsidRDefault="005516BF" w:rsidP="00016697">
      <w:pPr>
        <w:spacing w:after="0" w:line="240" w:lineRule="auto"/>
      </w:pPr>
      <w:r>
        <w:separator/>
      </w:r>
    </w:p>
  </w:endnote>
  <w:endnote w:type="continuationSeparator" w:id="1">
    <w:p w:rsidR="005516BF" w:rsidRDefault="005516BF" w:rsidP="0001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1AD" w:rsidRDefault="007511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6BF" w:rsidRDefault="005516BF" w:rsidP="00016697">
      <w:pPr>
        <w:spacing w:after="0" w:line="240" w:lineRule="auto"/>
      </w:pPr>
      <w:r>
        <w:separator/>
      </w:r>
    </w:p>
  </w:footnote>
  <w:footnote w:type="continuationSeparator" w:id="1">
    <w:p w:rsidR="005516BF" w:rsidRDefault="005516BF" w:rsidP="00016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D8C"/>
    <w:multiLevelType w:val="hybridMultilevel"/>
    <w:tmpl w:val="354279DC"/>
    <w:lvl w:ilvl="0" w:tplc="29AC2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A29D0"/>
    <w:multiLevelType w:val="hybridMultilevel"/>
    <w:tmpl w:val="948C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63DD0"/>
    <w:multiLevelType w:val="hybridMultilevel"/>
    <w:tmpl w:val="B344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73A6D"/>
    <w:multiLevelType w:val="hybridMultilevel"/>
    <w:tmpl w:val="6E08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3732"/>
    <w:rsid w:val="00016697"/>
    <w:rsid w:val="00081AE2"/>
    <w:rsid w:val="00153117"/>
    <w:rsid w:val="002244C8"/>
    <w:rsid w:val="00237DA5"/>
    <w:rsid w:val="002A5275"/>
    <w:rsid w:val="002B41BA"/>
    <w:rsid w:val="002E1B35"/>
    <w:rsid w:val="002E1BCE"/>
    <w:rsid w:val="00391553"/>
    <w:rsid w:val="004019B3"/>
    <w:rsid w:val="004542CE"/>
    <w:rsid w:val="00535140"/>
    <w:rsid w:val="005516BF"/>
    <w:rsid w:val="005B0D3D"/>
    <w:rsid w:val="005B78F8"/>
    <w:rsid w:val="007511AD"/>
    <w:rsid w:val="00781F38"/>
    <w:rsid w:val="007C1550"/>
    <w:rsid w:val="008963A9"/>
    <w:rsid w:val="008A3420"/>
    <w:rsid w:val="00911CC9"/>
    <w:rsid w:val="00956A77"/>
    <w:rsid w:val="00AE2A54"/>
    <w:rsid w:val="00B13732"/>
    <w:rsid w:val="00B805A7"/>
    <w:rsid w:val="00C51CCE"/>
    <w:rsid w:val="00C93475"/>
    <w:rsid w:val="00DA36E0"/>
    <w:rsid w:val="00EC7A5C"/>
    <w:rsid w:val="00F00239"/>
    <w:rsid w:val="00F97D95"/>
    <w:rsid w:val="00FB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A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1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6697"/>
  </w:style>
  <w:style w:type="paragraph" w:styleId="a6">
    <w:name w:val="footer"/>
    <w:basedOn w:val="a"/>
    <w:link w:val="a7"/>
    <w:uiPriority w:val="99"/>
    <w:unhideWhenUsed/>
    <w:rsid w:val="0001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2014-02-17T13:50:00Z</dcterms:created>
  <dcterms:modified xsi:type="dcterms:W3CDTF">2014-02-19T17:48:00Z</dcterms:modified>
</cp:coreProperties>
</file>