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53" w:rsidRPr="00B96B1D" w:rsidRDefault="00AF3FDB" w:rsidP="00E46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Програмно-методическое обеспечение</w:t>
      </w:r>
      <w:r w:rsidR="00E46734" w:rsidRPr="00B96B1D">
        <w:rPr>
          <w:rFonts w:ascii="Times New Roman" w:hAnsi="Times New Roman" w:cs="Times New Roman"/>
          <w:b/>
          <w:sz w:val="28"/>
          <w:szCs w:val="28"/>
        </w:rPr>
        <w:t>:</w:t>
      </w:r>
    </w:p>
    <w:p w:rsidR="00AF3FDB" w:rsidRDefault="00AF3FDB" w:rsidP="00E46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Ершова А.П., Голобородько В.В. «Математика 6» Самостоятельные и контрольные работы</w:t>
      </w:r>
    </w:p>
    <w:p w:rsidR="00E46734" w:rsidRPr="00B96B1D" w:rsidRDefault="00E46734" w:rsidP="00E46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6B1D">
        <w:rPr>
          <w:rFonts w:ascii="Times New Roman" w:hAnsi="Times New Roman" w:cs="Times New Roman"/>
          <w:sz w:val="28"/>
          <w:szCs w:val="28"/>
        </w:rPr>
        <w:t>Коннова Е.Г. Математика. Под ред. Ф.Ф. Лысенко. Учебно-методическое пособие. Изд. «Легион». Ростов-на-Дону, 2008.</w:t>
      </w:r>
    </w:p>
    <w:p w:rsidR="00E46734" w:rsidRPr="00B96B1D" w:rsidRDefault="00E46734" w:rsidP="00E46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6B1D">
        <w:rPr>
          <w:rFonts w:ascii="Times New Roman" w:hAnsi="Times New Roman" w:cs="Times New Roman"/>
          <w:sz w:val="28"/>
          <w:szCs w:val="28"/>
        </w:rPr>
        <w:t>Пчелинцев А.Ф., Чулков П.В. «Математика 5-6 класс». Уроки математического мышления. М: Изд. «Школа 2000»</w:t>
      </w:r>
    </w:p>
    <w:p w:rsidR="00E46734" w:rsidRPr="00B96B1D" w:rsidRDefault="00E46734" w:rsidP="00E46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6B1D">
        <w:rPr>
          <w:rFonts w:ascii="Times New Roman" w:hAnsi="Times New Roman" w:cs="Times New Roman"/>
          <w:sz w:val="28"/>
          <w:szCs w:val="28"/>
        </w:rPr>
        <w:t>Фарков А.В. Готовимся к олимпиадам по математике. Учебно-методическое пособие. Изд. «Экзамен». М., 2006.</w:t>
      </w:r>
    </w:p>
    <w:p w:rsidR="00E46734" w:rsidRPr="00B96B1D" w:rsidRDefault="00E46734" w:rsidP="00E46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6B1D">
        <w:rPr>
          <w:rFonts w:ascii="Times New Roman" w:hAnsi="Times New Roman" w:cs="Times New Roman"/>
          <w:sz w:val="28"/>
          <w:szCs w:val="28"/>
        </w:rPr>
        <w:t>Шарыгин И.Ф., Ерганжиева Л.Н. Наглядная геометрия. Изд. «Дрофа». М., 2001.</w:t>
      </w:r>
    </w:p>
    <w:sectPr w:rsidR="00E46734" w:rsidRPr="00B96B1D" w:rsidSect="00C1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4661"/>
    <w:multiLevelType w:val="hybridMultilevel"/>
    <w:tmpl w:val="8766F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6734"/>
    <w:rsid w:val="002A6ECF"/>
    <w:rsid w:val="004C7A4C"/>
    <w:rsid w:val="00863B66"/>
    <w:rsid w:val="00AC071F"/>
    <w:rsid w:val="00AF3FDB"/>
    <w:rsid w:val="00B76128"/>
    <w:rsid w:val="00B96B1D"/>
    <w:rsid w:val="00C11371"/>
    <w:rsid w:val="00E46734"/>
    <w:rsid w:val="00F9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 21</dc:creator>
  <cp:keywords/>
  <dc:description/>
  <cp:lastModifiedBy>Админ</cp:lastModifiedBy>
  <cp:revision>2</cp:revision>
  <cp:lastPrinted>2011-01-31T13:10:00Z</cp:lastPrinted>
  <dcterms:created xsi:type="dcterms:W3CDTF">2013-06-05T08:00:00Z</dcterms:created>
  <dcterms:modified xsi:type="dcterms:W3CDTF">2013-06-05T08:00:00Z</dcterms:modified>
</cp:coreProperties>
</file>