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DA" w:rsidRPr="006804DA" w:rsidRDefault="006804DA" w:rsidP="0068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B15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"Давайте жить дружно!</w:t>
      </w:r>
      <w:r w:rsidRPr="006804D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"   </w:t>
      </w:r>
      <w:r w:rsidRPr="00680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 Актуальность программы</w:t>
      </w:r>
      <w:r w:rsidRPr="0068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(Обоснование необходимости создания программы)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Младший школьный возраст не просто период детства и один из многих этапов развития человека. Это чрезвычайно значимый период человеческой жизни.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отличие от дошкольника жизнь младшего школьника коренным образом меняется, он вынужден быть более самостоятельным, ответственным, должен уметь управлять собой. В его жизни возникают проблемы, каких не было раньше, успешность решения которых начинает определять и отношение к нему взрослых, и положение среди сверстников, и его собственную самооценку. Со всей остротой в начальной школе встает вопрос об активизации внутрен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них возможностей личности в процессе </w:t>
      </w:r>
      <w:proofErr w:type="gramStart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самостроительства</w:t>
      </w:r>
      <w:proofErr w:type="spellEnd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между учащимися является основой для успешного развития классного коллектива, в процессе создания которого формиру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личность каждого ребенка.    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Выстраивая систему деятельности на каждом этапе программы, реализуется арсенал содержания, технологий, приемов и форм. И все это - вместе с детьми!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Стать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 – вот главное условие успешного воспитания. 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Цель программы</w:t>
      </w:r>
      <w:r w:rsidRPr="0068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 младшего школьника через создание  и развитие классного коллектива.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реализации программы требуется решить следующие </w:t>
      </w: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год реализации программы (1-й класс):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Воспитательная работа в первом классе, основной целью которой является 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формирование качеств личности,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строится с учетом тех потребностей и вопросов, с которыми ребенок приходит в школу: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обеспечить успешную адаптацию учащихся на первом этапе образования;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обеспечить положительный эмоциональный настрой учащихся к активной коллективной деятельности через проведение конкурсов, игр;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нацеливать детей на успех через сотрудничество, настойчивость, личное старание и труд;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формировать у детей способности стремиться к здоровому образу жизни;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использовать разнообразные формы организации работы с детьми;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  привлечь родителей к реализации данной программы.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год реализации программы (2 класс):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2-м классе уделяется внимание </w:t>
      </w: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обучению коллективной деятельности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создать психолого-педагогические условия для общения и коллективной творческой деятельности учащихся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воспитывать коммуникативную культуру школьника – умение работать в паре, </w:t>
      </w:r>
      <w:proofErr w:type="spellStart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минигруппе</w:t>
      </w:r>
      <w:proofErr w:type="spellEnd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коллективе;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нацеливать детей на успех через сотрудничество, настойчивость, личное      старание и труд;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у детей способности стремиться к здоровому образу  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жизни;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использовать разнообразные формы организации работы с детьми.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год реализации программы (3-й класс):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заложенного начала формирования качеств личности и обучения коллективной деятельности основной целью работы в 3-м классе является </w:t>
      </w: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культуры личности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совершенствовать познавательную активность учащихся;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нацеливать детей на успех через сотрудничество, настойчивость, личное старание и труд;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потребность к расширению своего культурного кругозора;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создавать условия для общения и коллективной творческой деятельности учащихся класса;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формировать </w:t>
      </w:r>
      <w:proofErr w:type="spellStart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оргдеятельностные</w:t>
      </w:r>
      <w:proofErr w:type="spellEnd"/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учащихся;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использовать разнообразные формы организации работы с детьми.</w:t>
      </w:r>
      <w:r w:rsidRPr="00680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год реализации программы (4 класс):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доверительного отношения к классу и каждому ребенку в отдельности, основной целью воспитательной работы в 4-м классе становится </w:t>
      </w:r>
      <w:r w:rsidRPr="00680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самосознания: 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устойчивую потребность у учащихся к совершенствованию способностей;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увлеченность учащихся различными видами внеурочной деятельности;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формирование активной жизненной позиции через проведение внеурочных дел, участие класса в общешкольных мероприятиях.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 Участники программы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учащиеся, классный руководитель, педагоги, работающие в классе, родители учащихся.  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   Срок реализации программы</w:t>
      </w: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года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    Прогнозируемый результат: 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обладают настойчивостью в достижении поставленных целей, стремятся преодолевать затруднения в учебе и внеклассной работе, в личном поведении, умеют проявлять собранность, организованность;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стабильный положительный настрой учащихся  к активной познавательной  и творческой деятельности;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осознание учащимися ценности межличностных отношений и необходимости их расширения;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заинтересованность и активное участие родителей по развитию познавательных способностей своих детей, учащихся класса;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увлекаются каким-либо видом внеурочной деятельности;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младшие школьники владеют навыками самостоятельной организации учебной и внеурочной деятельности;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уровень удовлетворенности родителей и учащихся жизнедеятельностью класса, школы;</w:t>
      </w:r>
    </w:p>
    <w:p w:rsidR="006804DA" w:rsidRPr="006804DA" w:rsidRDefault="006804DA" w:rsidP="006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высокий уровень сплоченности детского коллектива.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 </w:t>
      </w:r>
      <w:r w:rsidRPr="0068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«Учимся жить вместе»</w:t>
      </w: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четыре этапа обучения и       воспитания младших школьников с 1 по 4 класс. В основе ее лежит система   коллективного творческого дела.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Цель каждого этапа</w:t>
      </w: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сделать мир вокруг лучше, добрее;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- помочь всем, кто нуждается в помощи;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- самим многое узнать и  научиться многому новому.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Воспитание детей осуществляется на «полянках развития», каждая из которых несет на себе определенную задачу и является ступенькой в развитии творчества детей.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Каждый этап заканчивается подведением итогов за год. Детям, которые на протяжении всего года прилежно учились, активно участвовали во всех добрых  делах и начинаниях  вручаются благодарственные письма.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участников этой программы есть гимн, флаг желтого цвета. Все участники имеют права и обязанности.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Права участников: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-выбирать дело себе по душе;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-участвовать в выборе, проведении и обсуждении КТД;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-высказывать свое мнение, смело отстаивать свои позиции;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-самостоятельно выбирать полянку развития для КТД;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-использовать КТД для воплощения своих идей;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-обращаться за помощью к взрослым, если в этом есть необходимость.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8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участников: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-прилежно учиться, познавать окружающий мир;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-воспитывать в себе трудолюбие, честность, ответственность;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-уважать старших, учителей, родителей, с почтением относиться </w:t>
      </w:r>
      <w:proofErr w:type="gramStart"/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пожилым;                                                              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-помогать младшим, передавать им свои знания;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-любить и уважать традиции коллектива, школы, страны, в которой ты  живешь.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Главный принцип этой программы - забота об улучшении окружающего мира, о далеких и близких друзьях.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Чем больше ребята делают добрых дел, чем больше помогают людям, тем теплее, светлее и радостнее вокруг.</w:t>
      </w: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04DA" w:rsidRPr="006804DA" w:rsidRDefault="006804DA" w:rsidP="0068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 w:horzAnchor="margin" w:tblpX="-252" w:tblpY="8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98"/>
        <w:gridCol w:w="4140"/>
      </w:tblGrid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Полянки        развития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Воспитать устойчивую мотивацию к учебной деятельности; пробуждать интерес к знаниям; формировать целостное отношение к учебе.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учебные викторины конкурсы, классные часы,  олимпиады. 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Природа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удрый учитель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Формировать у учащихся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природосообразное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поведение: включать ребенка во взаимодействие с природой через систему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социальнозначимых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отношений «Я и природа - одно целое».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Экологические викторины, «Помоги пернатым, экскурсии в природу, посадка деревьев. 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Умелые                      ручки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Формировать начальные и навыки трудовой деятельности; развивать творчество, воображение, умения управлять процессам  творчества (фантазирования).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Трудовые акции, выставки работ, работа на УОУ.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Спорт  и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Обеспечить право ребенка на разностороннее развитие и укрепление здоровья; воспитание потребности занятий спортом, здорового образа жизни.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Недели спорта, классные часы о спорте, здоровом образе жизни,  марафоны соревнования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Доброта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Формировать нравственное поведение в социуме, создать условия для сознательного выбора поступков в соответствии с нравственными принципами, воспитывать желание и потребности нести добро людям.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Шефство над младшими братьями и сестренками, старыми людьми, акция «добрых дел». 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        Почемучки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Создать условия для учебной деятельности детей; воспитать потребность в открытии новых знаний; в самостоятельном выборе средств их открытия. Формировать устойчивый интерес к процессу познания и самопознания.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Экскурсии в музей, к памятникам архитектуры, искусства, посещения библиотеки, конкурсы и т.д.</w:t>
            </w:r>
          </w:p>
        </w:tc>
      </w:tr>
      <w:tr w:rsidR="006804DA" w:rsidRPr="006804DA" w:rsidTr="006804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Помочь родителям в закладывании основы счастья в будущее своего ребенка. Заинтересовать родителей школьной жизнью, привлечь их к внеклассной работе. Налаживание тесного контакта с родителями, чтобы положительно влиять на развитие ребенка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Индивидуальные беседы,  собрания, консультации, вечера, праздники,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конкурсы, походы,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04DA" w:rsidRDefault="006804DA" w:rsidP="006804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B150E" w:rsidRDefault="000B150E" w:rsidP="006804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150E" w:rsidRDefault="000B150E" w:rsidP="006804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150E" w:rsidRPr="006804DA" w:rsidRDefault="000B150E" w:rsidP="0068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DA" w:rsidRPr="006804DA" w:rsidRDefault="006804DA" w:rsidP="006804DA">
      <w:pPr>
        <w:tabs>
          <w:tab w:val="left" w:pos="3000"/>
          <w:tab w:val="left" w:pos="38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</w:p>
    <w:p w:rsidR="006804DA" w:rsidRPr="006804DA" w:rsidRDefault="006804DA" w:rsidP="006804DA">
      <w:pPr>
        <w:tabs>
          <w:tab w:val="left" w:pos="3000"/>
          <w:tab w:val="left" w:pos="38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  <w:lastRenderedPageBreak/>
        <w:t xml:space="preserve">                                                                                  </w:t>
      </w: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1 год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1620"/>
        <w:gridCol w:w="2520"/>
        <w:gridCol w:w="2340"/>
        <w:gridCol w:w="2340"/>
      </w:tblGrid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Природ</w:t>
            </w:r>
            <w:proofErr w:type="gramStart"/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мудрый 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Умелые        ручки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и 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Почемучки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 </w:t>
            </w:r>
            <w:proofErr w:type="gramStart"/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родителями</w:t>
            </w:r>
          </w:p>
        </w:tc>
      </w:tr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День    Знаний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«Золотая осень»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«Урожая»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Твое здоровь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что это?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числа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Ребенок пошел  в школу</w:t>
            </w:r>
          </w:p>
        </w:tc>
      </w:tr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Правила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Сбор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природных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Поделки из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Операция «Пернатые друзья»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Посвящение в читатели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Учебные принадлежности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школьника</w:t>
            </w:r>
          </w:p>
        </w:tc>
      </w:tr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Правила поведения в школе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Оформление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уголка природы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Смотр «Наши поделки»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Праздник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Мойдодыра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Операция «Уют»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Возле елки хоровод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Педагогический такт в отношениях с детьми</w:t>
            </w:r>
          </w:p>
        </w:tc>
      </w:tr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Хорошо учиться в школе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«Зимний лес»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подарков к 23 февр.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пешеходы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«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Сильные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смелые ...»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чтецов стихов о зиме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Экологическая проблема. Мыть руки  чаще.</w:t>
            </w:r>
          </w:p>
        </w:tc>
      </w:tr>
      <w:tr w:rsidR="006804DA" w:rsidRPr="006804DA" w:rsidTr="006804D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Правила поведения в общественных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«Краски зимы»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Выставка рисунков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подарков к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Нужна ли сменная обувь?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Помогаем старшим, младшим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Хорошо ли мы читаем, пишем и считаем Конкурс-смотр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Методы убеждения при воспитании</w:t>
            </w:r>
          </w:p>
        </w:tc>
      </w:tr>
    </w:tbl>
    <w:p w:rsidR="006804DA" w:rsidRDefault="006804DA" w:rsidP="006804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6804D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</w:t>
      </w:r>
      <w:r w:rsidRPr="006804D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                                           </w:t>
      </w:r>
    </w:p>
    <w:p w:rsidR="000B150E" w:rsidRDefault="000B150E" w:rsidP="006804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0B150E" w:rsidRDefault="000B150E" w:rsidP="006804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0B150E" w:rsidRPr="006804DA" w:rsidRDefault="000B150E" w:rsidP="00680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DA" w:rsidRPr="006804DA" w:rsidRDefault="006804DA" w:rsidP="00680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</w:t>
      </w: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  <w:t xml:space="preserve">2 </w:t>
      </w: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год </w:t>
      </w:r>
      <w:proofErr w:type="gramStart"/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работы .</w:t>
      </w:r>
      <w:proofErr w:type="gramEnd"/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620"/>
        <w:gridCol w:w="2520"/>
        <w:gridCol w:w="2340"/>
        <w:gridCol w:w="2340"/>
      </w:tblGrid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Природа мудрый 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Умелые        ручки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Здоровье и 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Почемучки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 </w:t>
            </w:r>
            <w:proofErr w:type="gramStart"/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родителями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«День знаний»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Осеняя экскурсия на 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Сбор природного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Здоровье и учебная нагрузка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«Ты да, я да, мы с тобой»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« В мире слов»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Ребенок со здоровой психикой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Как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организо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вать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рабочее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?Б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еседа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Школьник-друг природы Беседа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Обработка природных 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«В гостях у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Праздник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Чтобы радость  дарить, надо быть... Конкурс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Викторина «В мире чисел»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Экология и питание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первой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чтецов стихов о зиме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елочных украшений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Здоровье и питание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Легко ли быть настоящим другом? Диспут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Чем пахнут ремесла? Экскурсия на работу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Смотр «Лучшие тетради»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«Чудеса зимы»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подарков к 23 февр.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Беседа «Я и телевизор»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 гордимся вами. Встреча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ветеранами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«Возле елки новый год»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пунктуационных знаков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Уход за комнатными растениями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открыток к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Поход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«Я с горочки катаюсь»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«Папа, мама, я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частливая семья»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КВН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«А ну-ка, мальчики»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Предупреждение инфекционных заболеваний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            УСК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рисунков на тему «Весна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Конструирование из бумаги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Беседа «Вежливые слова»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Жизнь птиц и зверей. КВН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День победы. Экскурсия к памятнику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Весенняя экскурсия в лес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Воздух и вода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аши лучшие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Встреча с ветеранами </w:t>
            </w: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04DA" w:rsidRPr="006804DA" w:rsidRDefault="006804DA" w:rsidP="0068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04DA" w:rsidRPr="006804DA" w:rsidRDefault="006804DA" w:rsidP="006804DA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</w:t>
      </w: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 год работы.</w:t>
      </w:r>
    </w:p>
    <w:p w:rsidR="006804DA" w:rsidRPr="006804DA" w:rsidRDefault="006804DA" w:rsidP="006804DA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620"/>
        <w:gridCol w:w="2520"/>
        <w:gridCol w:w="2340"/>
        <w:gridCol w:w="2340"/>
      </w:tblGrid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Природа мудрый 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Умелые        ручки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Здоровье и 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Почемучки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 </w:t>
            </w:r>
            <w:proofErr w:type="gramStart"/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родителями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День Знаний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«Золотой лес»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Сбор природных материалов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«Твое здоровье»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Операция 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«Посади дерево»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«От зерна до булки» Экскурсия на 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 помочь ребенку  после лета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          УСК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«Осени»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Обработка и хранение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</w:t>
            </w:r>
            <w:proofErr w:type="spell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День подвижных игр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«Человек среди людей»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на работу родителей «Рабочие руки»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Дружить с грамматикой.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Охранять природу -     любить Родину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елочных украшений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«Здоровье в твоих руках»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Классный час «Бабушки и внуки»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Читательская конференция «Сказки о добре и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Утренник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«Возле ёлки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хоровод»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Операция 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«Пернатые друзья»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«Вышли книги из больницы»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 на горочке катались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 чувашского национального костюма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 в школьный музей- мемориал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Влияние домашних животных на  детей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Конкурс чтецов рисунков и  на тему «Зима»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«Дары осени»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Изготовление подарков к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Чистота и здоровье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Беседа «О добре и чуткости»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«Бравые мальчишки»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Аллергия и цветущие растения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День Победы Экскурсия к памятнику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Экскурсия «Богатства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весеннего леса»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Помощь старшим и пожилым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«Мы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оманда одного корабля»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Праздник «Окончание учебного года»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«Папа, мама, я-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счастливая семья» Праздник</w:t>
            </w:r>
          </w:p>
        </w:tc>
      </w:tr>
    </w:tbl>
    <w:p w:rsidR="006804DA" w:rsidRPr="006804DA" w:rsidRDefault="006804DA" w:rsidP="0068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B150E" w:rsidRDefault="006804DA" w:rsidP="006804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6804DA" w:rsidRPr="006804DA" w:rsidRDefault="006804DA" w:rsidP="00680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B150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Pr="006804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804D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4 год работы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620"/>
        <w:gridCol w:w="2520"/>
        <w:gridCol w:w="2340"/>
        <w:gridCol w:w="2340"/>
      </w:tblGrid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Природа мудрый 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Умелые        ручки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Здоровье и 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Почемучки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 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 xml:space="preserve">Работа  </w:t>
            </w:r>
            <w:proofErr w:type="gramStart"/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с</w:t>
            </w:r>
            <w:proofErr w:type="gramEnd"/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родителями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День знаний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Экскурсия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«Дары осеннего леса»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Работа на УОУ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Следишь ли за  осанкой?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Помощь старшим при уборке овощей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Праздник    «Золотая осень»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Психологический климат в семье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Организация      УСК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Оформление  «Уголка природы»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Сбор природных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Путешествие в страну аккуратности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«Права и обязанности ребенка»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Экскурсия в музей космонавтики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Методы убеждения при воспитании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Единые педагогические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Составление альбомов из засушенных листьев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Обработка,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хранение природного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«Улыбка </w:t>
            </w:r>
            <w:proofErr w:type="gramStart"/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-з</w:t>
            </w:r>
            <w:proofErr w:type="gramEnd"/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алог успеха Беседа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Если рядом друг</w:t>
            </w:r>
          </w:p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Диспут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«Книга - лучший друг»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Счастлив тот – кто счастлив дома</w:t>
            </w:r>
          </w:p>
        </w:tc>
      </w:tr>
      <w:tr w:rsidR="006804DA" w:rsidRPr="006804DA" w:rsidTr="006804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По страницам любимых книг КВН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Утренник «Лес - наше богатство»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Поделки из природного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Беседа «Наши олимпийцы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«Научись управлять собой» Беседа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«Прощание с начальной школой» Праздник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4DA" w:rsidRPr="006804DA" w:rsidRDefault="006804DA" w:rsidP="00680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A">
              <w:rPr>
                <w:rFonts w:ascii="Verdana" w:eastAsia="Times New Roman" w:hAnsi="Verdana" w:cs="Times New Roman"/>
                <w:color w:val="000000"/>
                <w:lang w:eastAsia="ru-RU"/>
              </w:rPr>
              <w:t>Поощрения и наказания при воспитании</w:t>
            </w:r>
          </w:p>
        </w:tc>
      </w:tr>
    </w:tbl>
    <w:p w:rsidR="006804DA" w:rsidRPr="006804DA" w:rsidRDefault="006804DA" w:rsidP="006804DA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D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7CE8" w:rsidRDefault="00CF7CE8"/>
    <w:sectPr w:rsidR="00CF7CE8" w:rsidSect="00680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4DA"/>
    <w:rsid w:val="000B150E"/>
    <w:rsid w:val="003644A6"/>
    <w:rsid w:val="006804DA"/>
    <w:rsid w:val="00CF7CE8"/>
    <w:rsid w:val="00D77D86"/>
    <w:rsid w:val="00F3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8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2229</Words>
  <Characters>12710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2012-03-20T11:28:00Z</dcterms:created>
  <dcterms:modified xsi:type="dcterms:W3CDTF">2012-03-23T07:55:00Z</dcterms:modified>
</cp:coreProperties>
</file>