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54" w:rsidRPr="000E6D79" w:rsidRDefault="00546554" w:rsidP="00546554">
      <w:pPr>
        <w:pStyle w:val="a3"/>
      </w:pPr>
    </w:p>
    <w:p w:rsidR="00546554" w:rsidRDefault="00546554" w:rsidP="00546554">
      <w:pPr>
        <w:pStyle w:val="a3"/>
        <w:jc w:val="center"/>
        <w:rPr>
          <w:i/>
          <w:sz w:val="28"/>
          <w:szCs w:val="28"/>
          <w:u w:val="single"/>
        </w:rPr>
      </w:pPr>
      <w:r w:rsidRPr="000B1C19">
        <w:rPr>
          <w:i/>
          <w:sz w:val="28"/>
          <w:szCs w:val="28"/>
          <w:u w:val="single"/>
        </w:rPr>
        <w:t>Общие сведения об учителе:</w:t>
      </w:r>
    </w:p>
    <w:p w:rsidR="00546554" w:rsidRDefault="00546554" w:rsidP="00546554">
      <w:pPr>
        <w:pStyle w:val="a3"/>
        <w:jc w:val="center"/>
        <w:rPr>
          <w:i/>
          <w:sz w:val="28"/>
          <w:szCs w:val="28"/>
          <w:u w:val="single"/>
        </w:rPr>
      </w:pPr>
    </w:p>
    <w:p w:rsidR="00546554" w:rsidRDefault="00546554" w:rsidP="005465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4893">
        <w:rPr>
          <w:b/>
          <w:i/>
          <w:sz w:val="28"/>
          <w:szCs w:val="28"/>
          <w:u w:val="single"/>
        </w:rPr>
        <w:t>Фамилия</w:t>
      </w:r>
      <w:r>
        <w:rPr>
          <w:sz w:val="28"/>
          <w:szCs w:val="28"/>
        </w:rPr>
        <w:t>: Кулишина</w:t>
      </w:r>
    </w:p>
    <w:p w:rsidR="00546554" w:rsidRDefault="00546554" w:rsidP="00546554">
      <w:pPr>
        <w:pStyle w:val="a3"/>
        <w:ind w:left="720"/>
        <w:rPr>
          <w:sz w:val="28"/>
          <w:szCs w:val="28"/>
        </w:rPr>
      </w:pPr>
    </w:p>
    <w:p w:rsidR="00546554" w:rsidRDefault="00546554" w:rsidP="00546554">
      <w:pPr>
        <w:pStyle w:val="a3"/>
        <w:ind w:left="720"/>
        <w:rPr>
          <w:sz w:val="28"/>
          <w:szCs w:val="28"/>
        </w:rPr>
      </w:pPr>
      <w:r w:rsidRPr="00D54893">
        <w:rPr>
          <w:b/>
          <w:i/>
          <w:sz w:val="28"/>
          <w:szCs w:val="28"/>
          <w:u w:val="single"/>
        </w:rPr>
        <w:t>Имя</w:t>
      </w:r>
      <w:r>
        <w:rPr>
          <w:sz w:val="28"/>
          <w:szCs w:val="28"/>
        </w:rPr>
        <w:t>: Светлана</w:t>
      </w:r>
    </w:p>
    <w:p w:rsidR="00546554" w:rsidRDefault="00546554" w:rsidP="00546554">
      <w:pPr>
        <w:pStyle w:val="a3"/>
        <w:ind w:left="720"/>
        <w:rPr>
          <w:sz w:val="28"/>
          <w:szCs w:val="28"/>
        </w:rPr>
      </w:pPr>
    </w:p>
    <w:p w:rsidR="00546554" w:rsidRDefault="00546554" w:rsidP="00546554">
      <w:pPr>
        <w:pStyle w:val="a3"/>
        <w:ind w:left="720"/>
        <w:rPr>
          <w:sz w:val="28"/>
          <w:szCs w:val="28"/>
        </w:rPr>
      </w:pPr>
      <w:r w:rsidRPr="00D54893">
        <w:rPr>
          <w:b/>
          <w:i/>
          <w:sz w:val="28"/>
          <w:szCs w:val="28"/>
          <w:u w:val="single"/>
        </w:rPr>
        <w:t>Отчество</w:t>
      </w:r>
      <w:r>
        <w:rPr>
          <w:sz w:val="28"/>
          <w:szCs w:val="28"/>
        </w:rPr>
        <w:t>: Игоревна</w:t>
      </w:r>
    </w:p>
    <w:p w:rsidR="00546554" w:rsidRDefault="00546554" w:rsidP="00546554">
      <w:pPr>
        <w:pStyle w:val="a3"/>
        <w:ind w:left="720"/>
        <w:rPr>
          <w:sz w:val="28"/>
          <w:szCs w:val="28"/>
        </w:rPr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54893">
        <w:rPr>
          <w:b/>
          <w:i/>
          <w:sz w:val="24"/>
          <w:szCs w:val="24"/>
          <w:u w:val="single"/>
        </w:rPr>
        <w:t>Место работы, занимаемая должность:</w:t>
      </w:r>
      <w:r w:rsidRPr="00D548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5721E">
        <w:rPr>
          <w:sz w:val="24"/>
          <w:szCs w:val="24"/>
        </w:rPr>
        <w:t>муниципальное образовательное учреждение  « Даурская Общеобразовательная</w:t>
      </w:r>
      <w:r w:rsidRPr="009A3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средняя </w:t>
      </w:r>
      <w:r w:rsidRPr="00A5721E">
        <w:rPr>
          <w:sz w:val="24"/>
          <w:szCs w:val="24"/>
        </w:rPr>
        <w:t xml:space="preserve"> школа» Забайкальского района Забайкальского края Министерства образования и науки Российской Федерации, учитель начальных классов.</w:t>
      </w:r>
    </w:p>
    <w:p w:rsidR="00546554" w:rsidRDefault="00546554" w:rsidP="00546554">
      <w:pPr>
        <w:pStyle w:val="a3"/>
        <w:ind w:left="360"/>
        <w:rPr>
          <w:sz w:val="24"/>
          <w:szCs w:val="24"/>
        </w:rPr>
      </w:pPr>
    </w:p>
    <w:p w:rsidR="00546554" w:rsidRDefault="00546554" w:rsidP="0054655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721E">
        <w:rPr>
          <w:b/>
          <w:i/>
          <w:sz w:val="24"/>
          <w:szCs w:val="24"/>
          <w:u w:val="single"/>
        </w:rPr>
        <w:t xml:space="preserve"> Образование:</w:t>
      </w:r>
      <w:r w:rsidRPr="00A5721E">
        <w:rPr>
          <w:sz w:val="24"/>
          <w:szCs w:val="24"/>
        </w:rPr>
        <w:t xml:space="preserve">  высшее, Забайкальский государственный педагогический университет им. Н.Г.Чернышевского.</w:t>
      </w:r>
    </w:p>
    <w:p w:rsidR="00546554" w:rsidRDefault="00546554" w:rsidP="00546554">
      <w:pPr>
        <w:pStyle w:val="a5"/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21E">
        <w:rPr>
          <w:b/>
          <w:i/>
          <w:sz w:val="24"/>
          <w:szCs w:val="24"/>
          <w:u w:val="single"/>
        </w:rPr>
        <w:t>Ученая степень, звание</w:t>
      </w:r>
      <w:r w:rsidRPr="00A5721E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   </w:t>
      </w:r>
      <w:r>
        <w:rPr>
          <w:sz w:val="24"/>
          <w:szCs w:val="24"/>
        </w:rPr>
        <w:t>не имею</w:t>
      </w:r>
    </w:p>
    <w:p w:rsidR="00546554" w:rsidRDefault="00546554" w:rsidP="00546554">
      <w:pPr>
        <w:pStyle w:val="a5"/>
        <w:rPr>
          <w:b/>
        </w:rPr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21E">
        <w:rPr>
          <w:b/>
          <w:sz w:val="24"/>
          <w:szCs w:val="24"/>
          <w:u w:val="single"/>
        </w:rPr>
        <w:t>Квалификационная категория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>категория</w:t>
      </w:r>
    </w:p>
    <w:p w:rsidR="00546554" w:rsidRDefault="00546554" w:rsidP="00546554">
      <w:pPr>
        <w:pStyle w:val="a5"/>
        <w:rPr>
          <w:b/>
        </w:rPr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21E">
        <w:rPr>
          <w:b/>
          <w:sz w:val="24"/>
          <w:szCs w:val="24"/>
          <w:u w:val="single"/>
        </w:rPr>
        <w:t>Общий стаж работы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18 лет</w:t>
      </w:r>
    </w:p>
    <w:p w:rsidR="00546554" w:rsidRDefault="00546554" w:rsidP="00546554">
      <w:pPr>
        <w:pStyle w:val="a5"/>
        <w:rPr>
          <w:b/>
        </w:rPr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21E">
        <w:rPr>
          <w:b/>
          <w:sz w:val="24"/>
          <w:szCs w:val="24"/>
          <w:u w:val="single"/>
        </w:rPr>
        <w:t>Награды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нет</w:t>
      </w:r>
    </w:p>
    <w:p w:rsidR="00546554" w:rsidRDefault="00546554" w:rsidP="00546554">
      <w:pPr>
        <w:pStyle w:val="a5"/>
        <w:rPr>
          <w:b/>
        </w:rPr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21E">
        <w:rPr>
          <w:b/>
          <w:sz w:val="24"/>
          <w:szCs w:val="24"/>
          <w:u w:val="single"/>
        </w:rPr>
        <w:t>Классы, в которых работает учитель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начальные классы</w:t>
      </w:r>
    </w:p>
    <w:p w:rsidR="00546554" w:rsidRDefault="00546554" w:rsidP="00546554">
      <w:pPr>
        <w:pStyle w:val="a5"/>
        <w:rPr>
          <w:b/>
        </w:rPr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21E">
        <w:rPr>
          <w:b/>
          <w:sz w:val="24"/>
          <w:szCs w:val="24"/>
          <w:u w:val="single"/>
        </w:rPr>
        <w:t>Классное руководство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2 б класс</w:t>
      </w:r>
    </w:p>
    <w:p w:rsidR="00546554" w:rsidRDefault="00546554" w:rsidP="00546554">
      <w:pPr>
        <w:pStyle w:val="a5"/>
        <w:rPr>
          <w:b/>
        </w:rPr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21E">
        <w:rPr>
          <w:b/>
          <w:sz w:val="24"/>
          <w:szCs w:val="24"/>
          <w:u w:val="single"/>
        </w:rPr>
        <w:t>Период, за который представлены документы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5 лет</w:t>
      </w:r>
    </w:p>
    <w:p w:rsidR="00546554" w:rsidRDefault="00546554" w:rsidP="00546554">
      <w:pPr>
        <w:pStyle w:val="a5"/>
        <w:rPr>
          <w:b/>
        </w:rPr>
      </w:pPr>
    </w:p>
    <w:p w:rsidR="00546554" w:rsidRPr="00A5721E" w:rsidRDefault="00546554" w:rsidP="005465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21E">
        <w:rPr>
          <w:b/>
          <w:sz w:val="24"/>
          <w:szCs w:val="24"/>
          <w:u w:val="single"/>
        </w:rPr>
        <w:t>Личная подпись учителя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_______________</w:t>
      </w:r>
    </w:p>
    <w:p w:rsidR="00546554" w:rsidRDefault="00546554" w:rsidP="00546554">
      <w:pPr>
        <w:pStyle w:val="a5"/>
        <w:rPr>
          <w:b/>
        </w:rPr>
      </w:pPr>
    </w:p>
    <w:p w:rsidR="00546554" w:rsidRDefault="00546554" w:rsidP="00546554">
      <w:pPr>
        <w:pStyle w:val="a3"/>
        <w:rPr>
          <w:sz w:val="24"/>
          <w:szCs w:val="24"/>
        </w:rPr>
      </w:pPr>
    </w:p>
    <w:p w:rsidR="00546554" w:rsidRDefault="00546554" w:rsidP="00546554">
      <w:pPr>
        <w:pStyle w:val="a3"/>
        <w:rPr>
          <w:sz w:val="24"/>
          <w:szCs w:val="24"/>
        </w:rPr>
      </w:pPr>
    </w:p>
    <w:p w:rsidR="00546554" w:rsidRDefault="00546554" w:rsidP="00546554">
      <w:pPr>
        <w:pStyle w:val="a3"/>
        <w:rPr>
          <w:sz w:val="24"/>
          <w:szCs w:val="24"/>
        </w:rPr>
      </w:pPr>
    </w:p>
    <w:p w:rsidR="00546554" w:rsidRDefault="00546554" w:rsidP="00546554">
      <w:pPr>
        <w:pStyle w:val="a3"/>
        <w:rPr>
          <w:sz w:val="24"/>
          <w:szCs w:val="24"/>
        </w:rPr>
      </w:pPr>
    </w:p>
    <w:p w:rsidR="00546554" w:rsidRDefault="00546554" w:rsidP="00546554">
      <w:pPr>
        <w:pStyle w:val="a3"/>
        <w:rPr>
          <w:sz w:val="24"/>
          <w:szCs w:val="24"/>
        </w:rPr>
      </w:pPr>
    </w:p>
    <w:p w:rsidR="00546554" w:rsidRDefault="00546554" w:rsidP="00546554">
      <w:pPr>
        <w:pStyle w:val="a3"/>
        <w:rPr>
          <w:sz w:val="24"/>
          <w:szCs w:val="24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Pr="00A022A9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</w:rPr>
      </w:pPr>
    </w:p>
    <w:p w:rsidR="00546554" w:rsidRPr="0043252F" w:rsidRDefault="00546554" w:rsidP="0054655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>
        <w:rPr>
          <w:b/>
          <w:sz w:val="24"/>
          <w:szCs w:val="24"/>
        </w:rPr>
        <w:t>Раздел 1. «Официальные документы».</w:t>
      </w:r>
      <w:r>
        <w:rPr>
          <w:b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tblpX="-807" w:tblpY="6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3150"/>
        <w:gridCol w:w="2977"/>
        <w:gridCol w:w="2268"/>
        <w:gridCol w:w="1134"/>
      </w:tblGrid>
      <w:tr w:rsidR="00546554" w:rsidTr="002106E5">
        <w:trPr>
          <w:trHeight w:val="720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Pr="0019520B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50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2977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b/>
                <w:sz w:val="24"/>
                <w:szCs w:val="24"/>
              </w:rPr>
              <w:t>выдан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 w:rsidRPr="007A6E43">
              <w:rPr>
                <w:b/>
                <w:sz w:val="24"/>
                <w:szCs w:val="24"/>
              </w:rPr>
              <w:t xml:space="preserve">Когда </w:t>
            </w:r>
            <w:r>
              <w:rPr>
                <w:b/>
                <w:sz w:val="24"/>
                <w:szCs w:val="24"/>
              </w:rPr>
              <w:t>выдан</w:t>
            </w:r>
          </w:p>
        </w:tc>
      </w:tr>
      <w:tr w:rsidR="00546554" w:rsidRPr="0019520B" w:rsidTr="002106E5">
        <w:trPr>
          <w:trHeight w:val="1110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Pr="0019520B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Диплом </w:t>
            </w:r>
          </w:p>
        </w:tc>
        <w:tc>
          <w:tcPr>
            <w:tcW w:w="2977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Балейское педагогическое училище</w:t>
            </w:r>
          </w:p>
        </w:tc>
        <w:tc>
          <w:tcPr>
            <w:tcW w:w="1134" w:type="dxa"/>
          </w:tcPr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</w:p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  <w:r w:rsidRPr="00DA6B20">
              <w:rPr>
                <w:sz w:val="20"/>
                <w:szCs w:val="20"/>
              </w:rPr>
              <w:t>23.06.93 г.</w:t>
            </w:r>
          </w:p>
        </w:tc>
      </w:tr>
      <w:tr w:rsidR="00546554" w:rsidRPr="0019520B" w:rsidTr="002106E5">
        <w:trPr>
          <w:trHeight w:val="1200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Диплом </w:t>
            </w:r>
          </w:p>
        </w:tc>
        <w:tc>
          <w:tcPr>
            <w:tcW w:w="2977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Забайкальский государственный</w:t>
            </w: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педагогический </w:t>
            </w: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университет</w:t>
            </w:r>
          </w:p>
        </w:tc>
        <w:tc>
          <w:tcPr>
            <w:tcW w:w="1134" w:type="dxa"/>
          </w:tcPr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</w:p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  <w:r w:rsidRPr="00DA6B20">
              <w:rPr>
                <w:sz w:val="20"/>
                <w:szCs w:val="20"/>
              </w:rPr>
              <w:t>11.04.08 г.</w:t>
            </w:r>
          </w:p>
        </w:tc>
      </w:tr>
      <w:tr w:rsidR="00546554" w:rsidRPr="0019520B" w:rsidTr="002106E5">
        <w:trPr>
          <w:trHeight w:val="1395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Свидетельство о повышении квалификации</w:t>
            </w: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Сертификат </w:t>
            </w:r>
          </w:p>
        </w:tc>
        <w:tc>
          <w:tcPr>
            <w:tcW w:w="2977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«Организация профессиональной деятельности педагога в условиях перехода на </w:t>
            </w:r>
            <w:proofErr w:type="gramStart"/>
            <w:r w:rsidRPr="007A6E43">
              <w:rPr>
                <w:sz w:val="24"/>
                <w:szCs w:val="24"/>
              </w:rPr>
              <w:t>новый</w:t>
            </w:r>
            <w:proofErr w:type="gramEnd"/>
            <w:r w:rsidRPr="007A6E43">
              <w:rPr>
                <w:sz w:val="24"/>
                <w:szCs w:val="24"/>
              </w:rPr>
              <w:t xml:space="preserve"> ФГОС (начальная ступень общего образования)».</w:t>
            </w:r>
          </w:p>
        </w:tc>
        <w:tc>
          <w:tcPr>
            <w:tcW w:w="2268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Забайкальский краевой институт</w:t>
            </w:r>
            <w:r>
              <w:rPr>
                <w:sz w:val="24"/>
                <w:szCs w:val="24"/>
              </w:rPr>
              <w:t xml:space="preserve"> </w:t>
            </w:r>
            <w:r w:rsidRPr="007A6E43">
              <w:rPr>
                <w:sz w:val="24"/>
                <w:szCs w:val="24"/>
              </w:rPr>
              <w:t>повышения квалификации  и профессиональной переподготовки работников образования</w:t>
            </w:r>
          </w:p>
        </w:tc>
        <w:tc>
          <w:tcPr>
            <w:tcW w:w="1134" w:type="dxa"/>
          </w:tcPr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</w:p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  <w:r w:rsidRPr="00DA6B20">
              <w:rPr>
                <w:sz w:val="20"/>
                <w:szCs w:val="20"/>
              </w:rPr>
              <w:t>02.04.10 г.</w:t>
            </w:r>
          </w:p>
        </w:tc>
      </w:tr>
      <w:tr w:rsidR="00546554" w:rsidRPr="0019520B" w:rsidTr="002106E5">
        <w:trPr>
          <w:trHeight w:val="1260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Удостоверение о присвоении квалификационной категории</w:t>
            </w:r>
          </w:p>
        </w:tc>
        <w:tc>
          <w:tcPr>
            <w:tcW w:w="2977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Присвоена </w:t>
            </w:r>
            <w:r w:rsidRPr="007A6E4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E43">
              <w:rPr>
                <w:sz w:val="24"/>
                <w:szCs w:val="24"/>
                <w:lang w:val="en-US"/>
              </w:rPr>
              <w:t>вторая</w:t>
            </w:r>
            <w:proofErr w:type="spellEnd"/>
            <w:r w:rsidRPr="007A6E4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E43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7A6E4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E43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268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МОУ СОШ </w:t>
            </w:r>
            <w:r>
              <w:rPr>
                <w:sz w:val="24"/>
                <w:szCs w:val="24"/>
              </w:rPr>
              <w:t xml:space="preserve">                </w:t>
            </w:r>
            <w:r w:rsidRPr="007A6E43">
              <w:rPr>
                <w:sz w:val="24"/>
                <w:szCs w:val="24"/>
              </w:rPr>
              <w:t xml:space="preserve"> </w:t>
            </w:r>
            <w:proofErr w:type="gramStart"/>
            <w:r w:rsidRPr="007A6E43">
              <w:rPr>
                <w:sz w:val="24"/>
                <w:szCs w:val="24"/>
              </w:rPr>
              <w:t>с</w:t>
            </w:r>
            <w:proofErr w:type="gramEnd"/>
            <w:r w:rsidRPr="007A6E43">
              <w:rPr>
                <w:sz w:val="24"/>
                <w:szCs w:val="24"/>
              </w:rPr>
              <w:t>. Даурия</w:t>
            </w: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Забайкальского района Читинской области          </w:t>
            </w:r>
          </w:p>
        </w:tc>
        <w:tc>
          <w:tcPr>
            <w:tcW w:w="1134" w:type="dxa"/>
          </w:tcPr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</w:p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  <w:r w:rsidRPr="00DA6B20">
              <w:rPr>
                <w:sz w:val="20"/>
                <w:szCs w:val="20"/>
              </w:rPr>
              <w:t>29.04.08 г.</w:t>
            </w:r>
          </w:p>
        </w:tc>
      </w:tr>
      <w:tr w:rsidR="00546554" w:rsidRPr="0019520B" w:rsidTr="002106E5">
        <w:trPr>
          <w:trHeight w:val="840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2977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За активное участие в общественной жизни школы.</w:t>
            </w:r>
          </w:p>
        </w:tc>
        <w:tc>
          <w:tcPr>
            <w:tcW w:w="2268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Директор       МОУ СОШ </w:t>
            </w:r>
            <w:r>
              <w:rPr>
                <w:sz w:val="24"/>
                <w:szCs w:val="24"/>
              </w:rPr>
              <w:t xml:space="preserve">  </w:t>
            </w:r>
            <w:r w:rsidRPr="007A6E43">
              <w:rPr>
                <w:sz w:val="24"/>
                <w:szCs w:val="24"/>
              </w:rPr>
              <w:t xml:space="preserve"> </w:t>
            </w:r>
            <w:proofErr w:type="gramStart"/>
            <w:r w:rsidRPr="007A6E43">
              <w:rPr>
                <w:sz w:val="24"/>
                <w:szCs w:val="24"/>
              </w:rPr>
              <w:t>с</w:t>
            </w:r>
            <w:proofErr w:type="gramEnd"/>
            <w:r w:rsidRPr="007A6E43">
              <w:rPr>
                <w:sz w:val="24"/>
                <w:szCs w:val="24"/>
              </w:rPr>
              <w:t>. Даурия</w:t>
            </w:r>
          </w:p>
        </w:tc>
        <w:tc>
          <w:tcPr>
            <w:tcW w:w="1134" w:type="dxa"/>
          </w:tcPr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</w:p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  <w:r w:rsidRPr="00DA6B20">
              <w:rPr>
                <w:sz w:val="20"/>
                <w:szCs w:val="20"/>
              </w:rPr>
              <w:t>30.05.09 г.</w:t>
            </w:r>
          </w:p>
        </w:tc>
      </w:tr>
      <w:tr w:rsidR="00546554" w:rsidRPr="0019520B" w:rsidTr="002106E5">
        <w:trPr>
          <w:trHeight w:val="1110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Почетная грамота</w:t>
            </w:r>
          </w:p>
        </w:tc>
        <w:tc>
          <w:tcPr>
            <w:tcW w:w="2977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За добросовестное отношение к своим обязанностям в проведении единого государственного экзамена</w:t>
            </w:r>
          </w:p>
        </w:tc>
        <w:tc>
          <w:tcPr>
            <w:tcW w:w="2268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Начальник РУО</w:t>
            </w: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п. Забайкальск</w:t>
            </w:r>
          </w:p>
        </w:tc>
        <w:tc>
          <w:tcPr>
            <w:tcW w:w="1134" w:type="dxa"/>
          </w:tcPr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</w:p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  <w:r w:rsidRPr="00DA6B20">
              <w:rPr>
                <w:sz w:val="20"/>
                <w:szCs w:val="20"/>
              </w:rPr>
              <w:t>28.07.09 г.</w:t>
            </w:r>
          </w:p>
        </w:tc>
      </w:tr>
      <w:tr w:rsidR="00546554" w:rsidTr="002106E5">
        <w:trPr>
          <w:trHeight w:val="1005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 xml:space="preserve">Грамота </w:t>
            </w:r>
          </w:p>
        </w:tc>
        <w:tc>
          <w:tcPr>
            <w:tcW w:w="2977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За творческое отношение к работе, хорошие показатели в обучении и воспитании подрастающего поколения</w:t>
            </w:r>
          </w:p>
        </w:tc>
        <w:tc>
          <w:tcPr>
            <w:tcW w:w="2268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Начальник РУО</w:t>
            </w: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п. Забайкальск</w:t>
            </w: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</w:p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  <w:r w:rsidRPr="00DA6B20">
              <w:rPr>
                <w:sz w:val="20"/>
                <w:szCs w:val="20"/>
              </w:rPr>
              <w:t>28.12.10 г.</w:t>
            </w:r>
          </w:p>
        </w:tc>
      </w:tr>
      <w:tr w:rsidR="00546554" w:rsidTr="002106E5">
        <w:trPr>
          <w:trHeight w:val="1215"/>
        </w:trPr>
        <w:tc>
          <w:tcPr>
            <w:tcW w:w="1069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  <w:p w:rsidR="00546554" w:rsidRPr="002A437A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546554" w:rsidRPr="002A437A" w:rsidRDefault="00546554" w:rsidP="002106E5">
            <w:pPr>
              <w:tabs>
                <w:tab w:val="left" w:pos="284"/>
              </w:tabs>
              <w:spacing w:after="0" w:line="240" w:lineRule="auto"/>
              <w:jc w:val="both"/>
            </w:pPr>
            <w:r w:rsidRPr="0043252F">
              <w:rPr>
                <w:sz w:val="24"/>
                <w:szCs w:val="24"/>
              </w:rPr>
              <w:t xml:space="preserve">Грамота </w:t>
            </w:r>
            <w:r w:rsidRPr="00FB3C85">
              <w:t xml:space="preserve"> </w:t>
            </w:r>
          </w:p>
          <w:p w:rsidR="00546554" w:rsidRDefault="00546554" w:rsidP="002106E5">
            <w:pPr>
              <w:tabs>
                <w:tab w:val="left" w:pos="284"/>
              </w:tabs>
              <w:spacing w:after="0" w:line="240" w:lineRule="auto"/>
              <w:jc w:val="both"/>
            </w:pPr>
          </w:p>
          <w:p w:rsidR="00546554" w:rsidRDefault="00546554" w:rsidP="002106E5">
            <w:pPr>
              <w:tabs>
                <w:tab w:val="left" w:pos="284"/>
              </w:tabs>
              <w:spacing w:after="0" w:line="240" w:lineRule="auto"/>
              <w:jc w:val="both"/>
            </w:pPr>
          </w:p>
          <w:p w:rsidR="00546554" w:rsidRDefault="00546554" w:rsidP="002106E5">
            <w:pPr>
              <w:tabs>
                <w:tab w:val="left" w:pos="284"/>
              </w:tabs>
              <w:spacing w:after="0" w:line="240" w:lineRule="auto"/>
              <w:jc w:val="both"/>
            </w:pPr>
          </w:p>
          <w:p w:rsidR="00546554" w:rsidRPr="002A437A" w:rsidRDefault="00546554" w:rsidP="002106E5">
            <w:pPr>
              <w:tabs>
                <w:tab w:val="left" w:pos="284"/>
              </w:tabs>
              <w:spacing w:after="0" w:line="240" w:lineRule="auto"/>
              <w:jc w:val="both"/>
            </w:pPr>
          </w:p>
          <w:p w:rsidR="00546554" w:rsidRPr="00FB3C85" w:rsidRDefault="00546554" w:rsidP="002106E5">
            <w:pPr>
              <w:pStyle w:val="a5"/>
              <w:tabs>
                <w:tab w:val="left" w:pos="284"/>
              </w:tabs>
              <w:jc w:val="both"/>
            </w:pPr>
            <w:r w:rsidRPr="00FB3C85">
              <w:t>Грамота бесплатного школьного портала «</w:t>
            </w:r>
            <w:proofErr w:type="gramStart"/>
            <w:r w:rsidRPr="00FB3C85">
              <w:t>Pro</w:t>
            </w:r>
            <w:proofErr w:type="gramEnd"/>
            <w:r w:rsidRPr="00FB3C85">
              <w:t xml:space="preserve">Школу.ru» № </w:t>
            </w:r>
            <w:r w:rsidRPr="00FB3C85">
              <w:lastRenderedPageBreak/>
              <w:t xml:space="preserve">материал постоянно доступен по адресу: </w:t>
            </w:r>
            <w:hyperlink r:id="rId5" w:history="1">
              <w:r w:rsidRPr="00FB3C85">
                <w:rPr>
                  <w:rStyle w:val="a4"/>
                  <w:lang w:val="en-US"/>
                </w:rPr>
                <w:t>http</w:t>
              </w:r>
              <w:r w:rsidRPr="00FB3C85">
                <w:rPr>
                  <w:rStyle w:val="a4"/>
                </w:rPr>
                <w:t>://</w:t>
              </w:r>
              <w:r w:rsidRPr="00FB3C85">
                <w:rPr>
                  <w:rStyle w:val="a4"/>
                  <w:lang w:val="en-US"/>
                </w:rPr>
                <w:t>www</w:t>
              </w:r>
              <w:r w:rsidRPr="00FB3C85">
                <w:rPr>
                  <w:rStyle w:val="a4"/>
                </w:rPr>
                <w:t>.</w:t>
              </w:r>
              <w:proofErr w:type="spellStart"/>
              <w:r w:rsidRPr="00FB3C85">
                <w:rPr>
                  <w:rStyle w:val="a4"/>
                  <w:lang w:val="en-US"/>
                </w:rPr>
                <w:t>proshkolu</w:t>
              </w:r>
              <w:proofErr w:type="spellEnd"/>
              <w:r w:rsidRPr="00FB3C85">
                <w:rPr>
                  <w:rStyle w:val="a4"/>
                </w:rPr>
                <w:t>.</w:t>
              </w:r>
              <w:proofErr w:type="spellStart"/>
              <w:r w:rsidRPr="00FB3C85">
                <w:rPr>
                  <w:rStyle w:val="a4"/>
                  <w:lang w:val="en-US"/>
                </w:rPr>
                <w:t>ru</w:t>
              </w:r>
              <w:proofErr w:type="spellEnd"/>
              <w:r w:rsidRPr="00FB3C85">
                <w:rPr>
                  <w:rStyle w:val="a4"/>
                </w:rPr>
                <w:t>/cert/263138-833-19</w:t>
              </w:r>
            </w:hyperlink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lastRenderedPageBreak/>
              <w:t>За содействие, оказанное школе, помощь классу.</w:t>
            </w: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 «Источник знаний»</w:t>
            </w:r>
          </w:p>
        </w:tc>
        <w:tc>
          <w:tcPr>
            <w:tcW w:w="2268" w:type="dxa"/>
          </w:tcPr>
          <w:p w:rsidR="00546554" w:rsidRPr="007A6E43" w:rsidRDefault="00546554" w:rsidP="002106E5">
            <w:pPr>
              <w:pStyle w:val="a3"/>
              <w:rPr>
                <w:sz w:val="24"/>
                <w:szCs w:val="24"/>
              </w:rPr>
            </w:pPr>
            <w:r w:rsidRPr="007A6E43">
              <w:rPr>
                <w:sz w:val="24"/>
                <w:szCs w:val="24"/>
              </w:rPr>
              <w:t>Директор МОУ Даурская СОШ</w:t>
            </w:r>
          </w:p>
        </w:tc>
        <w:tc>
          <w:tcPr>
            <w:tcW w:w="1134" w:type="dxa"/>
          </w:tcPr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</w:p>
          <w:p w:rsidR="00546554" w:rsidRPr="00DA6B20" w:rsidRDefault="00546554" w:rsidP="002106E5">
            <w:pPr>
              <w:pStyle w:val="a3"/>
              <w:rPr>
                <w:sz w:val="20"/>
                <w:szCs w:val="20"/>
              </w:rPr>
            </w:pPr>
            <w:r w:rsidRPr="00DA6B20">
              <w:rPr>
                <w:sz w:val="20"/>
                <w:szCs w:val="20"/>
              </w:rPr>
              <w:t>30.05.11 Г.</w:t>
            </w:r>
          </w:p>
        </w:tc>
      </w:tr>
    </w:tbl>
    <w:p w:rsidR="00546554" w:rsidRPr="008C73C2" w:rsidRDefault="00546554" w:rsidP="00546554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546554" w:rsidRPr="008C73C2" w:rsidRDefault="00546554" w:rsidP="00546554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546554" w:rsidRDefault="00546554" w:rsidP="0054655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Данные о повышении квалификации и профессиональной подготовке.</w:t>
      </w:r>
    </w:p>
    <w:p w:rsidR="00546554" w:rsidRDefault="00546554" w:rsidP="00546554">
      <w:pPr>
        <w:pStyle w:val="a3"/>
        <w:rPr>
          <w:b/>
          <w:sz w:val="24"/>
          <w:szCs w:val="24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186"/>
        <w:gridCol w:w="2209"/>
        <w:gridCol w:w="2263"/>
        <w:gridCol w:w="2260"/>
      </w:tblGrid>
      <w:tr w:rsidR="00546554" w:rsidTr="002106E5">
        <w:trPr>
          <w:trHeight w:val="750"/>
        </w:trPr>
        <w:tc>
          <w:tcPr>
            <w:tcW w:w="720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20" w:type="dxa"/>
          </w:tcPr>
          <w:p w:rsidR="00546554" w:rsidRPr="00797366" w:rsidRDefault="00546554" w:rsidP="002106E5">
            <w:pPr>
              <w:pStyle w:val="a3"/>
              <w:rPr>
                <w:b/>
                <w:i/>
                <w:sz w:val="20"/>
                <w:szCs w:val="20"/>
              </w:rPr>
            </w:pPr>
            <w:r w:rsidRPr="00797366">
              <w:rPr>
                <w:b/>
                <w:i/>
                <w:sz w:val="20"/>
                <w:szCs w:val="20"/>
              </w:rPr>
              <w:t>Название методического объединения, в котором работает учитель</w:t>
            </w:r>
          </w:p>
        </w:tc>
        <w:tc>
          <w:tcPr>
            <w:tcW w:w="2209" w:type="dxa"/>
          </w:tcPr>
          <w:p w:rsidR="00546554" w:rsidRPr="00797366" w:rsidRDefault="00546554" w:rsidP="002106E5">
            <w:pPr>
              <w:pStyle w:val="a3"/>
              <w:rPr>
                <w:b/>
                <w:i/>
                <w:sz w:val="20"/>
                <w:szCs w:val="20"/>
              </w:rPr>
            </w:pPr>
            <w:r w:rsidRPr="00797366">
              <w:rPr>
                <w:b/>
                <w:i/>
                <w:sz w:val="20"/>
                <w:szCs w:val="20"/>
              </w:rPr>
              <w:t>Тема, над которой работает методическое объединение</w:t>
            </w:r>
          </w:p>
        </w:tc>
        <w:tc>
          <w:tcPr>
            <w:tcW w:w="2268" w:type="dxa"/>
          </w:tcPr>
          <w:p w:rsidR="00546554" w:rsidRPr="00797366" w:rsidRDefault="00546554" w:rsidP="002106E5">
            <w:pPr>
              <w:pStyle w:val="a3"/>
              <w:rPr>
                <w:b/>
                <w:i/>
                <w:sz w:val="20"/>
                <w:szCs w:val="20"/>
              </w:rPr>
            </w:pPr>
            <w:r w:rsidRPr="00797366">
              <w:rPr>
                <w:b/>
                <w:i/>
                <w:sz w:val="20"/>
                <w:szCs w:val="20"/>
              </w:rPr>
              <w:t>Тема, над которой работает учитель в рамках методического объединения</w:t>
            </w:r>
          </w:p>
        </w:tc>
        <w:tc>
          <w:tcPr>
            <w:tcW w:w="2268" w:type="dxa"/>
          </w:tcPr>
          <w:p w:rsidR="00546554" w:rsidRPr="00797366" w:rsidRDefault="00546554" w:rsidP="002106E5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546554" w:rsidRPr="00797366" w:rsidRDefault="00546554" w:rsidP="002106E5">
            <w:pPr>
              <w:pStyle w:val="a3"/>
              <w:rPr>
                <w:b/>
                <w:i/>
                <w:sz w:val="24"/>
                <w:szCs w:val="24"/>
              </w:rPr>
            </w:pPr>
            <w:r w:rsidRPr="00797366">
              <w:rPr>
                <w:b/>
                <w:i/>
                <w:sz w:val="24"/>
                <w:szCs w:val="24"/>
              </w:rPr>
              <w:t>Сроки работы</w:t>
            </w:r>
          </w:p>
        </w:tc>
      </w:tr>
      <w:tr w:rsidR="00546554" w:rsidTr="002106E5">
        <w:trPr>
          <w:trHeight w:val="2603"/>
        </w:trPr>
        <w:tc>
          <w:tcPr>
            <w:tcW w:w="720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46554" w:rsidRPr="00797366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учителей начальных классов</w:t>
            </w:r>
          </w:p>
        </w:tc>
        <w:tc>
          <w:tcPr>
            <w:tcW w:w="2209" w:type="dxa"/>
          </w:tcPr>
          <w:p w:rsidR="00546554" w:rsidRPr="00797366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учебной деятельности в рамках компетентностного подхода</w:t>
            </w:r>
          </w:p>
        </w:tc>
        <w:tc>
          <w:tcPr>
            <w:tcW w:w="2268" w:type="dxa"/>
          </w:tcPr>
          <w:p w:rsidR="00546554" w:rsidRPr="00797366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деятельностного подхода в системе УМК «Перспективная начальная школа».</w:t>
            </w:r>
          </w:p>
        </w:tc>
        <w:tc>
          <w:tcPr>
            <w:tcW w:w="2268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  <w:p w:rsidR="00546554" w:rsidRPr="00797366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 гг.</w:t>
            </w:r>
          </w:p>
        </w:tc>
      </w:tr>
      <w:tr w:rsidR="00546554" w:rsidTr="002106E5">
        <w:trPr>
          <w:trHeight w:val="450"/>
        </w:trPr>
        <w:tc>
          <w:tcPr>
            <w:tcW w:w="720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65" w:type="dxa"/>
            <w:gridSpan w:val="4"/>
          </w:tcPr>
          <w:p w:rsidR="00546554" w:rsidRDefault="00546554" w:rsidP="002106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Систематичность повышения квалификации</w:t>
            </w:r>
          </w:p>
        </w:tc>
      </w:tr>
      <w:tr w:rsidR="00546554" w:rsidTr="002106E5">
        <w:trPr>
          <w:trHeight w:val="990"/>
        </w:trPr>
        <w:tc>
          <w:tcPr>
            <w:tcW w:w="720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46554" w:rsidRPr="00B91CCF" w:rsidRDefault="00546554" w:rsidP="002106E5">
            <w:pPr>
              <w:pStyle w:val="a3"/>
              <w:rPr>
                <w:b/>
                <w:i/>
                <w:sz w:val="24"/>
                <w:szCs w:val="24"/>
              </w:rPr>
            </w:pPr>
            <w:r w:rsidRPr="00B91CCF">
              <w:rPr>
                <w:b/>
                <w:i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2209" w:type="dxa"/>
          </w:tcPr>
          <w:p w:rsidR="00546554" w:rsidRPr="00B91CCF" w:rsidRDefault="00546554" w:rsidP="002106E5">
            <w:pPr>
              <w:pStyle w:val="a3"/>
              <w:rPr>
                <w:b/>
                <w:i/>
                <w:sz w:val="24"/>
                <w:szCs w:val="24"/>
              </w:rPr>
            </w:pPr>
            <w:r w:rsidRPr="00B91CCF">
              <w:rPr>
                <w:b/>
                <w:i/>
                <w:sz w:val="24"/>
                <w:szCs w:val="24"/>
              </w:rPr>
              <w:t>Количество часов аудиторных занятий</w:t>
            </w:r>
          </w:p>
        </w:tc>
        <w:tc>
          <w:tcPr>
            <w:tcW w:w="2268" w:type="dxa"/>
          </w:tcPr>
          <w:p w:rsidR="00546554" w:rsidRPr="00B91CCF" w:rsidRDefault="00546554" w:rsidP="002106E5">
            <w:pPr>
              <w:pStyle w:val="a3"/>
              <w:rPr>
                <w:b/>
                <w:i/>
                <w:sz w:val="24"/>
                <w:szCs w:val="24"/>
              </w:rPr>
            </w:pPr>
            <w:r w:rsidRPr="00B91CCF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546554" w:rsidRPr="00B91CCF" w:rsidRDefault="00546554" w:rsidP="002106E5">
            <w:pPr>
              <w:pStyle w:val="a3"/>
              <w:rPr>
                <w:b/>
                <w:i/>
                <w:sz w:val="24"/>
                <w:szCs w:val="24"/>
              </w:rPr>
            </w:pPr>
            <w:r w:rsidRPr="00B91CCF">
              <w:rPr>
                <w:b/>
                <w:i/>
                <w:sz w:val="24"/>
                <w:szCs w:val="24"/>
              </w:rPr>
              <w:t>Вид полученного диплома</w:t>
            </w:r>
          </w:p>
        </w:tc>
      </w:tr>
      <w:tr w:rsidR="00546554" w:rsidTr="002106E5">
        <w:trPr>
          <w:trHeight w:val="4425"/>
        </w:trPr>
        <w:tc>
          <w:tcPr>
            <w:tcW w:w="720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6E43">
              <w:rPr>
                <w:sz w:val="24"/>
                <w:szCs w:val="24"/>
              </w:rPr>
              <w:t xml:space="preserve">Организация профессиональной деятельности педагога в условиях перехода на </w:t>
            </w:r>
            <w:proofErr w:type="gramStart"/>
            <w:r w:rsidRPr="007A6E43">
              <w:rPr>
                <w:sz w:val="24"/>
                <w:szCs w:val="24"/>
              </w:rPr>
              <w:t>новый</w:t>
            </w:r>
            <w:proofErr w:type="gramEnd"/>
            <w:r w:rsidRPr="007A6E43">
              <w:rPr>
                <w:sz w:val="24"/>
                <w:szCs w:val="24"/>
              </w:rPr>
              <w:t xml:space="preserve"> ФГОС (начальная ступень общего образования)».</w:t>
            </w:r>
          </w:p>
        </w:tc>
        <w:tc>
          <w:tcPr>
            <w:tcW w:w="2209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104 ч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546554" w:rsidRPr="00B91CCF" w:rsidRDefault="00546554" w:rsidP="002106E5">
            <w:pPr>
              <w:pStyle w:val="a3"/>
            </w:pPr>
          </w:p>
          <w:p w:rsidR="00546554" w:rsidRPr="00B91CCF" w:rsidRDefault="00546554" w:rsidP="002106E5">
            <w:pPr>
              <w:pStyle w:val="a3"/>
            </w:pPr>
            <w:r w:rsidRPr="00B91CCF">
              <w:t>15.03.10 г.- 02.04.10 г.</w:t>
            </w:r>
          </w:p>
        </w:tc>
        <w:tc>
          <w:tcPr>
            <w:tcW w:w="2268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повышении квалификации</w:t>
            </w: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</w:tbl>
    <w:p w:rsidR="00546554" w:rsidRDefault="00546554" w:rsidP="00546554">
      <w:pPr>
        <w:pStyle w:val="a3"/>
        <w:rPr>
          <w:b/>
          <w:sz w:val="24"/>
          <w:szCs w:val="24"/>
        </w:rPr>
      </w:pPr>
    </w:p>
    <w:p w:rsidR="00546554" w:rsidRDefault="00546554" w:rsidP="00546554">
      <w:pPr>
        <w:pStyle w:val="a3"/>
        <w:rPr>
          <w:b/>
          <w:sz w:val="24"/>
          <w:szCs w:val="24"/>
        </w:rPr>
      </w:pPr>
    </w:p>
    <w:p w:rsidR="00546554" w:rsidRDefault="00546554" w:rsidP="00546554">
      <w:pPr>
        <w:pStyle w:val="a3"/>
        <w:rPr>
          <w:b/>
          <w:sz w:val="24"/>
          <w:szCs w:val="24"/>
        </w:rPr>
      </w:pPr>
    </w:p>
    <w:p w:rsidR="00546554" w:rsidRDefault="00546554" w:rsidP="00546554">
      <w:pPr>
        <w:pStyle w:val="a3"/>
        <w:rPr>
          <w:b/>
          <w:sz w:val="24"/>
          <w:szCs w:val="24"/>
        </w:rPr>
      </w:pPr>
    </w:p>
    <w:p w:rsidR="00546554" w:rsidRDefault="00546554" w:rsidP="00546554">
      <w:pPr>
        <w:pStyle w:val="a3"/>
        <w:rPr>
          <w:b/>
          <w:sz w:val="24"/>
          <w:szCs w:val="24"/>
        </w:rPr>
      </w:pPr>
    </w:p>
    <w:p w:rsidR="00546554" w:rsidRPr="00DC5163" w:rsidRDefault="00546554" w:rsidP="00546554">
      <w:pPr>
        <w:pStyle w:val="a3"/>
        <w:rPr>
          <w:b/>
          <w:sz w:val="24"/>
          <w:szCs w:val="24"/>
        </w:rPr>
      </w:pPr>
    </w:p>
    <w:tbl>
      <w:tblPr>
        <w:tblpPr w:leftFromText="180" w:rightFromText="180" w:vertAnchor="text" w:tblpX="214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2070"/>
        <w:gridCol w:w="2817"/>
        <w:gridCol w:w="2085"/>
        <w:gridCol w:w="1470"/>
      </w:tblGrid>
      <w:tr w:rsidR="00546554" w:rsidRPr="004A40D4" w:rsidTr="002106E5">
        <w:trPr>
          <w:trHeight w:val="765"/>
        </w:trPr>
        <w:tc>
          <w:tcPr>
            <w:tcW w:w="8925" w:type="dxa"/>
            <w:gridSpan w:val="5"/>
          </w:tcPr>
          <w:p w:rsidR="00546554" w:rsidRPr="004A40D4" w:rsidRDefault="00546554" w:rsidP="002106E5">
            <w:pPr>
              <w:pStyle w:val="a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  <w:p w:rsidR="00546554" w:rsidRPr="004A40D4" w:rsidRDefault="00546554" w:rsidP="002106E5">
            <w:pPr>
              <w:pStyle w:val="a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>Участие в проведении мастер – классов, круглых столов, конференций</w:t>
            </w:r>
          </w:p>
        </w:tc>
      </w:tr>
      <w:tr w:rsidR="00546554" w:rsidRPr="004A40D4" w:rsidTr="002106E5">
        <w:trPr>
          <w:trHeight w:val="825"/>
        </w:trPr>
        <w:tc>
          <w:tcPr>
            <w:tcW w:w="750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70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>Форма проведения</w:t>
            </w:r>
          </w:p>
        </w:tc>
        <w:tc>
          <w:tcPr>
            <w:tcW w:w="2817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 xml:space="preserve"> Тема </w:t>
            </w:r>
          </w:p>
        </w:tc>
        <w:tc>
          <w:tcPr>
            <w:tcW w:w="1818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>Уровень (школьный, районный, региональный)</w:t>
            </w:r>
          </w:p>
        </w:tc>
        <w:tc>
          <w:tcPr>
            <w:tcW w:w="1470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 xml:space="preserve"> Сроки </w:t>
            </w:r>
          </w:p>
        </w:tc>
      </w:tr>
      <w:tr w:rsidR="00546554" w:rsidRPr="004A40D4" w:rsidTr="002106E5">
        <w:trPr>
          <w:trHeight w:val="585"/>
        </w:trPr>
        <w:tc>
          <w:tcPr>
            <w:tcW w:w="750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Открытый урок</w:t>
            </w:r>
          </w:p>
        </w:tc>
        <w:tc>
          <w:tcPr>
            <w:tcW w:w="2817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«Что проверяем в корне?».</w:t>
            </w:r>
          </w:p>
        </w:tc>
        <w:tc>
          <w:tcPr>
            <w:tcW w:w="1818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школьный</w:t>
            </w:r>
          </w:p>
        </w:tc>
        <w:tc>
          <w:tcPr>
            <w:tcW w:w="14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  <w:r w:rsidRPr="004A40D4">
              <w:rPr>
                <w:color w:val="0F243E" w:themeColor="text2" w:themeShade="80"/>
              </w:rPr>
              <w:t>23.04.2009 г.</w:t>
            </w:r>
          </w:p>
        </w:tc>
      </w:tr>
      <w:tr w:rsidR="00546554" w:rsidRPr="004A40D4" w:rsidTr="002106E5">
        <w:trPr>
          <w:trHeight w:val="540"/>
        </w:trPr>
        <w:tc>
          <w:tcPr>
            <w:tcW w:w="750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Открытое мероприятие</w:t>
            </w:r>
          </w:p>
        </w:tc>
        <w:tc>
          <w:tcPr>
            <w:tcW w:w="2817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«Умники и умницы».</w:t>
            </w:r>
          </w:p>
        </w:tc>
        <w:tc>
          <w:tcPr>
            <w:tcW w:w="1818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школьный</w:t>
            </w:r>
          </w:p>
        </w:tc>
        <w:tc>
          <w:tcPr>
            <w:tcW w:w="14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  <w:r w:rsidRPr="004A40D4">
              <w:rPr>
                <w:color w:val="0F243E" w:themeColor="text2" w:themeShade="80"/>
              </w:rPr>
              <w:t>03.03.2009 г.</w:t>
            </w:r>
          </w:p>
        </w:tc>
      </w:tr>
      <w:tr w:rsidR="00546554" w:rsidRPr="004A40D4" w:rsidTr="002106E5">
        <w:trPr>
          <w:trHeight w:val="450"/>
        </w:trPr>
        <w:tc>
          <w:tcPr>
            <w:tcW w:w="750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Открытый урок</w:t>
            </w:r>
          </w:p>
        </w:tc>
        <w:tc>
          <w:tcPr>
            <w:tcW w:w="2817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«Сложение числа 3 с однозначными числами»</w:t>
            </w:r>
            <w:proofErr w:type="gramStart"/>
            <w:r w:rsidRPr="004A40D4">
              <w:rPr>
                <w:color w:val="0F243E" w:themeColor="text2" w:themeShade="8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18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школьный</w:t>
            </w:r>
          </w:p>
        </w:tc>
        <w:tc>
          <w:tcPr>
            <w:tcW w:w="14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</w:p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  <w:r w:rsidRPr="004A40D4">
              <w:rPr>
                <w:color w:val="0F243E" w:themeColor="text2" w:themeShade="80"/>
              </w:rPr>
              <w:t xml:space="preserve"> 08.02. 11 г.</w:t>
            </w:r>
          </w:p>
        </w:tc>
      </w:tr>
      <w:tr w:rsidR="00546554" w:rsidRPr="004A40D4" w:rsidTr="002106E5">
        <w:trPr>
          <w:trHeight w:val="750"/>
        </w:trPr>
        <w:tc>
          <w:tcPr>
            <w:tcW w:w="750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</w:p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>4.</w:t>
            </w:r>
          </w:p>
        </w:tc>
        <w:tc>
          <w:tcPr>
            <w:tcW w:w="20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Семинар</w:t>
            </w:r>
          </w:p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817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«Организация учебной деятельности в рамках компетентностного подхода».</w:t>
            </w:r>
          </w:p>
        </w:tc>
        <w:tc>
          <w:tcPr>
            <w:tcW w:w="1818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школьный</w:t>
            </w:r>
          </w:p>
        </w:tc>
        <w:tc>
          <w:tcPr>
            <w:tcW w:w="14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</w:p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  <w:r w:rsidRPr="004A40D4">
              <w:rPr>
                <w:color w:val="0F243E" w:themeColor="text2" w:themeShade="80"/>
              </w:rPr>
              <w:t>18.02.11 г.</w:t>
            </w:r>
          </w:p>
        </w:tc>
      </w:tr>
      <w:tr w:rsidR="00546554" w:rsidRPr="004A40D4" w:rsidTr="002106E5">
        <w:trPr>
          <w:trHeight w:val="780"/>
        </w:trPr>
        <w:tc>
          <w:tcPr>
            <w:tcW w:w="750" w:type="dxa"/>
          </w:tcPr>
          <w:p w:rsidR="00546554" w:rsidRPr="004A40D4" w:rsidRDefault="00546554" w:rsidP="002106E5">
            <w:pPr>
              <w:pStyle w:val="a3"/>
              <w:rPr>
                <w:b/>
                <w:color w:val="0F243E" w:themeColor="text2" w:themeShade="80"/>
                <w:sz w:val="28"/>
                <w:szCs w:val="28"/>
              </w:rPr>
            </w:pPr>
            <w:r w:rsidRPr="004A40D4">
              <w:rPr>
                <w:b/>
                <w:color w:val="0F243E" w:themeColor="text2" w:themeShade="80"/>
                <w:sz w:val="28"/>
                <w:szCs w:val="28"/>
              </w:rPr>
              <w:t>5.</w:t>
            </w:r>
          </w:p>
        </w:tc>
        <w:tc>
          <w:tcPr>
            <w:tcW w:w="20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 xml:space="preserve">Семинар </w:t>
            </w:r>
          </w:p>
        </w:tc>
        <w:tc>
          <w:tcPr>
            <w:tcW w:w="2817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>«Компетентностно-деятельностный подход в образовательном процессе».</w:t>
            </w:r>
          </w:p>
        </w:tc>
        <w:tc>
          <w:tcPr>
            <w:tcW w:w="1818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  <w:p w:rsidR="00546554" w:rsidRPr="004A40D4" w:rsidRDefault="00546554" w:rsidP="002106E5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4A40D4">
              <w:rPr>
                <w:color w:val="0F243E" w:themeColor="text2" w:themeShade="80"/>
                <w:sz w:val="28"/>
                <w:szCs w:val="28"/>
              </w:rPr>
              <w:t xml:space="preserve"> школьный</w:t>
            </w:r>
          </w:p>
        </w:tc>
        <w:tc>
          <w:tcPr>
            <w:tcW w:w="1470" w:type="dxa"/>
          </w:tcPr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</w:p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  <w:r w:rsidRPr="004A40D4">
              <w:rPr>
                <w:color w:val="0F243E" w:themeColor="text2" w:themeShade="80"/>
              </w:rPr>
              <w:t xml:space="preserve">ноябрь </w:t>
            </w:r>
          </w:p>
          <w:p w:rsidR="00546554" w:rsidRPr="004A40D4" w:rsidRDefault="00546554" w:rsidP="002106E5">
            <w:pPr>
              <w:pStyle w:val="a3"/>
              <w:rPr>
                <w:color w:val="0F243E" w:themeColor="text2" w:themeShade="80"/>
              </w:rPr>
            </w:pPr>
            <w:r w:rsidRPr="004A40D4">
              <w:rPr>
                <w:color w:val="0F243E" w:themeColor="text2" w:themeShade="80"/>
              </w:rPr>
              <w:t>2011 г.</w:t>
            </w:r>
          </w:p>
        </w:tc>
      </w:tr>
    </w:tbl>
    <w:p w:rsidR="00546554" w:rsidRPr="004A40D4" w:rsidRDefault="00546554" w:rsidP="00546554">
      <w:pPr>
        <w:pStyle w:val="a3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4A40D4">
        <w:rPr>
          <w:rFonts w:ascii="Arial" w:hAnsi="Arial" w:cs="Arial"/>
          <w:b/>
          <w:color w:val="0F243E" w:themeColor="text2" w:themeShade="80"/>
          <w:sz w:val="28"/>
          <w:szCs w:val="28"/>
        </w:rPr>
        <w:t>Раздел 3. Работа учителя по обобщению и распространению собственного педагогического опыта.</w:t>
      </w:r>
    </w:p>
    <w:p w:rsidR="00546554" w:rsidRPr="004A40D4" w:rsidRDefault="00546554" w:rsidP="005465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6554" w:rsidRPr="004A40D4" w:rsidRDefault="00546554" w:rsidP="00546554">
      <w:pPr>
        <w:pStyle w:val="a3"/>
        <w:rPr>
          <w:b/>
          <w:sz w:val="28"/>
          <w:szCs w:val="28"/>
        </w:rPr>
      </w:pPr>
    </w:p>
    <w:p w:rsidR="00546554" w:rsidRPr="004A40D4" w:rsidRDefault="00546554" w:rsidP="00546554">
      <w:pPr>
        <w:pStyle w:val="a3"/>
        <w:rPr>
          <w:b/>
          <w:sz w:val="28"/>
          <w:szCs w:val="28"/>
        </w:rPr>
      </w:pPr>
    </w:p>
    <w:p w:rsidR="00546554" w:rsidRPr="00D3295C" w:rsidRDefault="00546554" w:rsidP="00546554">
      <w:pPr>
        <w:tabs>
          <w:tab w:val="left" w:pos="3119"/>
          <w:tab w:val="left" w:pos="4395"/>
          <w:tab w:val="left" w:pos="6237"/>
        </w:tabs>
        <w:rPr>
          <w:b/>
          <w:sz w:val="28"/>
          <w:szCs w:val="28"/>
        </w:rPr>
      </w:pPr>
    </w:p>
    <w:p w:rsidR="00546554" w:rsidRPr="00D3295C" w:rsidRDefault="00546554" w:rsidP="00546554">
      <w:pPr>
        <w:tabs>
          <w:tab w:val="left" w:pos="3119"/>
          <w:tab w:val="left" w:pos="4395"/>
          <w:tab w:val="left" w:pos="6237"/>
        </w:tabs>
        <w:rPr>
          <w:b/>
          <w:sz w:val="28"/>
          <w:szCs w:val="28"/>
        </w:rPr>
      </w:pPr>
    </w:p>
    <w:p w:rsidR="00546554" w:rsidRPr="00D3295C" w:rsidRDefault="00546554" w:rsidP="00546554">
      <w:pPr>
        <w:tabs>
          <w:tab w:val="left" w:pos="3119"/>
          <w:tab w:val="left" w:pos="4395"/>
          <w:tab w:val="left" w:pos="6237"/>
        </w:tabs>
        <w:rPr>
          <w:b/>
          <w:sz w:val="28"/>
          <w:szCs w:val="28"/>
        </w:rPr>
      </w:pPr>
    </w:p>
    <w:p w:rsidR="00546554" w:rsidRPr="00D3295C" w:rsidRDefault="00546554" w:rsidP="00546554">
      <w:pPr>
        <w:tabs>
          <w:tab w:val="left" w:pos="3119"/>
          <w:tab w:val="left" w:pos="4395"/>
          <w:tab w:val="left" w:pos="6237"/>
        </w:tabs>
        <w:rPr>
          <w:b/>
          <w:sz w:val="28"/>
          <w:szCs w:val="28"/>
        </w:rPr>
      </w:pPr>
    </w:p>
    <w:p w:rsidR="00546554" w:rsidRPr="00D3295C" w:rsidRDefault="00546554" w:rsidP="00546554">
      <w:pPr>
        <w:tabs>
          <w:tab w:val="left" w:pos="3119"/>
          <w:tab w:val="left" w:pos="4395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546554" w:rsidRDefault="00546554" w:rsidP="00546554">
      <w:pPr>
        <w:tabs>
          <w:tab w:val="left" w:pos="3119"/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54" w:rsidRPr="008C73C2" w:rsidRDefault="00546554" w:rsidP="00546554">
      <w:pPr>
        <w:tabs>
          <w:tab w:val="left" w:pos="3119"/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54" w:rsidRDefault="00546554" w:rsidP="00546554">
      <w:pPr>
        <w:tabs>
          <w:tab w:val="left" w:pos="3119"/>
          <w:tab w:val="left" w:pos="4395"/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4. «Использование современных образовательных технологий, в том числе информационно – куммуникативных, в процессе обучения и воспитательной работе».</w:t>
      </w:r>
    </w:p>
    <w:p w:rsidR="00546554" w:rsidRPr="00330898" w:rsidRDefault="00546554" w:rsidP="005465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использую современные образовательные</w:t>
      </w:r>
      <w:r w:rsidRPr="003308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игровые, групповые</w:t>
      </w:r>
      <w:r w:rsidRPr="003308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здоровьесберегающие</w:t>
      </w:r>
      <w:r w:rsidRPr="00330898">
        <w:rPr>
          <w:rFonts w:ascii="Times New Roman" w:hAnsi="Times New Roman"/>
          <w:sz w:val="24"/>
          <w:szCs w:val="24"/>
        </w:rPr>
        <w:t xml:space="preserve"> технолог</w:t>
      </w:r>
      <w:r>
        <w:rPr>
          <w:rFonts w:ascii="Times New Roman" w:hAnsi="Times New Roman"/>
          <w:sz w:val="24"/>
          <w:szCs w:val="24"/>
        </w:rPr>
        <w:t>ии</w:t>
      </w:r>
      <w:r w:rsidRPr="00330898">
        <w:rPr>
          <w:rFonts w:ascii="Times New Roman" w:hAnsi="Times New Roman"/>
          <w:sz w:val="24"/>
          <w:szCs w:val="24"/>
        </w:rPr>
        <w:t xml:space="preserve"> и применяю их в своей практической деятельности.</w:t>
      </w:r>
    </w:p>
    <w:p w:rsidR="00546554" w:rsidRPr="00330898" w:rsidRDefault="00546554" w:rsidP="00546554">
      <w:pPr>
        <w:tabs>
          <w:tab w:val="left" w:pos="3119"/>
          <w:tab w:val="left" w:pos="4395"/>
          <w:tab w:val="left" w:pos="6237"/>
        </w:tabs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1"/>
        <w:gridCol w:w="7"/>
        <w:gridCol w:w="1312"/>
        <w:gridCol w:w="7"/>
        <w:gridCol w:w="1505"/>
        <w:gridCol w:w="1740"/>
        <w:gridCol w:w="2551"/>
      </w:tblGrid>
      <w:tr w:rsidR="00546554" w:rsidRPr="00330898" w:rsidTr="002106E5">
        <w:trPr>
          <w:trHeight w:val="225"/>
        </w:trPr>
        <w:tc>
          <w:tcPr>
            <w:tcW w:w="2518" w:type="dxa"/>
            <w:gridSpan w:val="2"/>
            <w:vMerge w:val="restart"/>
          </w:tcPr>
          <w:p w:rsidR="00546554" w:rsidRPr="00330898" w:rsidRDefault="00546554" w:rsidP="002106E5">
            <w:pPr>
              <w:tabs>
                <w:tab w:val="left" w:pos="3119"/>
                <w:tab w:val="left" w:pos="4395"/>
                <w:tab w:val="left" w:pos="623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0898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технологии</w:t>
            </w:r>
          </w:p>
          <w:p w:rsidR="00546554" w:rsidRPr="00330898" w:rsidRDefault="00546554" w:rsidP="002106E5">
            <w:pPr>
              <w:tabs>
                <w:tab w:val="left" w:pos="3119"/>
                <w:tab w:val="left" w:pos="4395"/>
                <w:tab w:val="left" w:pos="6237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6554" w:rsidRPr="00330898" w:rsidRDefault="00546554" w:rsidP="002106E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64" w:type="dxa"/>
            <w:gridSpan w:val="4"/>
          </w:tcPr>
          <w:p w:rsidR="00546554" w:rsidRPr="00330898" w:rsidRDefault="00546554" w:rsidP="002106E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30898">
              <w:rPr>
                <w:rFonts w:ascii="Times New Roman" w:hAnsi="Times New Roman"/>
                <w:b/>
                <w:i/>
              </w:rPr>
              <w:t>Уровень использования</w:t>
            </w:r>
          </w:p>
        </w:tc>
        <w:tc>
          <w:tcPr>
            <w:tcW w:w="2551" w:type="dxa"/>
            <w:vMerge w:val="restart"/>
          </w:tcPr>
          <w:p w:rsidR="00546554" w:rsidRPr="00330898" w:rsidRDefault="00546554" w:rsidP="002106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6554" w:rsidRPr="00330898" w:rsidRDefault="00546554" w:rsidP="002106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6554" w:rsidRPr="00330898" w:rsidRDefault="00546554" w:rsidP="002106E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46554" w:rsidRPr="009C1204" w:rsidTr="002106E5">
        <w:trPr>
          <w:trHeight w:val="1743"/>
        </w:trPr>
        <w:tc>
          <w:tcPr>
            <w:tcW w:w="2518" w:type="dxa"/>
            <w:gridSpan w:val="2"/>
            <w:vMerge/>
          </w:tcPr>
          <w:p w:rsidR="00546554" w:rsidRDefault="00546554" w:rsidP="002106E5">
            <w:pPr>
              <w:tabs>
                <w:tab w:val="left" w:pos="3119"/>
                <w:tab w:val="left" w:pos="4395"/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546554" w:rsidRPr="009C1204" w:rsidRDefault="00546554" w:rsidP="002106E5">
            <w:pPr>
              <w:tabs>
                <w:tab w:val="left" w:pos="3119"/>
                <w:tab w:val="left" w:pos="4395"/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отдельных элементов</w:t>
            </w:r>
          </w:p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546554" w:rsidRPr="009C1204" w:rsidRDefault="00546554" w:rsidP="00210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эксперимен-тальном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режиме</w:t>
            </w:r>
          </w:p>
          <w:p w:rsidR="00546554" w:rsidRPr="009C1204" w:rsidRDefault="00546554" w:rsidP="002106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Pr="009C1204" w:rsidRDefault="00546554" w:rsidP="00210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использование (в течение нескольких лет)</w:t>
            </w:r>
          </w:p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54" w:rsidRPr="009C1204" w:rsidTr="002106E5">
        <w:trPr>
          <w:trHeight w:val="495"/>
        </w:trPr>
        <w:tc>
          <w:tcPr>
            <w:tcW w:w="2518" w:type="dxa"/>
            <w:gridSpan w:val="2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176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</w:t>
            </w:r>
          </w:p>
        </w:tc>
        <w:tc>
          <w:tcPr>
            <w:tcW w:w="1312" w:type="dxa"/>
          </w:tcPr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Pr="009C1204" w:rsidRDefault="00546554" w:rsidP="002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54" w:rsidRPr="009C1204" w:rsidTr="002106E5">
        <w:trPr>
          <w:trHeight w:val="3597"/>
        </w:trPr>
        <w:tc>
          <w:tcPr>
            <w:tcW w:w="2518" w:type="dxa"/>
            <w:gridSpan w:val="2"/>
          </w:tcPr>
          <w:p w:rsidR="00546554" w:rsidRPr="009C1204" w:rsidRDefault="00546554" w:rsidP="002106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2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 коммуникативные технологии</w:t>
            </w:r>
          </w:p>
        </w:tc>
        <w:tc>
          <w:tcPr>
            <w:tcW w:w="1312" w:type="dxa"/>
          </w:tcPr>
          <w:p w:rsidR="00546554" w:rsidRPr="009C1204" w:rsidRDefault="00546554" w:rsidP="002106E5">
            <w:pPr>
              <w:tabs>
                <w:tab w:val="left" w:pos="3119"/>
                <w:tab w:val="left" w:pos="4395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554" w:rsidRPr="009C1204" w:rsidRDefault="00546554" w:rsidP="002106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512" w:type="dxa"/>
            <w:gridSpan w:val="2"/>
          </w:tcPr>
          <w:p w:rsidR="00546554" w:rsidRPr="009C1204" w:rsidRDefault="00546554" w:rsidP="002106E5">
            <w:pPr>
              <w:tabs>
                <w:tab w:val="left" w:pos="3119"/>
                <w:tab w:val="left" w:pos="4395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554" w:rsidRPr="009C1204" w:rsidRDefault="00546554" w:rsidP="002106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Pr="009C1204" w:rsidRDefault="00546554" w:rsidP="00210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554" w:rsidRPr="009C1204" w:rsidRDefault="00546554" w:rsidP="002106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655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</w:t>
            </w:r>
          </w:p>
          <w:p w:rsidR="0054655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обобщающие уроки</w:t>
            </w:r>
          </w:p>
          <w:p w:rsidR="0054655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поиск информации для сообщений, дополнительного материала по предметам</w:t>
            </w:r>
          </w:p>
          <w:p w:rsidR="0054655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вычислительных навыков</w:t>
            </w:r>
          </w:p>
          <w:p w:rsidR="0054655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техники чтения</w:t>
            </w:r>
          </w:p>
          <w:p w:rsidR="00546554" w:rsidRPr="009C120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546554" w:rsidRPr="009C1204" w:rsidTr="002106E5">
        <w:trPr>
          <w:trHeight w:val="1463"/>
        </w:trPr>
        <w:tc>
          <w:tcPr>
            <w:tcW w:w="2518" w:type="dxa"/>
            <w:gridSpan w:val="2"/>
          </w:tcPr>
          <w:p w:rsidR="00546554" w:rsidRPr="009C1204" w:rsidRDefault="00546554" w:rsidP="002106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94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1312" w:type="dxa"/>
          </w:tcPr>
          <w:p w:rsidR="00546554" w:rsidRPr="009C1204" w:rsidRDefault="00546554" w:rsidP="002106E5">
            <w:pPr>
              <w:tabs>
                <w:tab w:val="left" w:pos="3119"/>
                <w:tab w:val="left" w:pos="4395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546554" w:rsidRPr="009C1204" w:rsidRDefault="00546554" w:rsidP="002106E5">
            <w:pPr>
              <w:tabs>
                <w:tab w:val="left" w:pos="3119"/>
                <w:tab w:val="left" w:pos="4395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Default="00546554" w:rsidP="00210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554" w:rsidRPr="009C1204" w:rsidRDefault="00546554" w:rsidP="00210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6554" w:rsidRDefault="00546554" w:rsidP="00210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B94">
              <w:rPr>
                <w:rFonts w:ascii="Times New Roman" w:hAnsi="Times New Roman" w:cs="Times New Roman"/>
                <w:sz w:val="24"/>
                <w:szCs w:val="24"/>
              </w:rPr>
              <w:t>Развивающие игры, ролевые игры, обучающие игры</w:t>
            </w:r>
          </w:p>
        </w:tc>
      </w:tr>
      <w:tr w:rsidR="00546554" w:rsidRPr="009D3B94" w:rsidTr="002106E5">
        <w:trPr>
          <w:trHeight w:val="891"/>
        </w:trPr>
        <w:tc>
          <w:tcPr>
            <w:tcW w:w="2518" w:type="dxa"/>
            <w:gridSpan w:val="2"/>
          </w:tcPr>
          <w:p w:rsidR="00546554" w:rsidRPr="009D3B94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4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Объяснительно-иллюстративное обучение</w:t>
            </w:r>
          </w:p>
        </w:tc>
        <w:tc>
          <w:tcPr>
            <w:tcW w:w="1312" w:type="dxa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546554" w:rsidRDefault="00546554" w:rsidP="002106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Pr="009D3B94" w:rsidRDefault="00546554" w:rsidP="002106E5">
            <w:pPr>
              <w:pStyle w:val="a3"/>
              <w:jc w:val="center"/>
              <w:rPr>
                <w:sz w:val="24"/>
                <w:szCs w:val="24"/>
              </w:rPr>
            </w:pPr>
            <w:r w:rsidRPr="009D3B94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6554" w:rsidRPr="009D3B94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54" w:rsidRPr="009D3B94" w:rsidTr="002106E5">
        <w:trPr>
          <w:trHeight w:val="1125"/>
        </w:trPr>
        <w:tc>
          <w:tcPr>
            <w:tcW w:w="2518" w:type="dxa"/>
            <w:gridSpan w:val="2"/>
          </w:tcPr>
          <w:p w:rsidR="00546554" w:rsidRPr="009D3B94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4">
              <w:rPr>
                <w:rFonts w:ascii="Times New Roman" w:hAnsi="Times New Roman" w:cs="Times New Roman"/>
                <w:sz w:val="24"/>
                <w:szCs w:val="24"/>
              </w:rPr>
              <w:t>Проблемно-поисковое обучение</w:t>
            </w:r>
          </w:p>
        </w:tc>
        <w:tc>
          <w:tcPr>
            <w:tcW w:w="1312" w:type="dxa"/>
          </w:tcPr>
          <w:p w:rsidR="00546554" w:rsidRPr="009D3B9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546554" w:rsidRPr="009D3B9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Default="00546554" w:rsidP="002106E5">
            <w:pPr>
              <w:pStyle w:val="a3"/>
              <w:jc w:val="center"/>
              <w:rPr>
                <w:sz w:val="24"/>
                <w:szCs w:val="24"/>
              </w:rPr>
            </w:pPr>
          </w:p>
          <w:p w:rsidR="00546554" w:rsidRPr="009D3B94" w:rsidRDefault="00546554" w:rsidP="002106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6554" w:rsidRPr="009D3B94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4">
              <w:rPr>
                <w:rFonts w:ascii="Times New Roman" w:hAnsi="Times New Roman" w:cs="Times New Roman"/>
                <w:sz w:val="24"/>
                <w:szCs w:val="24"/>
              </w:rPr>
              <w:t>Поиск заданной информации в тексте, ответа на вопросы</w:t>
            </w:r>
          </w:p>
        </w:tc>
      </w:tr>
      <w:tr w:rsidR="00546554" w:rsidRPr="009D3B94" w:rsidTr="002106E5">
        <w:trPr>
          <w:trHeight w:val="1185"/>
        </w:trPr>
        <w:tc>
          <w:tcPr>
            <w:tcW w:w="2518" w:type="dxa"/>
            <w:gridSpan w:val="2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17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1319" w:type="dxa"/>
            <w:gridSpan w:val="2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Pr="00695176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дидактический материал</w:t>
            </w:r>
          </w:p>
        </w:tc>
      </w:tr>
      <w:tr w:rsidR="00546554" w:rsidTr="002106E5">
        <w:trPr>
          <w:trHeight w:val="795"/>
        </w:trPr>
        <w:tc>
          <w:tcPr>
            <w:tcW w:w="2518" w:type="dxa"/>
            <w:gridSpan w:val="2"/>
          </w:tcPr>
          <w:p w:rsidR="00546554" w:rsidRPr="00B64258" w:rsidRDefault="00546554" w:rsidP="002106E5">
            <w:pPr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Здоровьесберегающие технологии</w:t>
            </w:r>
          </w:p>
        </w:tc>
        <w:tc>
          <w:tcPr>
            <w:tcW w:w="1319" w:type="dxa"/>
            <w:gridSpan w:val="2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Default="00546554" w:rsidP="002106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54" w:rsidTr="002106E5">
        <w:trPr>
          <w:trHeight w:val="945"/>
        </w:trPr>
        <w:tc>
          <w:tcPr>
            <w:tcW w:w="2518" w:type="dxa"/>
            <w:gridSpan w:val="2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1319" w:type="dxa"/>
            <w:gridSpan w:val="2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Pr="00695176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54" w:rsidTr="002106E5">
        <w:trPr>
          <w:trHeight w:val="70"/>
        </w:trPr>
        <w:tc>
          <w:tcPr>
            <w:tcW w:w="2518" w:type="dxa"/>
            <w:gridSpan w:val="2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способ обучения</w:t>
            </w:r>
          </w:p>
        </w:tc>
        <w:tc>
          <w:tcPr>
            <w:tcW w:w="1319" w:type="dxa"/>
            <w:gridSpan w:val="2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Pr="00695176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6554" w:rsidRPr="00695176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54" w:rsidTr="002106E5">
        <w:trPr>
          <w:trHeight w:val="70"/>
        </w:trPr>
        <w:tc>
          <w:tcPr>
            <w:tcW w:w="2511" w:type="dxa"/>
          </w:tcPr>
          <w:p w:rsidR="00546554" w:rsidRPr="00B64258" w:rsidRDefault="00546554" w:rsidP="002106E5">
            <w:pPr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 – деятельностный подход</w:t>
            </w:r>
          </w:p>
        </w:tc>
        <w:tc>
          <w:tcPr>
            <w:tcW w:w="1319" w:type="dxa"/>
            <w:gridSpan w:val="2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1740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</w:tr>
      <w:tr w:rsidR="00546554" w:rsidTr="002106E5">
        <w:trPr>
          <w:trHeight w:val="130"/>
        </w:trPr>
        <w:tc>
          <w:tcPr>
            <w:tcW w:w="2511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</w:tr>
    </w:tbl>
    <w:p w:rsidR="00546554" w:rsidRDefault="00546554" w:rsidP="00546554">
      <w:pPr>
        <w:pStyle w:val="a3"/>
        <w:rPr>
          <w:sz w:val="24"/>
          <w:szCs w:val="24"/>
        </w:rPr>
      </w:pPr>
    </w:p>
    <w:tbl>
      <w:tblPr>
        <w:tblpPr w:leftFromText="180" w:rightFromText="180" w:vertAnchor="text" w:horzAnchor="margin" w:tblpY="7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4941"/>
      </w:tblGrid>
      <w:tr w:rsidR="00546554" w:rsidTr="002106E5">
        <w:trPr>
          <w:trHeight w:val="750"/>
        </w:trPr>
        <w:tc>
          <w:tcPr>
            <w:tcW w:w="4665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  <w:p w:rsidR="00546554" w:rsidRPr="005F0EC9" w:rsidRDefault="00546554" w:rsidP="002106E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F0EC9">
              <w:rPr>
                <w:b/>
                <w:sz w:val="24"/>
                <w:szCs w:val="24"/>
              </w:rPr>
              <w:t>Элементы ИКТ</w:t>
            </w:r>
          </w:p>
        </w:tc>
        <w:tc>
          <w:tcPr>
            <w:tcW w:w="4941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  <w:p w:rsidR="00546554" w:rsidRPr="005F0EC9" w:rsidRDefault="00546554" w:rsidP="002106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5F0EC9">
              <w:rPr>
                <w:b/>
                <w:sz w:val="24"/>
                <w:szCs w:val="24"/>
              </w:rPr>
              <w:t>Область использования</w:t>
            </w:r>
          </w:p>
        </w:tc>
      </w:tr>
      <w:tr w:rsidR="00546554" w:rsidTr="002106E5">
        <w:trPr>
          <w:trHeight w:val="660"/>
        </w:trPr>
        <w:tc>
          <w:tcPr>
            <w:tcW w:w="4665" w:type="dxa"/>
          </w:tcPr>
          <w:p w:rsidR="00546554" w:rsidRPr="005F0EC9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ЭНУС (</w:t>
            </w:r>
            <w:r>
              <w:rPr>
                <w:sz w:val="24"/>
                <w:szCs w:val="24"/>
                <w:lang w:val="en-US"/>
              </w:rPr>
              <w:t>CD – ROM)</w:t>
            </w:r>
          </w:p>
        </w:tc>
        <w:tc>
          <w:tcPr>
            <w:tcW w:w="4941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Обобщающие уроки.</w:t>
            </w:r>
          </w:p>
        </w:tc>
      </w:tr>
      <w:tr w:rsidR="00546554" w:rsidTr="002106E5">
        <w:trPr>
          <w:trHeight w:val="615"/>
        </w:trPr>
        <w:tc>
          <w:tcPr>
            <w:tcW w:w="4665" w:type="dxa"/>
          </w:tcPr>
          <w:p w:rsidR="00546554" w:rsidRPr="005F0EC9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мультимедийных технологий (презентаций 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5F0EC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страниц).</w:t>
            </w:r>
          </w:p>
        </w:tc>
        <w:tc>
          <w:tcPr>
            <w:tcW w:w="4941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вычислительных навыков.</w:t>
            </w: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чтения.</w:t>
            </w: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работа, устный счет, внеклассные мероприятия.</w:t>
            </w:r>
          </w:p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</w:tr>
      <w:tr w:rsidR="00546554" w:rsidTr="002106E5">
        <w:trPr>
          <w:trHeight w:val="720"/>
        </w:trPr>
        <w:tc>
          <w:tcPr>
            <w:tcW w:w="4665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Интернет, информационные поисковые системы.</w:t>
            </w:r>
          </w:p>
        </w:tc>
        <w:tc>
          <w:tcPr>
            <w:tcW w:w="4941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для проведения уроков, внеклассных мероприятий.</w:t>
            </w:r>
          </w:p>
        </w:tc>
      </w:tr>
      <w:tr w:rsidR="00546554" w:rsidTr="002106E5">
        <w:trPr>
          <w:trHeight w:val="2295"/>
        </w:trPr>
        <w:tc>
          <w:tcPr>
            <w:tcW w:w="4665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546554" w:rsidRDefault="00546554" w:rsidP="002106E5">
            <w:pPr>
              <w:pStyle w:val="a3"/>
              <w:rPr>
                <w:sz w:val="24"/>
                <w:szCs w:val="24"/>
              </w:rPr>
            </w:pPr>
          </w:p>
        </w:tc>
      </w:tr>
    </w:tbl>
    <w:p w:rsidR="00546554" w:rsidRPr="00886049" w:rsidRDefault="00546554" w:rsidP="00546554">
      <w:pPr>
        <w:pStyle w:val="a3"/>
        <w:rPr>
          <w:b/>
          <w:sz w:val="24"/>
          <w:szCs w:val="24"/>
        </w:rPr>
      </w:pPr>
    </w:p>
    <w:p w:rsidR="00546554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D3295C" w:rsidRDefault="00546554" w:rsidP="00546554">
      <w:pPr>
        <w:pStyle w:val="a3"/>
        <w:rPr>
          <w:b/>
          <w:sz w:val="24"/>
          <w:szCs w:val="24"/>
        </w:rPr>
      </w:pPr>
    </w:p>
    <w:p w:rsidR="00546554" w:rsidRPr="009B52D4" w:rsidRDefault="00546554" w:rsidP="00546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2D4">
        <w:rPr>
          <w:rFonts w:ascii="Times New Roman" w:hAnsi="Times New Roman" w:cs="Times New Roman"/>
          <w:b/>
          <w:sz w:val="36"/>
          <w:szCs w:val="36"/>
        </w:rPr>
        <w:lastRenderedPageBreak/>
        <w:t>Аналитическая справка</w:t>
      </w:r>
    </w:p>
    <w:p w:rsidR="00546554" w:rsidRPr="00CA312D" w:rsidRDefault="00546554" w:rsidP="005465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54" w:rsidRDefault="00546554" w:rsidP="005465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Кулишина Светлана Игоревна , 26.09.1974 года рождения, образование  высшее, закончила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1993 г. Балейское педагогическое училище по специальности « Учитель начальных классов»,  </w:t>
      </w: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2008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ЗГПУ</w:t>
      </w: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специальности: «Теория и методика  начального обучения».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r w:rsidRPr="00CA31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12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>1993 года  работаю  в МОУ Даурская СОШ. Стаж педагогической деятельности 18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предыдущей аттестации 2008 г. имела вторую  квалификационную категорию.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A31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</w:t>
      </w:r>
      <w:r w:rsidRPr="00614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546554" w:rsidRPr="000354E7" w:rsidRDefault="00546554" w:rsidP="005465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FFC">
        <w:rPr>
          <w:rFonts w:ascii="Times New Roman" w:hAnsi="Times New Roman" w:cs="Times New Roman"/>
          <w:bCs/>
          <w:sz w:val="24"/>
          <w:szCs w:val="24"/>
        </w:rPr>
        <w:t>Повышение квалификации (название структуры, где прослушаны курсы, год, месяц, проблематика курсов):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14FFC">
        <w:rPr>
          <w:rFonts w:ascii="Times New Roman" w:hAnsi="Times New Roman" w:cs="Times New Roman"/>
          <w:bCs/>
          <w:i/>
          <w:sz w:val="24"/>
          <w:szCs w:val="24"/>
        </w:rPr>
        <w:t>Приложение)</w:t>
      </w:r>
    </w:p>
    <w:p w:rsidR="00546554" w:rsidRDefault="00546554" w:rsidP="0054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-Свидетельство о повышении курсов квалификации с 15.03.2010 г. по  02.04.2010 г. </w:t>
      </w:r>
      <w:r w:rsidRPr="00614FFC">
        <w:rPr>
          <w:rFonts w:ascii="Times New Roman" w:hAnsi="Times New Roman" w:cs="Times New Roman"/>
          <w:bCs/>
          <w:sz w:val="24"/>
          <w:szCs w:val="24"/>
        </w:rPr>
        <w:t>«</w:t>
      </w:r>
      <w:r w:rsidRPr="00614FFC">
        <w:rPr>
          <w:rFonts w:ascii="Times New Roman" w:hAnsi="Times New Roman" w:cs="Times New Roman"/>
          <w:sz w:val="24"/>
          <w:szCs w:val="24"/>
        </w:rPr>
        <w:t xml:space="preserve">Забайкальский краевой институт повышения квалификации  и профессиональной переподготовки работников образования» по теме: «Организация профессиональной деятельности педагога в условиях перехода на </w:t>
      </w:r>
      <w:proofErr w:type="gramStart"/>
      <w:r w:rsidRPr="00614FFC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614FFC">
        <w:rPr>
          <w:rFonts w:ascii="Times New Roman" w:hAnsi="Times New Roman" w:cs="Times New Roman"/>
          <w:sz w:val="24"/>
          <w:szCs w:val="24"/>
        </w:rPr>
        <w:t xml:space="preserve"> ФГОС (начальн</w:t>
      </w:r>
      <w:r>
        <w:rPr>
          <w:rFonts w:ascii="Times New Roman" w:hAnsi="Times New Roman" w:cs="Times New Roman"/>
          <w:sz w:val="24"/>
          <w:szCs w:val="24"/>
        </w:rPr>
        <w:t>ая ступень общего образования)» в объёме 104 часа.</w:t>
      </w:r>
    </w:p>
    <w:p w:rsidR="00546554" w:rsidRDefault="00546554" w:rsidP="005465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Награждена: (</w:t>
      </w:r>
      <w:r w:rsidRPr="00614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46554" w:rsidRPr="00614FFC" w:rsidRDefault="00546554" w:rsidP="005465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614FFC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>
        <w:rPr>
          <w:rFonts w:ascii="Times New Roman" w:hAnsi="Times New Roman" w:cs="Times New Roman"/>
          <w:sz w:val="24"/>
          <w:szCs w:val="24"/>
        </w:rPr>
        <w:t xml:space="preserve">за активное участие в общественной жизни школы </w:t>
      </w:r>
      <w:r w:rsidRPr="00614FFC">
        <w:rPr>
          <w:rFonts w:ascii="Times New Roman" w:hAnsi="Times New Roman" w:cs="Times New Roman"/>
          <w:sz w:val="24"/>
          <w:szCs w:val="24"/>
        </w:rPr>
        <w:t xml:space="preserve">администрацией МОУ СОШ </w:t>
      </w:r>
      <w:proofErr w:type="gramStart"/>
      <w:r w:rsidRPr="00614F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4F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4FFC">
        <w:rPr>
          <w:rFonts w:ascii="Times New Roman" w:hAnsi="Times New Roman" w:cs="Times New Roman"/>
          <w:sz w:val="24"/>
          <w:szCs w:val="24"/>
        </w:rPr>
        <w:t>Даурия</w:t>
      </w:r>
      <w:proofErr w:type="gramEnd"/>
      <w:r w:rsidRPr="00614FFC">
        <w:rPr>
          <w:rFonts w:ascii="Times New Roman" w:hAnsi="Times New Roman" w:cs="Times New Roman"/>
          <w:sz w:val="24"/>
          <w:szCs w:val="24"/>
        </w:rPr>
        <w:t>- 2009 г.</w:t>
      </w:r>
    </w:p>
    <w:p w:rsidR="00546554" w:rsidRPr="008445DF" w:rsidRDefault="00546554" w:rsidP="005465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DF">
        <w:rPr>
          <w:rFonts w:ascii="Times New Roman" w:hAnsi="Times New Roman" w:cs="Times New Roman"/>
          <w:sz w:val="24"/>
          <w:szCs w:val="24"/>
        </w:rPr>
        <w:t>- Почетной  грамотой  за добросовестное отношение к своим обязанностям в проведении единого государственного экзамена начальником РУО  п. Забайкальск – 2009 г.</w:t>
      </w:r>
    </w:p>
    <w:p w:rsidR="00546554" w:rsidRPr="008445DF" w:rsidRDefault="00546554" w:rsidP="005465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DF">
        <w:rPr>
          <w:rFonts w:ascii="Times New Roman" w:hAnsi="Times New Roman" w:cs="Times New Roman"/>
          <w:sz w:val="24"/>
          <w:szCs w:val="24"/>
        </w:rPr>
        <w:t>- Грамотой за творческое отношение к работе, хорошие показатели в обучении и воспитании подрастающего поколения начальником РУО п. Забайкальск – 2010 г.</w:t>
      </w:r>
    </w:p>
    <w:p w:rsidR="00546554" w:rsidRPr="008445DF" w:rsidRDefault="00546554" w:rsidP="005465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DF">
        <w:rPr>
          <w:rFonts w:ascii="Times New Roman" w:hAnsi="Times New Roman" w:cs="Times New Roman"/>
          <w:sz w:val="24"/>
          <w:szCs w:val="24"/>
        </w:rPr>
        <w:t>- Грамотой за участие в проекте «Источник знаний» бесплатного школьного  портала «ПроШколу»- 2012 г.</w:t>
      </w:r>
      <w:r w:rsidRPr="008445DF">
        <w:t xml:space="preserve"> </w:t>
      </w:r>
      <w:r w:rsidRPr="008445DF">
        <w:rPr>
          <w:rFonts w:ascii="Times New Roman" w:hAnsi="Times New Roman" w:cs="Times New Roman"/>
          <w:sz w:val="24"/>
          <w:szCs w:val="24"/>
        </w:rPr>
        <w:t xml:space="preserve">материал постоянно доступен по адресу: </w:t>
      </w:r>
      <w:hyperlink r:id="rId6" w:history="1">
        <w:r w:rsidRPr="00BB514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BB514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BB514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BB514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B514F">
          <w:rPr>
            <w:rStyle w:val="a4"/>
            <w:rFonts w:ascii="Times New Roman" w:hAnsi="Times New Roman"/>
            <w:sz w:val="24"/>
            <w:szCs w:val="24"/>
            <w:lang w:val="en-US"/>
          </w:rPr>
          <w:t>proshkolu</w:t>
        </w:r>
        <w:proofErr w:type="spellEnd"/>
        <w:r w:rsidRPr="00BB514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B514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B514F">
          <w:rPr>
            <w:rStyle w:val="a4"/>
            <w:rFonts w:ascii="Times New Roman" w:hAnsi="Times New Roman"/>
            <w:sz w:val="24"/>
            <w:szCs w:val="24"/>
          </w:rPr>
          <w:t>/cert/1253677-99911</w:t>
        </w:r>
      </w:hyperlink>
    </w:p>
    <w:p w:rsidR="00546554" w:rsidRPr="008445DF" w:rsidRDefault="00546554" w:rsidP="005465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554" w:rsidRDefault="00546554" w:rsidP="005465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осуществляю по программе «Перспективная начальная школа».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Являюсь классным руководителем 2 б класса.</w:t>
      </w:r>
    </w:p>
    <w:p w:rsidR="00546554" w:rsidRPr="00AD6F50" w:rsidRDefault="00546554" w:rsidP="005465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D6F50">
        <w:rPr>
          <w:rFonts w:ascii="Times New Roman" w:hAnsi="Times New Roman" w:cs="Times New Roman"/>
          <w:b/>
          <w:color w:val="0070C0"/>
          <w:sz w:val="28"/>
          <w:szCs w:val="28"/>
        </w:rPr>
        <w:t>Позитивная динамика учебных достижений обучающихся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546554" w:rsidRDefault="00546554" w:rsidP="00546554">
      <w:pPr>
        <w:pStyle w:val="a3"/>
        <w:jc w:val="both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54E7">
        <w:rPr>
          <w:rFonts w:ascii="Times New Roman" w:hAnsi="Times New Roman" w:cs="Times New Roman"/>
          <w:sz w:val="24"/>
          <w:szCs w:val="24"/>
        </w:rPr>
        <w:t xml:space="preserve">За последние пять лет в моей педагогической  работе  наблюдается  положительная  динамика  учебных  достижений  учащихся:  </w:t>
      </w:r>
      <w:r>
        <w:rPr>
          <w:rFonts w:ascii="Times New Roman" w:hAnsi="Times New Roman" w:cs="Times New Roman"/>
          <w:sz w:val="24"/>
          <w:szCs w:val="24"/>
        </w:rPr>
        <w:t>от 75%</w:t>
      </w:r>
      <w:r w:rsidRPr="0003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54E7">
        <w:rPr>
          <w:rFonts w:ascii="Times New Roman" w:hAnsi="Times New Roman" w:cs="Times New Roman"/>
          <w:sz w:val="24"/>
          <w:szCs w:val="24"/>
        </w:rPr>
        <w:t>100%   успеваемости  каче</w:t>
      </w:r>
      <w:r>
        <w:rPr>
          <w:rFonts w:ascii="Times New Roman" w:hAnsi="Times New Roman" w:cs="Times New Roman"/>
          <w:sz w:val="24"/>
          <w:szCs w:val="24"/>
        </w:rPr>
        <w:t>ство  обучения  составляет от 40</w:t>
      </w:r>
      <w:r w:rsidRPr="000354E7">
        <w:rPr>
          <w:rFonts w:ascii="Times New Roman" w:hAnsi="Times New Roman" w:cs="Times New Roman"/>
          <w:sz w:val="24"/>
          <w:szCs w:val="24"/>
        </w:rPr>
        <w:t xml:space="preserve">% до 75%.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2DC8">
        <w:rPr>
          <w:rFonts w:ascii="Times New Roman" w:hAnsi="Times New Roman" w:cs="Times New Roman"/>
          <w:i/>
          <w:sz w:val="24"/>
          <w:szCs w:val="24"/>
        </w:rPr>
        <w:t>Приложение)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2DC8">
        <w:rPr>
          <w:rFonts w:ascii="Times New Roman" w:hAnsi="Times New Roman" w:cs="Times New Roman"/>
          <w:sz w:val="24"/>
          <w:szCs w:val="24"/>
        </w:rPr>
        <w:t xml:space="preserve"> </w:t>
      </w:r>
      <w:r w:rsidRPr="00F02DC8">
        <w:rPr>
          <w:rFonts w:ascii="Times New Roman" w:hAnsi="Times New Roman"/>
          <w:color w:val="984806"/>
          <w:sz w:val="28"/>
          <w:szCs w:val="28"/>
        </w:rPr>
        <w:t xml:space="preserve"> </w:t>
      </w:r>
    </w:p>
    <w:p w:rsidR="00546554" w:rsidRPr="00F02DC8" w:rsidRDefault="00546554" w:rsidP="00546554">
      <w:pPr>
        <w:pStyle w:val="a3"/>
        <w:jc w:val="both"/>
        <w:rPr>
          <w:rFonts w:ascii="Times New Roman" w:hAnsi="Times New Roman" w:cs="Times New Roman"/>
          <w:color w:val="984806"/>
          <w:sz w:val="24"/>
          <w:szCs w:val="24"/>
        </w:rPr>
      </w:pPr>
    </w:p>
    <w:p w:rsidR="00546554" w:rsidRPr="00AD6F50" w:rsidRDefault="00546554" w:rsidP="00546554">
      <w:pPr>
        <w:rPr>
          <w:rFonts w:ascii="Times New Roman" w:hAnsi="Times New Roman" w:cs="Times New Roman"/>
          <w:color w:val="984806"/>
          <w:sz w:val="24"/>
          <w:szCs w:val="24"/>
        </w:rPr>
      </w:pPr>
      <w:r w:rsidRPr="00F02DC8">
        <w:rPr>
          <w:rFonts w:ascii="Times New Roman" w:hAnsi="Times New Roman" w:cs="Times New Roman"/>
          <w:sz w:val="24"/>
          <w:szCs w:val="24"/>
        </w:rPr>
        <w:t>Положительных результатов я достигаю за счёт создания ситуации успеха для каждого ребёнка. Дифференцированный подход к каждому ребёнку, организованный по уровню достижений учащихся, использования разноуровневых заданий способствуют выявлению и максимальному развитию задатков и способностей обучающихся.</w:t>
      </w:r>
    </w:p>
    <w:p w:rsidR="00546554" w:rsidRDefault="00546554" w:rsidP="005465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6F5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Учебные достижения учащихся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на разных уровнях</w:t>
      </w:r>
    </w:p>
    <w:p w:rsidR="00546554" w:rsidRPr="0026367C" w:rsidRDefault="00546554" w:rsidP="00546554">
      <w:pPr>
        <w:pStyle w:val="a3"/>
        <w:ind w:left="141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46554" w:rsidRPr="0026367C" w:rsidRDefault="00546554" w:rsidP="00546554">
      <w:pPr>
        <w:ind w:left="1418"/>
        <w:rPr>
          <w:rFonts w:ascii="Times New Roman" w:hAnsi="Times New Roman" w:cs="Times New Roman"/>
          <w:sz w:val="24"/>
          <w:szCs w:val="24"/>
        </w:rPr>
      </w:pPr>
      <w:r w:rsidRPr="002E3176">
        <w:rPr>
          <w:rFonts w:ascii="Times New Roman" w:hAnsi="Times New Roman" w:cs="Times New Roman"/>
          <w:sz w:val="24"/>
          <w:szCs w:val="24"/>
        </w:rPr>
        <w:t>В 2008-2012 годах учащиеся</w:t>
      </w:r>
      <w:r>
        <w:rPr>
          <w:rFonts w:ascii="Times New Roman" w:hAnsi="Times New Roman" w:cs="Times New Roman"/>
          <w:sz w:val="24"/>
          <w:szCs w:val="24"/>
        </w:rPr>
        <w:t xml:space="preserve"> принимали участие в  школьных и во </w:t>
      </w:r>
      <w:r w:rsidRPr="002E3176">
        <w:rPr>
          <w:rFonts w:ascii="Times New Roman" w:hAnsi="Times New Roman" w:cs="Times New Roman"/>
          <w:sz w:val="24"/>
          <w:szCs w:val="24"/>
        </w:rPr>
        <w:t>всероссийских конкурсных 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554" w:rsidRDefault="00546554" w:rsidP="00546554">
      <w:pPr>
        <w:ind w:left="1418"/>
        <w:rPr>
          <w:rFonts w:ascii="Times New Roman" w:hAnsi="Times New Roman" w:cs="Times New Roman"/>
          <w:sz w:val="24"/>
          <w:szCs w:val="24"/>
        </w:rPr>
      </w:pPr>
      <w:r w:rsidRPr="002E3176">
        <w:rPr>
          <w:rFonts w:ascii="Times New Roman" w:hAnsi="Times New Roman" w:cs="Times New Roman"/>
          <w:sz w:val="24"/>
          <w:szCs w:val="24"/>
          <w:u w:val="single"/>
        </w:rPr>
        <w:t>Школьные мероприятия:</w:t>
      </w:r>
      <w:r w:rsidRPr="002E3176">
        <w:rPr>
          <w:rFonts w:ascii="Times New Roman" w:hAnsi="Times New Roman" w:cs="Times New Roman"/>
          <w:sz w:val="24"/>
          <w:szCs w:val="24"/>
        </w:rPr>
        <w:t xml:space="preserve"> конкурс газет, посвя</w:t>
      </w:r>
      <w:r>
        <w:rPr>
          <w:rFonts w:ascii="Times New Roman" w:hAnsi="Times New Roman" w:cs="Times New Roman"/>
          <w:sz w:val="24"/>
          <w:szCs w:val="24"/>
        </w:rPr>
        <w:t>щенных</w:t>
      </w:r>
      <w:r w:rsidRPr="002E3176">
        <w:rPr>
          <w:rFonts w:ascii="Times New Roman" w:hAnsi="Times New Roman" w:cs="Times New Roman"/>
          <w:sz w:val="24"/>
          <w:szCs w:val="24"/>
        </w:rPr>
        <w:t xml:space="preserve"> 65-летию Победы в Великой Отечественной войне, </w:t>
      </w:r>
      <w:r>
        <w:rPr>
          <w:rFonts w:ascii="Times New Roman" w:hAnsi="Times New Roman" w:cs="Times New Roman"/>
          <w:sz w:val="24"/>
          <w:szCs w:val="24"/>
        </w:rPr>
        <w:t xml:space="preserve">конкурс рисунков, посвященных «50-летию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полёта человека в космос»,</w:t>
      </w:r>
      <w:r w:rsidRPr="002E3176">
        <w:rPr>
          <w:rFonts w:ascii="Times New Roman" w:hAnsi="Times New Roman" w:cs="Times New Roman"/>
          <w:sz w:val="24"/>
          <w:szCs w:val="24"/>
        </w:rPr>
        <w:t xml:space="preserve"> веселые старты,</w:t>
      </w:r>
      <w:r>
        <w:rPr>
          <w:rFonts w:ascii="Times New Roman" w:hAnsi="Times New Roman" w:cs="Times New Roman"/>
          <w:sz w:val="24"/>
          <w:szCs w:val="24"/>
        </w:rPr>
        <w:t xml:space="preserve"> конкурс «Смотр строя и песни», экологическая акция «Охранять природу – значит охранять Родину».</w:t>
      </w:r>
    </w:p>
    <w:p w:rsidR="00546554" w:rsidRPr="005803CF" w:rsidRDefault="00546554" w:rsidP="00546554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Школьные олимпиады в рамках предметных недель: </w:t>
      </w:r>
      <w:r w:rsidRPr="005803CF">
        <w:rPr>
          <w:rFonts w:ascii="Times New Roman" w:hAnsi="Times New Roman" w:cs="Times New Roman"/>
          <w:sz w:val="24"/>
          <w:szCs w:val="24"/>
        </w:rPr>
        <w:t>2010-2011 г.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3CF">
        <w:rPr>
          <w:rFonts w:ascii="Times New Roman" w:hAnsi="Times New Roman" w:cs="Times New Roman"/>
          <w:sz w:val="24"/>
          <w:szCs w:val="24"/>
        </w:rPr>
        <w:t xml:space="preserve">ученик  1 класса </w:t>
      </w:r>
      <w:r>
        <w:rPr>
          <w:rFonts w:ascii="Times New Roman" w:hAnsi="Times New Roman" w:cs="Times New Roman"/>
          <w:sz w:val="24"/>
          <w:szCs w:val="24"/>
        </w:rPr>
        <w:t xml:space="preserve"> Савкин Никита </w:t>
      </w:r>
      <w:r w:rsidRPr="005803CF">
        <w:rPr>
          <w:rFonts w:ascii="Times New Roman" w:hAnsi="Times New Roman" w:cs="Times New Roman"/>
          <w:sz w:val="24"/>
          <w:szCs w:val="24"/>
        </w:rPr>
        <w:t xml:space="preserve">занял 3 место </w:t>
      </w:r>
      <w:r>
        <w:rPr>
          <w:rFonts w:ascii="Times New Roman" w:hAnsi="Times New Roman" w:cs="Times New Roman"/>
          <w:sz w:val="24"/>
          <w:szCs w:val="24"/>
        </w:rPr>
        <w:t>в олимпиаде по русскому языку, 2011-2012 г. - ученик 2 класса Батоцыренов Руслан  занял 3 место в олимпиаде по русскому языку.</w:t>
      </w:r>
    </w:p>
    <w:p w:rsidR="00546554" w:rsidRDefault="00546554" w:rsidP="00546554">
      <w:pPr>
        <w:pStyle w:val="a3"/>
        <w:ind w:left="141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2E3176">
        <w:rPr>
          <w:rFonts w:ascii="Times New Roman" w:hAnsi="Times New Roman" w:cs="Times New Roman"/>
          <w:sz w:val="24"/>
          <w:szCs w:val="24"/>
          <w:u w:val="single"/>
        </w:rPr>
        <w:t>Всероссийские мероприятия</w:t>
      </w:r>
      <w:r w:rsidRPr="002E3176">
        <w:rPr>
          <w:rFonts w:ascii="Times New Roman" w:hAnsi="Times New Roman" w:cs="Times New Roman"/>
          <w:sz w:val="24"/>
          <w:szCs w:val="24"/>
        </w:rPr>
        <w:t>: игра-конкурс «Русский медвежонок», математический кон</w:t>
      </w:r>
      <w:r>
        <w:rPr>
          <w:rFonts w:ascii="Times New Roman" w:hAnsi="Times New Roman" w:cs="Times New Roman"/>
          <w:sz w:val="24"/>
          <w:szCs w:val="24"/>
        </w:rPr>
        <w:t>курс «Кенгуру</w:t>
      </w:r>
      <w:r w:rsidRPr="002E3176">
        <w:rPr>
          <w:rFonts w:ascii="Times New Roman" w:hAnsi="Times New Roman" w:cs="Times New Roman"/>
          <w:sz w:val="24"/>
          <w:szCs w:val="24"/>
        </w:rPr>
        <w:t>», конкурс по информатике «Инфознайка»</w:t>
      </w:r>
      <w:r>
        <w:rPr>
          <w:rFonts w:ascii="Times New Roman" w:hAnsi="Times New Roman" w:cs="Times New Roman"/>
          <w:sz w:val="24"/>
          <w:szCs w:val="24"/>
        </w:rPr>
        <w:t>, чемпионат «Старт», эвристическая олимпиада «Совенок»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F02DC8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).</w:t>
      </w:r>
    </w:p>
    <w:p w:rsidR="00546554" w:rsidRPr="0026367C" w:rsidRDefault="00546554" w:rsidP="00546554">
      <w:pPr>
        <w:pStyle w:val="a3"/>
        <w:ind w:left="1418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46554" w:rsidRDefault="00546554" w:rsidP="00546554">
      <w:pPr>
        <w:pStyle w:val="a5"/>
        <w:numPr>
          <w:ilvl w:val="0"/>
          <w:numId w:val="2"/>
        </w:numPr>
        <w:tabs>
          <w:tab w:val="left" w:pos="0"/>
        </w:tabs>
        <w:rPr>
          <w:b/>
          <w:bCs/>
          <w:color w:val="0070C0"/>
          <w:sz w:val="32"/>
          <w:szCs w:val="32"/>
        </w:rPr>
      </w:pPr>
      <w:r w:rsidRPr="00AD6F50">
        <w:rPr>
          <w:b/>
          <w:bCs/>
          <w:color w:val="0070C0"/>
          <w:sz w:val="28"/>
          <w:szCs w:val="28"/>
        </w:rPr>
        <w:t>Использование здоровьесберегающих технологий, позволяющих решить проблемы сохранения и укрепления здоровья учащихся при организации учебно-воспитательного процесса</w:t>
      </w:r>
      <w:r w:rsidRPr="00510412">
        <w:rPr>
          <w:b/>
          <w:bCs/>
          <w:color w:val="0070C0"/>
          <w:sz w:val="32"/>
          <w:szCs w:val="32"/>
        </w:rPr>
        <w:t>.</w:t>
      </w:r>
    </w:p>
    <w:p w:rsidR="00546554" w:rsidRPr="00510412" w:rsidRDefault="00546554" w:rsidP="0054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0412">
        <w:rPr>
          <w:rFonts w:ascii="Times New Roman" w:hAnsi="Times New Roman" w:cs="Times New Roman"/>
          <w:sz w:val="24"/>
          <w:szCs w:val="24"/>
        </w:rPr>
        <w:t>В свою работу  внедряю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учащихся. С целью предотвращения перегрузки учащихся и</w:t>
      </w:r>
      <w:r>
        <w:rPr>
          <w:rFonts w:ascii="Times New Roman" w:hAnsi="Times New Roman" w:cs="Times New Roman"/>
          <w:sz w:val="24"/>
          <w:szCs w:val="24"/>
        </w:rPr>
        <w:t xml:space="preserve"> сохранения их здоровья   использую</w:t>
      </w:r>
      <w:r w:rsidRPr="00510412">
        <w:rPr>
          <w:rFonts w:ascii="Times New Roman" w:hAnsi="Times New Roman" w:cs="Times New Roman"/>
          <w:sz w:val="24"/>
          <w:szCs w:val="24"/>
        </w:rPr>
        <w:t xml:space="preserve"> различные приемы и методы: динамические дидактические материалы, смену видов деятельности, свободное обсуждение и дискуссию на уроке, разноуровневые домашние задания. В зависимости от ситуации и степени напряже</w:t>
      </w:r>
      <w:r>
        <w:rPr>
          <w:rFonts w:ascii="Times New Roman" w:hAnsi="Times New Roman" w:cs="Times New Roman"/>
          <w:sz w:val="24"/>
          <w:szCs w:val="24"/>
        </w:rPr>
        <w:t>нности работы на уроке, провожу</w:t>
      </w:r>
      <w:r w:rsidRPr="00510412">
        <w:rPr>
          <w:rFonts w:ascii="Times New Roman" w:hAnsi="Times New Roman" w:cs="Times New Roman"/>
          <w:sz w:val="24"/>
          <w:szCs w:val="24"/>
        </w:rPr>
        <w:t>: гимнастику для глаз,  физкультразминку, музыкальную паузу или даже минутный «сон». В проце</w:t>
      </w:r>
      <w:r>
        <w:rPr>
          <w:rFonts w:ascii="Times New Roman" w:hAnsi="Times New Roman" w:cs="Times New Roman"/>
          <w:sz w:val="24"/>
          <w:szCs w:val="24"/>
        </w:rPr>
        <w:t>ссе обучения использую</w:t>
      </w:r>
      <w:r w:rsidRPr="00510412">
        <w:rPr>
          <w:rFonts w:ascii="Times New Roman" w:hAnsi="Times New Roman" w:cs="Times New Roman"/>
          <w:sz w:val="24"/>
          <w:szCs w:val="24"/>
        </w:rPr>
        <w:t xml:space="preserve"> современные информационные технологии. Постоянно ведется профилактическая работа по предупреждению близорукости, искривлению осанки. Прово</w:t>
      </w:r>
      <w:r>
        <w:rPr>
          <w:rFonts w:ascii="Times New Roman" w:hAnsi="Times New Roman" w:cs="Times New Roman"/>
          <w:sz w:val="24"/>
          <w:szCs w:val="24"/>
        </w:rPr>
        <w:t xml:space="preserve">жу </w:t>
      </w:r>
      <w:r w:rsidRPr="00510412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по вопросам охраны здоровья детей и подростков, формирования их здорового образа жизни. </w:t>
      </w:r>
      <w:r>
        <w:rPr>
          <w:rFonts w:ascii="Times New Roman" w:hAnsi="Times New Roman" w:cs="Times New Roman"/>
          <w:sz w:val="24"/>
          <w:szCs w:val="24"/>
        </w:rPr>
        <w:t>Считаю</w:t>
      </w:r>
      <w:r w:rsidRPr="00510412">
        <w:rPr>
          <w:rFonts w:ascii="Times New Roman" w:hAnsi="Times New Roman" w:cs="Times New Roman"/>
          <w:sz w:val="24"/>
          <w:szCs w:val="24"/>
        </w:rPr>
        <w:t xml:space="preserve">, что организовать образовательный процесс с учетом заботы о здоровье ученика — значит не принуждать его к занятиям, а воспитывать у него интерес к познанию себя и законов мироздания. </w:t>
      </w:r>
    </w:p>
    <w:p w:rsidR="00546554" w:rsidRPr="00AD6F50" w:rsidRDefault="00546554" w:rsidP="00546554">
      <w:pPr>
        <w:pStyle w:val="a5"/>
        <w:numPr>
          <w:ilvl w:val="0"/>
          <w:numId w:val="2"/>
        </w:numPr>
        <w:tabs>
          <w:tab w:val="left" w:pos="0"/>
        </w:tabs>
        <w:rPr>
          <w:b/>
          <w:bCs/>
          <w:color w:val="0070C0"/>
          <w:sz w:val="28"/>
          <w:szCs w:val="28"/>
        </w:rPr>
      </w:pPr>
      <w:r w:rsidRPr="00AD6F50">
        <w:rPr>
          <w:b/>
          <w:bCs/>
          <w:color w:val="0070C0"/>
          <w:sz w:val="28"/>
          <w:szCs w:val="28"/>
        </w:rPr>
        <w:t>Использование технологий индивидуального и группового обучения</w:t>
      </w:r>
      <w:r>
        <w:rPr>
          <w:b/>
          <w:bCs/>
          <w:color w:val="0070C0"/>
          <w:sz w:val="28"/>
          <w:szCs w:val="28"/>
        </w:rPr>
        <w:t>.</w:t>
      </w:r>
    </w:p>
    <w:p w:rsidR="00546554" w:rsidRPr="00165E63" w:rsidRDefault="00546554" w:rsidP="0054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</w:t>
      </w:r>
      <w:r w:rsidRPr="009022E3">
        <w:t xml:space="preserve"> </w:t>
      </w:r>
      <w:r w:rsidRPr="00165E63">
        <w:rPr>
          <w:rFonts w:ascii="Times New Roman" w:hAnsi="Times New Roman" w:cs="Times New Roman"/>
          <w:sz w:val="24"/>
          <w:szCs w:val="24"/>
        </w:rPr>
        <w:t xml:space="preserve">Организацию групповой работы  начинаю  с первого школьного дня. Ритуалы, этикет совместной работы, элементарные навыки кооперации осваиваются сначала на внеучебном материале, чтобы не приходилось учить одновременно двум сложнейшим вещам: и навыкам работы с учебным материалом, и навыкам сотрудничества. Как сесть за партой, чтобы удобнее было общаться с соседом, как с ним разговаривать (шепотом, доброжелательно); правила совместного обсуждения - все эти мелочи обсуждаются и опробуются на каждом уроке. Обязательно даю образец сотрудничества, акцентируя тот или иной момент взаимодействия. Внимательно наблюдаю за работой детских групп и выделяю наиболее удачные и наиболее конфликтные способы построения взаимодействия. Прошу детей, работавших наиболее слаженно, продемонстрировать свой стиль работы классу, остальные дети должны рассказать, что им понравилось в работе </w:t>
      </w:r>
      <w:r w:rsidRPr="00165E63">
        <w:rPr>
          <w:rFonts w:ascii="Times New Roman" w:hAnsi="Times New Roman" w:cs="Times New Roman"/>
          <w:sz w:val="24"/>
          <w:szCs w:val="24"/>
        </w:rPr>
        <w:lastRenderedPageBreak/>
        <w:t>группы. Эти  комментарии помогают детям выделить наиболее продуктивные особенности того или иного стиля групповой работы.</w:t>
      </w:r>
    </w:p>
    <w:p w:rsidR="00546554" w:rsidRPr="00165E63" w:rsidRDefault="00546554" w:rsidP="00546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 процессе ведения групповой работы  выделяю следующие элементы:</w:t>
      </w:r>
    </w:p>
    <w:p w:rsidR="00546554" w:rsidRPr="00165E63" w:rsidRDefault="00546554" w:rsidP="005465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постановка познавательной задачи (проблемной ситуации);</w:t>
      </w:r>
    </w:p>
    <w:p w:rsidR="00546554" w:rsidRPr="00165E63" w:rsidRDefault="00546554" w:rsidP="005465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раздача дидактического материала;</w:t>
      </w:r>
    </w:p>
    <w:p w:rsidR="00546554" w:rsidRPr="00165E63" w:rsidRDefault="00546554" w:rsidP="005465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планирование работы в группе;</w:t>
      </w:r>
    </w:p>
    <w:p w:rsidR="00546554" w:rsidRPr="00165E63" w:rsidRDefault="00546554" w:rsidP="005465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индивидуальное выполнение задания, обсуждение результатов;</w:t>
      </w:r>
    </w:p>
    <w:p w:rsidR="00546554" w:rsidRPr="00165E63" w:rsidRDefault="00546554" w:rsidP="005465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обсуждение общего задания группы (замечания, дополнения, уточнения);</w:t>
      </w:r>
    </w:p>
    <w:p w:rsidR="00546554" w:rsidRPr="00165E63" w:rsidRDefault="00546554" w:rsidP="005465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сообщение о результатах работы группы;</w:t>
      </w:r>
    </w:p>
    <w:p w:rsidR="00546554" w:rsidRPr="00165E63" w:rsidRDefault="00546554" w:rsidP="005465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общий вывод о работе групп и достижении поставленной задачи.</w:t>
      </w:r>
    </w:p>
    <w:p w:rsidR="00546554" w:rsidRPr="00165E63" w:rsidRDefault="00546554" w:rsidP="00546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Однородная групповая работа предполагает выполнение небольшими группами учащихся одинакового для всех задания, а дифференцированная - выполнение различных заданий разными группами. В ходе работы  поощряю совместное обсуждение хода работы, обращение за советом друг к другу. При такой форме работы учащихся на уроке в значительной степени возрастает индивидуальная помощь каждому нуждающемуся в ней ученику, как со стороны учителя, так и своих товарищей. </w:t>
      </w:r>
    </w:p>
    <w:p w:rsidR="00546554" w:rsidRPr="00165E63" w:rsidRDefault="00546554" w:rsidP="00546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Ученикам интересно работать в паре со своим товарищем. Это способствует активизации их познавательной деятельности и формированию таких качеств, как взаимоконтроль и взаимопомощь. В работе часто использую  такие методы обучения в группе, как кооперативное обучение, групповая дискуссия, мозговой штурм.</w:t>
      </w:r>
    </w:p>
    <w:p w:rsidR="00546554" w:rsidRPr="00165E63" w:rsidRDefault="00546554" w:rsidP="00546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Кооперативное обучение  - это метод взаимодействия учащихся в небольших группах, объединенных для решения общей задачи. Элементы кооперативного обучения: положительная взаимозависимость, личная ответственность за происходящее в группе, развитие навыков учебного сотрудничества.</w:t>
      </w:r>
    </w:p>
    <w:p w:rsidR="00546554" w:rsidRPr="00165E63" w:rsidRDefault="00546554" w:rsidP="00546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 время групповой работы контролирую  ход работы, отвечаю на вопросы, регулирую порядок работы, в случае необходимости оказываю  помощь отдельным ученикам или группе в целом.</w:t>
      </w:r>
    </w:p>
    <w:p w:rsidR="00546554" w:rsidRPr="00165E63" w:rsidRDefault="00546554" w:rsidP="00546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 своей пед</w:t>
      </w:r>
      <w:r>
        <w:rPr>
          <w:rFonts w:ascii="Times New Roman" w:hAnsi="Times New Roman" w:cs="Times New Roman"/>
          <w:sz w:val="24"/>
          <w:szCs w:val="24"/>
        </w:rPr>
        <w:t>агогической деятельности следую</w:t>
      </w:r>
      <w:r w:rsidRPr="00165E63">
        <w:rPr>
          <w:rFonts w:ascii="Times New Roman" w:hAnsi="Times New Roman" w:cs="Times New Roman"/>
          <w:sz w:val="24"/>
          <w:szCs w:val="24"/>
        </w:rPr>
        <w:t xml:space="preserve"> общим правилам проведения групповой работы:</w:t>
      </w:r>
    </w:p>
    <w:p w:rsidR="00546554" w:rsidRPr="00165E63" w:rsidRDefault="00546554" w:rsidP="005465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 построении учебного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всегда учитываю</w:t>
      </w:r>
      <w:r w:rsidRPr="00165E63">
        <w:rPr>
          <w:rFonts w:ascii="Times New Roman" w:hAnsi="Times New Roman" w:cs="Times New Roman"/>
          <w:sz w:val="24"/>
          <w:szCs w:val="24"/>
        </w:rPr>
        <w:t xml:space="preserve">, что такой формы общения в детском опыте еще не было. Поэтому детское сотрудничество следует культивировать с той же тщательностью, что и любой другой навык: не игнорируя мелочей, не пытаясь перейти к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до проработки простейшего. Как сесть за партой, чтобы смотреть не на учителя (как обычно), а на товарища; как соглашаться, а как возражать; как помогать, а как просить о помощи - без проработки всех этих "ритуалов" взаимодействия до автоматизма невозможно организовать более сложные формы совместной работы учащихся.</w:t>
      </w:r>
    </w:p>
    <w:p w:rsidR="00546554" w:rsidRPr="009B52D4" w:rsidRDefault="00546554" w:rsidP="005465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 оценке ра</w:t>
      </w:r>
      <w:r>
        <w:rPr>
          <w:rFonts w:ascii="Times New Roman" w:hAnsi="Times New Roman" w:cs="Times New Roman"/>
          <w:sz w:val="24"/>
          <w:szCs w:val="24"/>
        </w:rPr>
        <w:t>боты группы подчеркиваю</w:t>
      </w:r>
      <w:r w:rsidRPr="00165E63">
        <w:rPr>
          <w:rFonts w:ascii="Times New Roman" w:hAnsi="Times New Roman" w:cs="Times New Roman"/>
          <w:sz w:val="24"/>
          <w:szCs w:val="24"/>
        </w:rPr>
        <w:t xml:space="preserve"> не столько ученические, сколько человеческие добродетели: терпеливость, доброжелательность,</w:t>
      </w:r>
      <w:r>
        <w:rPr>
          <w:rFonts w:ascii="Times New Roman" w:hAnsi="Times New Roman" w:cs="Times New Roman"/>
          <w:sz w:val="24"/>
          <w:szCs w:val="24"/>
        </w:rPr>
        <w:t xml:space="preserve"> дружелюбие, вежливость. Считаю</w:t>
      </w:r>
      <w:r w:rsidRPr="00165E63">
        <w:rPr>
          <w:rFonts w:ascii="Times New Roman" w:hAnsi="Times New Roman" w:cs="Times New Roman"/>
          <w:sz w:val="24"/>
          <w:szCs w:val="24"/>
        </w:rPr>
        <w:t>, что ценивать можно лишь общую работу группы, ни в коем случае не давать детям, работавшим вместе, разных оценок.</w:t>
      </w:r>
    </w:p>
    <w:p w:rsidR="00546554" w:rsidRPr="00AD6F50" w:rsidRDefault="00546554" w:rsidP="00546554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6F50">
        <w:rPr>
          <w:rFonts w:ascii="Times New Roman" w:hAnsi="Times New Roman" w:cs="Times New Roman"/>
        </w:rPr>
        <w:lastRenderedPageBreak/>
        <w:t>И</w:t>
      </w:r>
      <w:r w:rsidRPr="00AD6F50">
        <w:rPr>
          <w:rFonts w:ascii="Times New Roman" w:eastAsia="Times New Roman" w:hAnsi="Times New Roman" w:cs="Times New Roman"/>
          <w:color w:val="365F91"/>
        </w:rPr>
        <w:t>спользование современных образовательных технологий, в том числе информационно-коммуникационных, в процессе обучения пре</w:t>
      </w:r>
      <w:r w:rsidRPr="00AD6F50">
        <w:rPr>
          <w:rFonts w:ascii="Times New Roman" w:hAnsi="Times New Roman" w:cs="Times New Roman"/>
        </w:rPr>
        <w:t>дмету и в воспитательной работе.</w:t>
      </w:r>
    </w:p>
    <w:p w:rsidR="00546554" w:rsidRPr="00CA312D" w:rsidRDefault="00546554" w:rsidP="005465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50F">
        <w:rPr>
          <w:rFonts w:ascii="Times New Roman" w:hAnsi="Times New Roman" w:cs="Times New Roman"/>
          <w:sz w:val="24"/>
          <w:szCs w:val="24"/>
        </w:rPr>
        <w:t>В последнее время в связи с  переходом на новые образовательные стандарты, изменились приоритетные направления в обучении школьников.</w:t>
      </w:r>
      <w:r w:rsidRPr="00282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я выбрала тему своей  профессиональной деятельности 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Реацизация деятельностного подхода в системе УМК «Перспективная начальная школа</w:t>
      </w:r>
      <w:r w:rsidRPr="00DD754B">
        <w:rPr>
          <w:rFonts w:ascii="Times New Roman" w:eastAsia="Times New Roman" w:hAnsi="Times New Roman" w:cs="Times New Roman"/>
          <w:color w:val="000000"/>
          <w:sz w:val="24"/>
          <w:szCs w:val="24"/>
        </w:rPr>
        <w:t>». Заявленная  тема соответствуе</w:t>
      </w: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>т учебно-методической теме школы:</w:t>
      </w:r>
    </w:p>
    <w:p w:rsidR="00546554" w:rsidRPr="00CA312D" w:rsidRDefault="00546554" w:rsidP="005465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2D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«Компетентностно – деятельностный подход в образовательном процессе.</w:t>
      </w:r>
    </w:p>
    <w:p w:rsidR="00546554" w:rsidRDefault="00546554" w:rsidP="00546554">
      <w:pPr>
        <w:rPr>
          <w:rFonts w:ascii="Times New Roman" w:hAnsi="Times New Roman" w:cs="Times New Roman"/>
          <w:sz w:val="24"/>
          <w:szCs w:val="24"/>
        </w:rPr>
      </w:pPr>
      <w:r w:rsidRPr="00F5050F">
        <w:rPr>
          <w:rFonts w:ascii="Times New Roman" w:hAnsi="Times New Roman" w:cs="Times New Roman"/>
          <w:sz w:val="24"/>
          <w:szCs w:val="24"/>
        </w:rPr>
        <w:t xml:space="preserve">Цели моей профессиональной деятельности согласуются с целями и задачами деятельности образовательного учреждения. Цель нашей школы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0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оптимальное развитие каждого ребенка на основе педагогическолй подержки его индивидуальности (возраста, способностей, интересов, склонностей, развития) в условиях специально организованной учебной деятельности. В этой деятельности ученик как равноправный участник процесса обучения выступает то в роли обучаемого, то – обучающего, то в роли организатора учебной ситуации.</w:t>
      </w:r>
    </w:p>
    <w:p w:rsidR="00546554" w:rsidRDefault="00546554" w:rsidP="0054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подходы нашли свое отражение и в целевой установке УМК «Перспективная начальная школа»- обеспечение планируемых результатов основной образовательной программы, к числу которых относятся:</w:t>
      </w:r>
    </w:p>
    <w:p w:rsidR="00546554" w:rsidRDefault="00546554" w:rsidP="0054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личностные результаты - знание моральных норм, умение соотносить свои поступки с принятыми этическими нормами, умение выделить нравственный аспект поведения, сформировать мотивации к обучению, сформировать умения учиться;</w:t>
      </w:r>
    </w:p>
    <w:p w:rsidR="00546554" w:rsidRDefault="00546554" w:rsidP="0054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метапредметные результаты –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урочной и внеурочной деятельности универсальных учебных действий (познавательных, регулятивных и коммуникативных);</w:t>
      </w:r>
    </w:p>
    <w:p w:rsidR="00546554" w:rsidRDefault="00546554" w:rsidP="0054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предметные результаты –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изучения того или иного другого предмета (в условиях урочной и внеурочной деятельности) система знаний и опыта, специфического для предметной области по получению этих знаний, их преобразованию и применению в практике повседневной жизни.</w:t>
      </w:r>
    </w:p>
    <w:p w:rsidR="00546554" w:rsidRPr="00F5050F" w:rsidRDefault="00546554" w:rsidP="00546554">
      <w:pPr>
        <w:rPr>
          <w:rFonts w:ascii="Times New Roman" w:hAnsi="Times New Roman" w:cs="Times New Roman"/>
          <w:sz w:val="24"/>
          <w:szCs w:val="24"/>
        </w:rPr>
      </w:pPr>
      <w:r w:rsidRPr="00F5050F">
        <w:rPr>
          <w:rFonts w:ascii="Times New Roman" w:hAnsi="Times New Roman" w:cs="Times New Roman"/>
          <w:sz w:val="24"/>
          <w:szCs w:val="24"/>
        </w:rPr>
        <w:t>Педагогическая деятельность для меня - это непрерывный поиск методов для достижения положительных результатов в обучении и воспитании. Личный опыт, посещение уроков и занятий других педагогов, изучение теоретического материала позволяет мне использовать в работе различные технологии и методики обучения:</w:t>
      </w:r>
    </w:p>
    <w:p w:rsidR="00546554" w:rsidRPr="00F5050F" w:rsidRDefault="00546554" w:rsidP="00546554">
      <w:pPr>
        <w:pStyle w:val="a5"/>
        <w:numPr>
          <w:ilvl w:val="0"/>
          <w:numId w:val="5"/>
        </w:numPr>
        <w:contextualSpacing/>
      </w:pPr>
      <w:r w:rsidRPr="00B72099">
        <w:rPr>
          <w:b/>
          <w:i/>
        </w:rPr>
        <w:t>Системно - деятельностный метод обучения</w:t>
      </w:r>
      <w:r w:rsidRPr="00A34E1F">
        <w:rPr>
          <w:i/>
        </w:rPr>
        <w:t>,</w:t>
      </w:r>
      <w:r w:rsidRPr="00F5050F">
        <w:t xml:space="preserve"> цель которого является формирование готовности младших школьников к саморазвитию;</w:t>
      </w:r>
    </w:p>
    <w:p w:rsidR="00546554" w:rsidRPr="00F5050F" w:rsidRDefault="00546554" w:rsidP="00546554">
      <w:pPr>
        <w:pStyle w:val="a5"/>
        <w:numPr>
          <w:ilvl w:val="0"/>
          <w:numId w:val="5"/>
        </w:numPr>
        <w:contextualSpacing/>
      </w:pPr>
      <w:r w:rsidRPr="00B72099">
        <w:rPr>
          <w:b/>
          <w:i/>
        </w:rPr>
        <w:t>Коллективный способ обучения</w:t>
      </w:r>
      <w:r w:rsidRPr="00A34E1F">
        <w:rPr>
          <w:i/>
        </w:rPr>
        <w:t xml:space="preserve">, </w:t>
      </w:r>
      <w:r w:rsidRPr="00F5050F">
        <w:t>который развивает коммуникативные навыки учащихся;</w:t>
      </w:r>
    </w:p>
    <w:p w:rsidR="00546554" w:rsidRPr="00F5050F" w:rsidRDefault="00546554" w:rsidP="00546554">
      <w:pPr>
        <w:pStyle w:val="a5"/>
        <w:numPr>
          <w:ilvl w:val="0"/>
          <w:numId w:val="5"/>
        </w:numPr>
        <w:contextualSpacing/>
        <w:jc w:val="both"/>
      </w:pPr>
      <w:r w:rsidRPr="00B72099">
        <w:rPr>
          <w:b/>
          <w:i/>
        </w:rPr>
        <w:t>Игровая</w:t>
      </w:r>
      <w:r w:rsidRPr="00B72099">
        <w:rPr>
          <w:b/>
        </w:rPr>
        <w:t xml:space="preserve"> </w:t>
      </w:r>
      <w:r w:rsidRPr="00B72099">
        <w:rPr>
          <w:b/>
          <w:i/>
        </w:rPr>
        <w:t>технология</w:t>
      </w:r>
      <w:r w:rsidRPr="00A34E1F">
        <w:rPr>
          <w:i/>
        </w:rPr>
        <w:t xml:space="preserve"> </w:t>
      </w:r>
      <w:r w:rsidRPr="00F5050F">
        <w:t>способствует расширению кругозора, развивает трудовые навыки, воспитывает самостоятельность, волю, сотрудничество, коллективизм.</w:t>
      </w:r>
    </w:p>
    <w:p w:rsidR="00546554" w:rsidRPr="009D4A4B" w:rsidRDefault="00546554" w:rsidP="00546554">
      <w:pPr>
        <w:pStyle w:val="a5"/>
        <w:numPr>
          <w:ilvl w:val="0"/>
          <w:numId w:val="5"/>
        </w:numPr>
        <w:contextualSpacing/>
      </w:pPr>
      <w:r w:rsidRPr="00B72099">
        <w:rPr>
          <w:b/>
          <w:i/>
        </w:rPr>
        <w:t>ИКТ</w:t>
      </w:r>
      <w:r w:rsidRPr="00B72099">
        <w:rPr>
          <w:b/>
        </w:rPr>
        <w:t xml:space="preserve"> </w:t>
      </w:r>
      <w:r w:rsidRPr="00F5050F">
        <w:t>- позволяет осуществить дифференцированный подход к учащимся с разным уровнем готовности к обучению, перейти от объяснительно-иллюстрированного способа обучения к деятельностному;</w:t>
      </w:r>
    </w:p>
    <w:p w:rsidR="00546554" w:rsidRPr="009D4A4B" w:rsidRDefault="00546554" w:rsidP="00546554">
      <w:pPr>
        <w:pStyle w:val="a5"/>
        <w:numPr>
          <w:ilvl w:val="0"/>
          <w:numId w:val="5"/>
        </w:numPr>
        <w:contextualSpacing/>
        <w:rPr>
          <w:b/>
          <w:i/>
        </w:rPr>
      </w:pPr>
      <w:r>
        <w:rPr>
          <w:b/>
          <w:i/>
        </w:rPr>
        <w:t>Технология</w:t>
      </w:r>
      <w:r w:rsidRPr="009D4A4B">
        <w:rPr>
          <w:b/>
          <w:i/>
        </w:rPr>
        <w:t xml:space="preserve"> проблемного обучения</w:t>
      </w:r>
      <w:r>
        <w:rPr>
          <w:b/>
          <w:i/>
        </w:rPr>
        <w:t xml:space="preserve"> -</w:t>
      </w:r>
    </w:p>
    <w:p w:rsidR="00546554" w:rsidRPr="00AD6F50" w:rsidRDefault="00546554" w:rsidP="00546554">
      <w:pPr>
        <w:rPr>
          <w:rFonts w:ascii="Times New Roman" w:hAnsi="Times New Roman" w:cs="Times New Roman"/>
          <w:sz w:val="24"/>
          <w:szCs w:val="24"/>
        </w:rPr>
      </w:pPr>
      <w:r w:rsidRPr="00F5050F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AD6F50">
        <w:rPr>
          <w:rFonts w:ascii="Times New Roman" w:hAnsi="Times New Roman" w:cs="Times New Roman"/>
          <w:sz w:val="24"/>
          <w:szCs w:val="24"/>
        </w:rPr>
        <w:t>своей работе я опираюсь на то, что если на уроках использовать активные формы работы с применением технологии проблемного обучения, то творческие способности учащихся будут развиты на более высоком уровне, так как повысится интерес к предмету, сформируются ключевые компетенции, улучшится качество знаний по предметам. Свою работу строю с позиции технологии деятельностного подхода, т.к. считаю, что только на организации самостоятельной деятельности ученика должен строиться учебно-воспитательный проце</w:t>
      </w:r>
      <w:proofErr w:type="gramStart"/>
      <w:r w:rsidRPr="00AD6F50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AD6F50">
        <w:rPr>
          <w:rFonts w:ascii="Times New Roman" w:hAnsi="Times New Roman" w:cs="Times New Roman"/>
          <w:sz w:val="24"/>
          <w:szCs w:val="24"/>
        </w:rPr>
        <w:t xml:space="preserve">оле. Поэтому применяю уроки «открытия» новых знаний, уроки-рефлексии, уроки развивающего контроля. С целью развития интеллектуальных способностей младших школьников, созданию условий максимально раскрывающих творческие способности учащихся применяю игровые приемы. </w:t>
      </w:r>
      <w:proofErr w:type="gramStart"/>
      <w:r w:rsidRPr="00AD6F50">
        <w:rPr>
          <w:rFonts w:ascii="Times New Roman" w:hAnsi="Times New Roman" w:cs="Times New Roman"/>
          <w:sz w:val="24"/>
          <w:szCs w:val="24"/>
        </w:rPr>
        <w:t xml:space="preserve">Они основаны на использовании </w:t>
      </w:r>
      <w:r w:rsidRPr="00AD6F50">
        <w:rPr>
          <w:rFonts w:ascii="Times New Roman" w:hAnsi="Times New Roman" w:cs="Times New Roman"/>
          <w:sz w:val="24"/>
          <w:szCs w:val="24"/>
          <w:u w:val="single"/>
        </w:rPr>
        <w:t>индивидуальной</w:t>
      </w:r>
      <w:r w:rsidRPr="00AD6F50">
        <w:rPr>
          <w:rFonts w:ascii="Times New Roman" w:hAnsi="Times New Roman" w:cs="Times New Roman"/>
          <w:sz w:val="24"/>
          <w:szCs w:val="24"/>
        </w:rPr>
        <w:t xml:space="preserve"> (карточки, интерактивные тренажеры по предметам), </w:t>
      </w:r>
      <w:r w:rsidRPr="00AD6F50">
        <w:rPr>
          <w:rFonts w:ascii="Times New Roman" w:hAnsi="Times New Roman" w:cs="Times New Roman"/>
          <w:sz w:val="24"/>
          <w:szCs w:val="24"/>
          <w:u w:val="single"/>
        </w:rPr>
        <w:t>парной</w:t>
      </w:r>
      <w:r w:rsidRPr="00AD6F50">
        <w:rPr>
          <w:rFonts w:ascii="Times New Roman" w:hAnsi="Times New Roman" w:cs="Times New Roman"/>
          <w:sz w:val="24"/>
          <w:szCs w:val="24"/>
        </w:rPr>
        <w:t xml:space="preserve"> (дидактические игры) и </w:t>
      </w:r>
      <w:r w:rsidRPr="00AD6F50">
        <w:rPr>
          <w:rFonts w:ascii="Times New Roman" w:hAnsi="Times New Roman" w:cs="Times New Roman"/>
          <w:sz w:val="24"/>
          <w:szCs w:val="24"/>
          <w:u w:val="single"/>
        </w:rPr>
        <w:t>групповой</w:t>
      </w:r>
      <w:r w:rsidRPr="00AD6F50">
        <w:rPr>
          <w:rFonts w:ascii="Times New Roman" w:hAnsi="Times New Roman" w:cs="Times New Roman"/>
          <w:sz w:val="24"/>
          <w:szCs w:val="24"/>
        </w:rPr>
        <w:t xml:space="preserve"> (урок- сказка, игра-КВН, деловые игры) форм работы и эффективны на любом этапе урока.</w:t>
      </w:r>
      <w:proofErr w:type="gramEnd"/>
      <w:r w:rsidRPr="00AD6F50">
        <w:rPr>
          <w:rFonts w:ascii="Times New Roman" w:hAnsi="Times New Roman" w:cs="Times New Roman"/>
          <w:sz w:val="24"/>
          <w:szCs w:val="24"/>
        </w:rPr>
        <w:t xml:space="preserve"> Реализовать на уроке деятельностный подход помогает применение ИКТ.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AD6F50">
        <w:rPr>
          <w:rFonts w:ascii="Times New Roman" w:hAnsi="Times New Roman" w:cs="Times New Roman"/>
          <w:sz w:val="24"/>
          <w:szCs w:val="24"/>
        </w:rPr>
        <w:t xml:space="preserve">спользую  презентации на уроках; применяю на уроках,  тесты, контрольные работы по окружающему миру, математике, русскому языку, литературному чтению, памятки; провожу родительские собрания с использованием ИКТ), </w:t>
      </w:r>
      <w:r w:rsidRPr="00AD6F50">
        <w:rPr>
          <w:rFonts w:ascii="Times New Roman" w:hAnsi="Times New Roman" w:cs="Times New Roman"/>
          <w:sz w:val="24"/>
          <w:szCs w:val="24"/>
          <w:u w:val="single"/>
        </w:rPr>
        <w:t xml:space="preserve">ЦОРы профессиональных разработчиков </w:t>
      </w:r>
      <w:r w:rsidRPr="00AD6F50">
        <w:rPr>
          <w:rFonts w:ascii="Times New Roman" w:hAnsi="Times New Roman" w:cs="Times New Roman"/>
          <w:sz w:val="24"/>
          <w:szCs w:val="24"/>
        </w:rPr>
        <w:t>(пользуюсь дисками «Большая энциклопедия», «Детская энциклопедия» Кирилла и Мефодия и др.), использую тренажеры по математике (таблица умножения и деления), русскому языку (на каждое правило) и др.; использую электронные физкультминутки для глаз.</w:t>
      </w:r>
      <w:proofErr w:type="gramEnd"/>
      <w:r w:rsidRPr="00AD6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F50">
        <w:rPr>
          <w:rFonts w:ascii="Times New Roman" w:hAnsi="Times New Roman" w:cs="Times New Roman"/>
          <w:sz w:val="24"/>
          <w:szCs w:val="24"/>
        </w:rPr>
        <w:t>Материал беру в интернете).</w:t>
      </w:r>
      <w:proofErr w:type="gramEnd"/>
      <w:r w:rsidRPr="00AD6F50">
        <w:rPr>
          <w:rFonts w:ascii="Times New Roman" w:hAnsi="Times New Roman" w:cs="Times New Roman"/>
          <w:sz w:val="24"/>
          <w:szCs w:val="24"/>
        </w:rPr>
        <w:t xml:space="preserve"> Обогащаю содержание предметов введением дополнительного материала. Обучаю работе с дополнительной литературой: словарями, энциклопедиями, справочниками, учу искать информацию в интернете (с помощью родителей). Используя возможности ИКТ, я ставлю перед каждым учащимся конкретные задачи в зависимости от его способностей, мотивации, уровня подготовки.</w:t>
      </w:r>
    </w:p>
    <w:p w:rsidR="00546554" w:rsidRPr="00AD6F50" w:rsidRDefault="00546554" w:rsidP="005465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6F50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AD6F50">
        <w:rPr>
          <w:rFonts w:ascii="Times New Roman" w:hAnsi="Times New Roman" w:cs="Times New Roman"/>
          <w:color w:val="000000"/>
          <w:sz w:val="24"/>
          <w:szCs w:val="24"/>
        </w:rPr>
        <w:t xml:space="preserve">   Деятельностное обучение с моделью постановки проблемы вызывает у учащихся интерес к знаниям, даёт основу для эффективного обучения учеников базовым навыкам предметов.</w:t>
      </w:r>
    </w:p>
    <w:p w:rsidR="00546554" w:rsidRPr="00AD6F50" w:rsidRDefault="00546554" w:rsidP="00546554">
      <w:pPr>
        <w:pStyle w:val="a5"/>
        <w:numPr>
          <w:ilvl w:val="0"/>
          <w:numId w:val="2"/>
        </w:numPr>
        <w:rPr>
          <w:bCs/>
          <w:color w:val="0070C0"/>
          <w:sz w:val="28"/>
          <w:szCs w:val="28"/>
        </w:rPr>
      </w:pPr>
      <w:r w:rsidRPr="00AD6F50">
        <w:rPr>
          <w:b/>
          <w:color w:val="0070C0"/>
          <w:sz w:val="28"/>
          <w:szCs w:val="28"/>
        </w:rPr>
        <w:t>Внесение личного вклада в повышение качества образования на основе совершенствования методов обучения и воспитания</w:t>
      </w:r>
    </w:p>
    <w:p w:rsidR="00546554" w:rsidRPr="00AD6F50" w:rsidRDefault="00546554" w:rsidP="00546554">
      <w:pPr>
        <w:rPr>
          <w:rFonts w:ascii="Times New Roman" w:hAnsi="Times New Roman" w:cs="Times New Roman"/>
          <w:sz w:val="24"/>
          <w:szCs w:val="24"/>
        </w:rPr>
      </w:pPr>
      <w:r w:rsidRPr="00AD6F50">
        <w:rPr>
          <w:rFonts w:ascii="Times New Roman" w:hAnsi="Times New Roman" w:cs="Times New Roman"/>
          <w:sz w:val="24"/>
          <w:szCs w:val="24"/>
        </w:rPr>
        <w:t>В своей профессиональной деятельности имею тесную связь с коллегами по работе: обмениваемся опытом, методическими разработками, помогаем друг другу в подготовке к различным мероприятиям:</w:t>
      </w:r>
    </w:p>
    <w:p w:rsidR="00546554" w:rsidRPr="00AD6F50" w:rsidRDefault="00546554" w:rsidP="00546554">
      <w:pPr>
        <w:pStyle w:val="a5"/>
        <w:numPr>
          <w:ilvl w:val="0"/>
          <w:numId w:val="6"/>
        </w:numPr>
        <w:contextualSpacing/>
      </w:pPr>
      <w:r w:rsidRPr="00AD6F50">
        <w:t xml:space="preserve">Мною разработаны разноуровневые  задания по предметам, составлены </w:t>
      </w:r>
      <w:r>
        <w:t xml:space="preserve">совместно с завучем </w:t>
      </w:r>
      <w:r w:rsidRPr="00AD6F50">
        <w:t>контрольные работы по русскому языку, математике, тесты по литературному чтению, окружающему миру;</w:t>
      </w:r>
    </w:p>
    <w:p w:rsidR="00546554" w:rsidRPr="00AD6F50" w:rsidRDefault="00546554" w:rsidP="00546554">
      <w:pPr>
        <w:pStyle w:val="a5"/>
        <w:numPr>
          <w:ilvl w:val="0"/>
          <w:numId w:val="6"/>
        </w:numPr>
        <w:contextualSpacing/>
      </w:pPr>
      <w:r w:rsidRPr="00AD6F50">
        <w:t>Активно участвую в работе школьного методического объединения. Провожу открытые занятия в рамках предметных недель и мероприятий школы;</w:t>
      </w:r>
    </w:p>
    <w:p w:rsidR="00546554" w:rsidRPr="00AD6F50" w:rsidRDefault="00546554" w:rsidP="00546554">
      <w:pPr>
        <w:pStyle w:val="a5"/>
        <w:numPr>
          <w:ilvl w:val="0"/>
          <w:numId w:val="6"/>
        </w:numPr>
        <w:contextualSpacing/>
      </w:pPr>
      <w:r w:rsidRPr="00AD6F50">
        <w:t>Являюсь активным участником сайтов и имею свои личные странички (</w:t>
      </w:r>
      <w:hyperlink r:id="rId7" w:history="1">
        <w:r w:rsidRPr="00C23C0F">
          <w:rPr>
            <w:rStyle w:val="a4"/>
          </w:rPr>
          <w:t>www.</w:t>
        </w:r>
        <w:r w:rsidRPr="00A34E1F">
          <w:rPr>
            <w:rStyle w:val="a4"/>
            <w:lang w:val="en-US"/>
          </w:rPr>
          <w:t>nachalka</w:t>
        </w:r>
        <w:r w:rsidRPr="00C23C0F">
          <w:rPr>
            <w:rStyle w:val="a4"/>
          </w:rPr>
          <w:t>.</w:t>
        </w:r>
        <w:r w:rsidRPr="00A34E1F">
          <w:rPr>
            <w:rStyle w:val="a4"/>
            <w:lang w:val="en-US"/>
          </w:rPr>
          <w:t>ru</w:t>
        </w:r>
      </w:hyperlink>
      <w:r w:rsidRPr="00AD6F50">
        <w:t xml:space="preserve">, </w:t>
      </w:r>
      <w:hyperlink r:id="rId8" w:history="1">
        <w:r w:rsidRPr="00AD6F50">
          <w:rPr>
            <w:rStyle w:val="a4"/>
          </w:rPr>
          <w:t>www.proshkolu.ru</w:t>
        </w:r>
      </w:hyperlink>
      <w:r w:rsidRPr="00AD6F50">
        <w:t>);</w:t>
      </w:r>
    </w:p>
    <w:p w:rsidR="00546554" w:rsidRDefault="00546554" w:rsidP="00546554">
      <w:pPr>
        <w:rPr>
          <w:bCs/>
          <w:color w:val="0070C0"/>
          <w:sz w:val="28"/>
          <w:szCs w:val="28"/>
        </w:rPr>
      </w:pPr>
    </w:p>
    <w:p w:rsidR="00546554" w:rsidRDefault="00546554" w:rsidP="00546554">
      <w:pPr>
        <w:pStyle w:val="a5"/>
        <w:numPr>
          <w:ilvl w:val="0"/>
          <w:numId w:val="2"/>
        </w:numPr>
        <w:rPr>
          <w:b/>
          <w:color w:val="0070C0"/>
          <w:sz w:val="28"/>
          <w:szCs w:val="28"/>
        </w:rPr>
      </w:pPr>
      <w:r w:rsidRPr="001A02EB">
        <w:rPr>
          <w:b/>
          <w:color w:val="0070C0"/>
          <w:sz w:val="28"/>
          <w:szCs w:val="28"/>
        </w:rPr>
        <w:lastRenderedPageBreak/>
        <w:t>Позитивные результаты деятельности учителя по выполнению функций классного руководителя</w:t>
      </w:r>
    </w:p>
    <w:p w:rsidR="00546554" w:rsidRPr="000B3F19" w:rsidRDefault="00546554" w:rsidP="00546554">
      <w:pPr>
        <w:pStyle w:val="a5"/>
        <w:ind w:left="1778"/>
        <w:rPr>
          <w:b/>
          <w:color w:val="0070C0"/>
          <w:sz w:val="28"/>
          <w:szCs w:val="28"/>
        </w:rPr>
      </w:pPr>
    </w:p>
    <w:p w:rsidR="00546554" w:rsidRPr="005D1DE0" w:rsidRDefault="00546554" w:rsidP="00546554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</w:pPr>
      <w:r>
        <w:rPr>
          <w:b/>
          <w:color w:val="0070C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протяжении 18</w:t>
      </w:r>
      <w:r w:rsidRPr="001A02E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лет работы учителем начальных классов в МОУ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Даурская СОШ</w:t>
      </w:r>
      <w:r w:rsidRPr="001A02E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я осуществляю целенаправленную, системную и запланированную деятельность классного руководителя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1A02E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За всё время работы жалоб и конфликтных ситуаций в классах не было. Классные коллективы были  вполне стабильные, необоснованного выбытия учащихся из классов не наблюдалось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r w:rsidRPr="001A02EB">
        <w:rPr>
          <w:rFonts w:ascii="Times New Roman" w:eastAsia="Times New Roman" w:hAnsi="Times New Roman" w:cs="Times New Roman"/>
          <w:color w:val="0D0D0D"/>
          <w:sz w:val="24"/>
          <w:szCs w:val="24"/>
        </w:rPr>
        <w:t>Мною проводится большая работа по созданию благоприятного психологического климата в классе и сплоченности детского коллектива. В моём классе присутствует атмосфера толерантности, доверия и уважения друг к другу, доброжелательности, взаимопомощи. Дети активны, уверены в себе, свободны в выражениях собственного мнения, общительны, не боятся проявить себя, чувствуют себя уверенно.</w:t>
      </w:r>
      <w:r w:rsidRPr="001A02EB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 w:rsidRPr="001A02EB">
        <w:rPr>
          <w:rFonts w:ascii="Times New Roman" w:eastAsia="Times New Roman" w:hAnsi="Times New Roman" w:cs="Times New Roman"/>
          <w:color w:val="0D0D0D"/>
          <w:sz w:val="24"/>
          <w:szCs w:val="24"/>
        </w:rPr>
        <w:t>Всё это подтверждено результатам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тестирования психолога школы. (Приложение).</w:t>
      </w:r>
      <w:r w:rsidRPr="001A02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</w:t>
      </w:r>
      <w:r w:rsidRPr="001A02EB">
        <w:rPr>
          <w:rFonts w:ascii="Times New Roman" w:eastAsia="Times New Roman" w:hAnsi="Times New Roman" w:cs="Times New Roman"/>
          <w:color w:val="0D0D0D"/>
          <w:sz w:val="24"/>
          <w:szCs w:val="24"/>
        </w:rPr>
        <w:t>одители учащихся класса довольны моей деятельностью в качестве, как учителя, так и классного руководителя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(Приложение).</w:t>
      </w:r>
      <w:r w:rsidRPr="001A02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</w:t>
      </w:r>
      <w:r w:rsidRPr="001A02E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использую в классе демократический стиль управления, осуществляя гуманно - личностный подход. Дети идут в школу с большим желанием. Родители прислушиваются к моему мнению касательно обучения и воспитания детей.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2010 учебного года веду воспитательную работу по программе «Спупеньки познания». </w:t>
      </w:r>
      <w:r w:rsidRPr="005D1D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 основу взята</w:t>
      </w:r>
      <w:r w:rsidRPr="005D1DE0">
        <w:rPr>
          <w:color w:val="1D1B11" w:themeColor="background2" w:themeShade="1A"/>
          <w:sz w:val="28"/>
          <w:szCs w:val="28"/>
        </w:rPr>
        <w:t xml:space="preserve"> </w:t>
      </w:r>
      <w:r w:rsidRPr="005D1D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авторская программа </w:t>
      </w:r>
      <w:r w:rsidRPr="005D1DE0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  <w:t>учителя начальных классов</w:t>
      </w:r>
      <w:r w:rsidRPr="00A34E1F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  <w:t xml:space="preserve">  </w:t>
      </w:r>
      <w:r w:rsidRPr="005D1DE0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  <w:t>МОУ СОШ 10 ст. Новомышастовской</w:t>
      </w:r>
    </w:p>
    <w:p w:rsidR="00546554" w:rsidRDefault="00546554" w:rsidP="0054655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1DE0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  <w:t>Красноармейского района Краснодарского края</w:t>
      </w:r>
      <w:r w:rsidRPr="005D1D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 </w:t>
      </w:r>
    </w:p>
    <w:p w:rsidR="00546554" w:rsidRDefault="00546554" w:rsidP="0054655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1DE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Цель данной программы</w:t>
      </w:r>
      <w:r w:rsidRPr="005D1D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- состоит в обеспечении целостного подхода воспитанию и развитию личности ученика, в создании основы для сознательного, обдуманного управления развитием с  учётом возрастных изменений.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Данная программа</w:t>
      </w:r>
      <w:r w:rsidRPr="005D1DE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предусматривает широкий выбор видов и форм  деятельности младших школьников, конкретизируя результаты каждого года воспитания.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(Приложение).</w:t>
      </w:r>
    </w:p>
    <w:p w:rsidR="00546554" w:rsidRPr="00B44109" w:rsidRDefault="00546554" w:rsidP="00546554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B441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Реализация программы «Спупеньки познания» через классные часы, беседы и другие мероприятия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46554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Участники</w:t>
            </w:r>
          </w:p>
          <w:p w:rsidR="00546554" w:rsidRDefault="00546554" w:rsidP="002106E5">
            <w:pPr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546554" w:rsidRPr="00B44109" w:rsidTr="002106E5">
        <w:tc>
          <w:tcPr>
            <w:tcW w:w="959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B44109">
              <w:rPr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B44109"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 w:rsidRPr="00B44109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B44109"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 w:rsidRPr="00B44109">
              <w:rPr>
                <w:color w:val="1D1B11" w:themeColor="background2" w:themeShade="1A"/>
                <w:sz w:val="24"/>
                <w:szCs w:val="24"/>
              </w:rPr>
              <w:t>ас «</w:t>
            </w:r>
            <w:r>
              <w:rPr>
                <w:color w:val="1D1B11" w:themeColor="background2" w:themeShade="1A"/>
                <w:sz w:val="24"/>
                <w:szCs w:val="24"/>
              </w:rPr>
              <w:t>Знакомство</w:t>
            </w:r>
            <w:r w:rsidRPr="00B44109">
              <w:rPr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B44109">
              <w:rPr>
                <w:color w:val="1D1B11" w:themeColor="background2" w:themeShade="1A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ас «Влияние характера на поступки и поведение человека»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Беседа «О тех, кто нам мир подарил»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ас «Невидимые враги человека»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ас «Внешний вид человека»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Игра «Что такое правила хорошего тона».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46554" w:rsidRPr="00B44109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Практическое занятие «Учебная игра – наш друг».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ас « Мой дом – наведу </w:t>
            </w:r>
            <w:r>
              <w:rPr>
                <w:color w:val="1D1B11" w:themeColor="background2" w:themeShade="1A"/>
                <w:sz w:val="24"/>
                <w:szCs w:val="24"/>
              </w:rPr>
              <w:lastRenderedPageBreak/>
              <w:t>порядок в нем».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 w:rsidRPr="009D7185">
              <w:rPr>
                <w:rFonts w:cs="Calibri"/>
              </w:rPr>
              <w:t xml:space="preserve">Учащиеся класса, классный </w:t>
            </w:r>
            <w:r>
              <w:rPr>
                <w:rFonts w:cs="Calibri"/>
              </w:rPr>
              <w:t xml:space="preserve"> </w:t>
            </w:r>
            <w:r w:rsidRPr="009D7185">
              <w:rPr>
                <w:rFonts w:cs="Calibri"/>
              </w:rPr>
              <w:t>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ас « Моя  семья».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ас « След войны в моей семье».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 w:rsidRPr="009D7185">
              <w:rPr>
                <w:rFonts w:cs="Calibri"/>
              </w:rPr>
              <w:t xml:space="preserve">Учащиеся класса, классный </w:t>
            </w:r>
            <w:r>
              <w:rPr>
                <w:rFonts w:cs="Calibri"/>
              </w:rPr>
              <w:t xml:space="preserve"> </w:t>
            </w:r>
            <w:r w:rsidRPr="009D7185">
              <w:rPr>
                <w:rFonts w:cs="Calibri"/>
              </w:rPr>
              <w:t>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ас «Зачем мы ходим в школу».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Этическая деседа «Вы сказали, Здравствуйте».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Правила дорожного жвижения «Что значит быть ответственным».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Беседа « От чего зависит настроение».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ас «Профессии наших родителей».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Путешествие по календарю «Праздник для всей страны»</w:t>
            </w:r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.Д</w:t>
            </w:r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ень Героя.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Интеллектуальный марафон по русскому языку и литературе.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Праздник «Аты – баты шли солдаты»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:rsidR="00546554" w:rsidRPr="001B51A1" w:rsidRDefault="00546554" w:rsidP="002106E5">
            <w:pPr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1B51A1">
              <w:rPr>
                <w:color w:val="1D1B11" w:themeColor="background2" w:themeShade="1A"/>
                <w:sz w:val="24"/>
                <w:szCs w:val="24"/>
              </w:rPr>
              <w:t>Праздник  «При солнышке тепло, при матери – добро»</w:t>
            </w:r>
          </w:p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</w:p>
        </w:tc>
      </w:tr>
      <w:tr w:rsidR="00546554" w:rsidRPr="00B44109" w:rsidTr="002106E5">
        <w:tc>
          <w:tcPr>
            <w:tcW w:w="959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:rsidR="00546554" w:rsidRPr="001B51A1" w:rsidRDefault="00546554" w:rsidP="002106E5">
            <w:pPr>
              <w:contextualSpacing/>
              <w:rPr>
                <w:color w:val="0D0D0D" w:themeColor="text1" w:themeTint="F2"/>
                <w:sz w:val="24"/>
                <w:szCs w:val="24"/>
              </w:rPr>
            </w:pPr>
            <w:r w:rsidRPr="001B51A1">
              <w:rPr>
                <w:color w:val="0D0D0D" w:themeColor="text1" w:themeTint="F2"/>
                <w:sz w:val="24"/>
                <w:szCs w:val="24"/>
              </w:rPr>
              <w:t>Родительское собрание «Воспитание созидательной дисциплины»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546554" w:rsidRPr="001B51A1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6554" w:rsidRDefault="00546554" w:rsidP="002106E5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46554" w:rsidRPr="009D7185" w:rsidRDefault="00546554" w:rsidP="002106E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Классный руководитель, родители.</w:t>
            </w:r>
          </w:p>
        </w:tc>
      </w:tr>
    </w:tbl>
    <w:p w:rsidR="00546554" w:rsidRDefault="00546554" w:rsidP="0054655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46554" w:rsidRPr="005D1DE0" w:rsidRDefault="00546554" w:rsidP="0054655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1DE0">
        <w:rPr>
          <w:rFonts w:ascii="Times New Roman" w:hAnsi="Times New Roman" w:cs="Times New Roman"/>
          <w:b/>
          <w:bCs/>
          <w:sz w:val="24"/>
          <w:szCs w:val="24"/>
        </w:rPr>
        <w:t xml:space="preserve">Отсутствие правонарушений </w:t>
      </w:r>
      <w:proofErr w:type="gramStart"/>
      <w:r w:rsidRPr="005D1DE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5D1DE0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46554" w:rsidRPr="005D1DE0" w:rsidRDefault="00546554" w:rsidP="0054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1DE0">
        <w:rPr>
          <w:rFonts w:ascii="Times New Roman" w:hAnsi="Times New Roman" w:cs="Times New Roman"/>
          <w:sz w:val="24"/>
          <w:szCs w:val="24"/>
        </w:rPr>
        <w:t>Цель правового воспитания в школе – постепенное формирование у учащихся нравственной и правовой культуры личности, которые включают в себя элементы патриотического и нравственного воспитания. Изучение правового образования осуществляю и на уроках, и на внеурочных мероприятиях с использованием разнообразных форм и приёмов активного обучения.</w:t>
      </w:r>
    </w:p>
    <w:p w:rsidR="00546554" w:rsidRPr="005D1DE0" w:rsidRDefault="00546554" w:rsidP="00546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DE0">
        <w:rPr>
          <w:rFonts w:ascii="Times New Roman" w:hAnsi="Times New Roman" w:cs="Times New Roman"/>
          <w:b/>
          <w:bCs/>
          <w:sz w:val="24"/>
          <w:szCs w:val="24"/>
        </w:rPr>
        <w:t>Количество детей, состоящих на учёте в ПДН</w:t>
      </w:r>
    </w:p>
    <w:tbl>
      <w:tblPr>
        <w:tblpPr w:leftFromText="180" w:rightFromText="180" w:vertAnchor="text" w:tblpY="109"/>
        <w:tblW w:w="96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714"/>
        <w:gridCol w:w="1512"/>
        <w:gridCol w:w="1713"/>
        <w:gridCol w:w="1512"/>
        <w:gridCol w:w="1713"/>
        <w:gridCol w:w="1513"/>
      </w:tblGrid>
      <w:tr w:rsidR="00546554" w:rsidRPr="005D1DE0" w:rsidTr="002106E5">
        <w:tc>
          <w:tcPr>
            <w:tcW w:w="3226" w:type="dxa"/>
            <w:gridSpan w:val="2"/>
            <w:tcBorders>
              <w:top w:val="double" w:sz="6" w:space="0" w:color="000000"/>
            </w:tcBorders>
          </w:tcPr>
          <w:p w:rsidR="00546554" w:rsidRPr="005D1DE0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2008-2009 год</w:t>
            </w:r>
          </w:p>
          <w:p w:rsidR="00546554" w:rsidRPr="005D1DE0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в</w:t>
            </w: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3225" w:type="dxa"/>
            <w:gridSpan w:val="2"/>
            <w:tcBorders>
              <w:top w:val="double" w:sz="6" w:space="0" w:color="000000"/>
            </w:tcBorders>
          </w:tcPr>
          <w:p w:rsidR="00546554" w:rsidRPr="005D1DE0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2009-2010 год</w:t>
            </w:r>
          </w:p>
          <w:p w:rsidR="00546554" w:rsidRPr="005D1DE0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</w:t>
            </w: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3226" w:type="dxa"/>
            <w:gridSpan w:val="2"/>
            <w:tcBorders>
              <w:top w:val="double" w:sz="6" w:space="0" w:color="000000"/>
            </w:tcBorders>
          </w:tcPr>
          <w:p w:rsidR="00546554" w:rsidRPr="005D1DE0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2010-2011 год</w:t>
            </w:r>
          </w:p>
          <w:p w:rsidR="00546554" w:rsidRPr="005D1DE0" w:rsidRDefault="00546554" w:rsidP="002106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 класс</w:t>
            </w:r>
          </w:p>
        </w:tc>
      </w:tr>
      <w:tr w:rsidR="00546554" w:rsidRPr="005D1DE0" w:rsidTr="002106E5">
        <w:tc>
          <w:tcPr>
            <w:tcW w:w="1714" w:type="dxa"/>
            <w:tcBorders>
              <w:righ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детей, состоящих на учёте в ПДН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детей, состоящих на учёте в ПДН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детей, состоящих на учёте в ПДН</w:t>
            </w:r>
          </w:p>
        </w:tc>
      </w:tr>
      <w:tr w:rsidR="00546554" w:rsidRPr="005D1DE0" w:rsidTr="002106E5">
        <w:tc>
          <w:tcPr>
            <w:tcW w:w="1714" w:type="dxa"/>
            <w:tcBorders>
              <w:bottom w:val="double" w:sz="6" w:space="0" w:color="000000"/>
              <w:righ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2" w:type="dxa"/>
            <w:tcBorders>
              <w:left w:val="single" w:sz="4" w:space="0" w:color="auto"/>
              <w:bottom w:val="double" w:sz="6" w:space="0" w:color="000000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3" w:type="dxa"/>
            <w:tcBorders>
              <w:bottom w:val="double" w:sz="6" w:space="0" w:color="000000"/>
              <w:righ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2" w:type="dxa"/>
            <w:tcBorders>
              <w:left w:val="single" w:sz="4" w:space="0" w:color="auto"/>
              <w:bottom w:val="double" w:sz="6" w:space="0" w:color="000000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3" w:type="dxa"/>
            <w:tcBorders>
              <w:bottom w:val="double" w:sz="6" w:space="0" w:color="000000"/>
              <w:right w:val="single" w:sz="4" w:space="0" w:color="auto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left w:val="single" w:sz="4" w:space="0" w:color="auto"/>
              <w:bottom w:val="double" w:sz="6" w:space="0" w:color="000000"/>
            </w:tcBorders>
          </w:tcPr>
          <w:p w:rsidR="00546554" w:rsidRPr="005D1DE0" w:rsidRDefault="00546554" w:rsidP="0021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D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46554" w:rsidRDefault="00546554" w:rsidP="0054655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46554" w:rsidRPr="001479BC" w:rsidRDefault="00546554" w:rsidP="00546554">
      <w:pPr>
        <w:pStyle w:val="a3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479B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Информация об участии учащихся класса в школьных мероприятиях, социальных проектах, творческих объединений</w:t>
      </w:r>
      <w:r w:rsidRPr="001479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46554" w:rsidRPr="001479BC" w:rsidRDefault="00546554" w:rsidP="00546554">
      <w:pPr>
        <w:pStyle w:val="a3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40"/>
        <w:tblW w:w="0" w:type="auto"/>
        <w:tblLook w:val="04A0"/>
      </w:tblPr>
      <w:tblGrid>
        <w:gridCol w:w="925"/>
        <w:gridCol w:w="3664"/>
        <w:gridCol w:w="2320"/>
        <w:gridCol w:w="7"/>
        <w:gridCol w:w="2655"/>
      </w:tblGrid>
      <w:tr w:rsidR="00546554" w:rsidRPr="006F60A3" w:rsidTr="002106E5">
        <w:tc>
          <w:tcPr>
            <w:tcW w:w="925" w:type="dxa"/>
          </w:tcPr>
          <w:p w:rsidR="00546554" w:rsidRPr="006F60A3" w:rsidRDefault="00546554" w:rsidP="002106E5">
            <w:pPr>
              <w:jc w:val="center"/>
              <w:rPr>
                <w:rFonts w:cs="Calibri"/>
                <w:color w:val="1D1B11" w:themeColor="background2" w:themeShade="1A"/>
                <w:sz w:val="24"/>
                <w:szCs w:val="24"/>
              </w:rPr>
            </w:pPr>
            <w:r w:rsidRPr="006F60A3">
              <w:rPr>
                <w:rFonts w:cs="Calibri"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3664" w:type="dxa"/>
          </w:tcPr>
          <w:p w:rsidR="00546554" w:rsidRPr="006F60A3" w:rsidRDefault="00546554" w:rsidP="002106E5">
            <w:pPr>
              <w:jc w:val="center"/>
              <w:rPr>
                <w:rFonts w:cs="Calibri"/>
                <w:color w:val="1D1B11" w:themeColor="background2" w:themeShade="1A"/>
                <w:sz w:val="24"/>
                <w:szCs w:val="24"/>
              </w:rPr>
            </w:pPr>
            <w:r w:rsidRPr="006F60A3">
              <w:rPr>
                <w:rFonts w:cs="Calibri"/>
                <w:color w:val="1D1B11" w:themeColor="background2" w:themeShade="1A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20" w:type="dxa"/>
          </w:tcPr>
          <w:p w:rsidR="00546554" w:rsidRPr="006F60A3" w:rsidRDefault="00546554" w:rsidP="002106E5">
            <w:pPr>
              <w:jc w:val="center"/>
              <w:rPr>
                <w:rFonts w:cs="Calibri"/>
                <w:color w:val="1D1B11" w:themeColor="background2" w:themeShade="1A"/>
                <w:sz w:val="24"/>
                <w:szCs w:val="24"/>
              </w:rPr>
            </w:pPr>
            <w:r w:rsidRPr="006F60A3">
              <w:rPr>
                <w:rFonts w:cs="Calibri"/>
                <w:color w:val="1D1B11" w:themeColor="background2" w:themeShade="1A"/>
                <w:sz w:val="24"/>
                <w:szCs w:val="24"/>
              </w:rPr>
              <w:t>Срок исполнения</w:t>
            </w:r>
          </w:p>
        </w:tc>
        <w:tc>
          <w:tcPr>
            <w:tcW w:w="2662" w:type="dxa"/>
            <w:gridSpan w:val="2"/>
          </w:tcPr>
          <w:p w:rsidR="00546554" w:rsidRPr="006F60A3" w:rsidRDefault="00546554" w:rsidP="002106E5">
            <w:pPr>
              <w:rPr>
                <w:rFonts w:cs="Calibri"/>
                <w:color w:val="1D1B11" w:themeColor="background2" w:themeShade="1A"/>
                <w:sz w:val="24"/>
                <w:szCs w:val="24"/>
              </w:rPr>
            </w:pPr>
            <w:r w:rsidRPr="006F60A3">
              <w:rPr>
                <w:rFonts w:cs="Calibri"/>
                <w:color w:val="1D1B11" w:themeColor="background2" w:themeShade="1A"/>
                <w:sz w:val="24"/>
                <w:szCs w:val="24"/>
              </w:rPr>
              <w:t>Исполнители</w:t>
            </w:r>
          </w:p>
          <w:p w:rsidR="00546554" w:rsidRPr="006F60A3" w:rsidRDefault="00546554" w:rsidP="002106E5">
            <w:pPr>
              <w:jc w:val="center"/>
              <w:rPr>
                <w:rFonts w:cs="Calibri"/>
                <w:color w:val="1D1B11" w:themeColor="background2" w:themeShade="1A"/>
                <w:sz w:val="24"/>
                <w:szCs w:val="24"/>
              </w:rPr>
            </w:pPr>
          </w:p>
        </w:tc>
      </w:tr>
      <w:tr w:rsidR="00546554" w:rsidRPr="006F60A3" w:rsidTr="002106E5">
        <w:tc>
          <w:tcPr>
            <w:tcW w:w="925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664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Праздник Осени.</w:t>
            </w:r>
          </w:p>
        </w:tc>
        <w:tc>
          <w:tcPr>
            <w:tcW w:w="2320" w:type="dxa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ежегодно</w:t>
            </w:r>
          </w:p>
        </w:tc>
        <w:tc>
          <w:tcPr>
            <w:tcW w:w="2662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6F60A3" w:rsidTr="002106E5">
        <w:tc>
          <w:tcPr>
            <w:tcW w:w="925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664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Веселые старты.</w:t>
            </w:r>
          </w:p>
        </w:tc>
        <w:tc>
          <w:tcPr>
            <w:tcW w:w="2320" w:type="dxa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ежегодно</w:t>
            </w:r>
          </w:p>
        </w:tc>
        <w:tc>
          <w:tcPr>
            <w:tcW w:w="2662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 xml:space="preserve">Учащиеся класса, </w:t>
            </w:r>
            <w:r>
              <w:rPr>
                <w:rFonts w:cs="Calibri"/>
              </w:rPr>
              <w:t>родители.</w:t>
            </w:r>
          </w:p>
        </w:tc>
      </w:tr>
      <w:tr w:rsidR="00546554" w:rsidRPr="006F60A3" w:rsidTr="002106E5">
        <w:tc>
          <w:tcPr>
            <w:tcW w:w="925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664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День Матери.</w:t>
            </w:r>
          </w:p>
        </w:tc>
        <w:tc>
          <w:tcPr>
            <w:tcW w:w="2320" w:type="dxa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ежегодно</w:t>
            </w:r>
          </w:p>
        </w:tc>
        <w:tc>
          <w:tcPr>
            <w:tcW w:w="2662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6F60A3" w:rsidTr="002106E5">
        <w:tc>
          <w:tcPr>
            <w:tcW w:w="925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664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2320" w:type="dxa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ежегодно</w:t>
            </w:r>
          </w:p>
        </w:tc>
        <w:tc>
          <w:tcPr>
            <w:tcW w:w="2662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6F60A3" w:rsidTr="002106E5">
        <w:tc>
          <w:tcPr>
            <w:tcW w:w="925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3664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Экологическая школьная акция «Охранять природу – значит охранять Родину».</w:t>
            </w:r>
          </w:p>
        </w:tc>
        <w:tc>
          <w:tcPr>
            <w:tcW w:w="2320" w:type="dxa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апрель,2009 г.</w:t>
            </w:r>
          </w:p>
        </w:tc>
        <w:tc>
          <w:tcPr>
            <w:tcW w:w="2662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, родители.</w:t>
            </w:r>
          </w:p>
        </w:tc>
      </w:tr>
      <w:tr w:rsidR="00546554" w:rsidRPr="006F60A3" w:rsidTr="002106E5">
        <w:tc>
          <w:tcPr>
            <w:tcW w:w="925" w:type="dxa"/>
          </w:tcPr>
          <w:p w:rsidR="00546554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3664" w:type="dxa"/>
          </w:tcPr>
          <w:p w:rsidR="00546554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Конкурс рисунков посвященных   « 50 –летию полета человека в космос».</w:t>
            </w:r>
          </w:p>
        </w:tc>
        <w:tc>
          <w:tcPr>
            <w:tcW w:w="2320" w:type="dxa"/>
          </w:tcPr>
          <w:p w:rsidR="00546554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12 апреля, 2011 г.</w:t>
            </w:r>
          </w:p>
        </w:tc>
        <w:tc>
          <w:tcPr>
            <w:tcW w:w="2662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, родители.</w:t>
            </w:r>
          </w:p>
        </w:tc>
      </w:tr>
      <w:tr w:rsidR="00546554" w:rsidRPr="006F60A3" w:rsidTr="002106E5">
        <w:trPr>
          <w:trHeight w:val="683"/>
        </w:trPr>
        <w:tc>
          <w:tcPr>
            <w:tcW w:w="925" w:type="dxa"/>
          </w:tcPr>
          <w:p w:rsidR="00546554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3664" w:type="dxa"/>
          </w:tcPr>
          <w:p w:rsidR="00546554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Праздник ко дню 8 марта.</w:t>
            </w:r>
          </w:p>
        </w:tc>
        <w:tc>
          <w:tcPr>
            <w:tcW w:w="2320" w:type="dxa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ежегодно</w:t>
            </w:r>
          </w:p>
        </w:tc>
        <w:tc>
          <w:tcPr>
            <w:tcW w:w="2662" w:type="dxa"/>
            <w:gridSpan w:val="2"/>
          </w:tcPr>
          <w:p w:rsidR="00546554" w:rsidRDefault="00546554" w:rsidP="002106E5">
            <w:pPr>
              <w:jc w:val="center"/>
              <w:rPr>
                <w:rFonts w:cs="Calibri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, родители.</w:t>
            </w:r>
          </w:p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</w:p>
        </w:tc>
      </w:tr>
      <w:tr w:rsidR="00546554" w:rsidTr="002106E5">
        <w:tblPrEx>
          <w:tblLook w:val="0000"/>
        </w:tblPrEx>
        <w:trPr>
          <w:trHeight w:val="375"/>
        </w:trPr>
        <w:tc>
          <w:tcPr>
            <w:tcW w:w="925" w:type="dxa"/>
          </w:tcPr>
          <w:p w:rsidR="00546554" w:rsidRPr="00D25AEC" w:rsidRDefault="00546554" w:rsidP="002106E5">
            <w:pPr>
              <w:pStyle w:val="a3"/>
              <w:rPr>
                <w:color w:val="1D1B11" w:themeColor="background2" w:themeShade="1A"/>
                <w:sz w:val="24"/>
                <w:szCs w:val="24"/>
              </w:rPr>
            </w:pPr>
            <w:r w:rsidRPr="00D25AEC">
              <w:rPr>
                <w:color w:val="1D1B11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3664" w:type="dxa"/>
          </w:tcPr>
          <w:p w:rsidR="00546554" w:rsidRPr="00EE0221" w:rsidRDefault="00546554" w:rsidP="002106E5">
            <w:pPr>
              <w:pStyle w:val="a3"/>
              <w:rPr>
                <w:color w:val="1D1B11" w:themeColor="background2" w:themeShade="1A"/>
                <w:sz w:val="24"/>
                <w:szCs w:val="24"/>
              </w:rPr>
            </w:pPr>
            <w:r w:rsidRPr="00EE0221">
              <w:rPr>
                <w:color w:val="1D1B11" w:themeColor="background2" w:themeShade="1A"/>
                <w:sz w:val="24"/>
                <w:szCs w:val="24"/>
              </w:rPr>
              <w:t xml:space="preserve">Праздник </w:t>
            </w:r>
            <w:r>
              <w:rPr>
                <w:color w:val="1D1B11" w:themeColor="background2" w:themeShade="1A"/>
                <w:sz w:val="24"/>
                <w:szCs w:val="24"/>
              </w:rPr>
              <w:t>«Прощание с азбукой»</w:t>
            </w:r>
          </w:p>
        </w:tc>
        <w:tc>
          <w:tcPr>
            <w:tcW w:w="2327" w:type="dxa"/>
            <w:gridSpan w:val="2"/>
          </w:tcPr>
          <w:p w:rsidR="00546554" w:rsidRPr="00D25AEC" w:rsidRDefault="00546554" w:rsidP="002106E5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D25AEC">
              <w:rPr>
                <w:color w:val="1D1B11" w:themeColor="background2" w:themeShade="1A"/>
                <w:sz w:val="24"/>
                <w:szCs w:val="24"/>
              </w:rPr>
              <w:t>16 03.2011 г.</w:t>
            </w:r>
          </w:p>
        </w:tc>
        <w:tc>
          <w:tcPr>
            <w:tcW w:w="2655" w:type="dxa"/>
          </w:tcPr>
          <w:p w:rsidR="00546554" w:rsidRDefault="00546554" w:rsidP="002106E5">
            <w:pPr>
              <w:rPr>
                <w:rFonts w:cs="Calibri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, родители.</w:t>
            </w:r>
          </w:p>
          <w:p w:rsidR="00546554" w:rsidRPr="00D25AEC" w:rsidRDefault="00546554" w:rsidP="002106E5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546554" w:rsidRPr="00D25AEC" w:rsidTr="002106E5">
        <w:tblPrEx>
          <w:tblLook w:val="0000"/>
        </w:tblPrEx>
        <w:trPr>
          <w:trHeight w:val="450"/>
        </w:trPr>
        <w:tc>
          <w:tcPr>
            <w:tcW w:w="925" w:type="dxa"/>
          </w:tcPr>
          <w:p w:rsidR="00546554" w:rsidRPr="00D25AEC" w:rsidRDefault="00546554" w:rsidP="002106E5">
            <w:pPr>
              <w:pStyle w:val="a3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9.</w:t>
            </w:r>
          </w:p>
        </w:tc>
        <w:tc>
          <w:tcPr>
            <w:tcW w:w="3664" w:type="dxa"/>
          </w:tcPr>
          <w:p w:rsidR="00546554" w:rsidRPr="00D25AEC" w:rsidRDefault="00546554" w:rsidP="002106E5">
            <w:pPr>
              <w:pStyle w:val="a3"/>
              <w:rPr>
                <w:color w:val="1D1B11" w:themeColor="background2" w:themeShade="1A"/>
                <w:sz w:val="24"/>
                <w:szCs w:val="24"/>
              </w:rPr>
            </w:pPr>
            <w:r w:rsidRPr="00D25AEC">
              <w:rPr>
                <w:bCs/>
                <w:sz w:val="24"/>
                <w:szCs w:val="24"/>
              </w:rPr>
              <w:t>Библиотечные уроки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ежегодно</w:t>
            </w:r>
          </w:p>
        </w:tc>
        <w:tc>
          <w:tcPr>
            <w:tcW w:w="2655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, библиотекарь.</w:t>
            </w:r>
          </w:p>
        </w:tc>
      </w:tr>
      <w:tr w:rsidR="00546554" w:rsidRPr="00D25AEC" w:rsidTr="002106E5">
        <w:tblPrEx>
          <w:tblLook w:val="0000"/>
        </w:tblPrEx>
        <w:trPr>
          <w:trHeight w:val="345"/>
        </w:trPr>
        <w:tc>
          <w:tcPr>
            <w:tcW w:w="925" w:type="dxa"/>
          </w:tcPr>
          <w:p w:rsidR="00546554" w:rsidRPr="00D25AEC" w:rsidRDefault="00546554" w:rsidP="002106E5">
            <w:pPr>
              <w:pStyle w:val="a3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</w:t>
            </w:r>
          </w:p>
        </w:tc>
        <w:tc>
          <w:tcPr>
            <w:tcW w:w="3664" w:type="dxa"/>
          </w:tcPr>
          <w:p w:rsidR="00546554" w:rsidRPr="00D25AEC" w:rsidRDefault="00546554" w:rsidP="002106E5">
            <w:pPr>
              <w:pStyle w:val="a3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День Героя России.</w:t>
            </w:r>
          </w:p>
        </w:tc>
        <w:tc>
          <w:tcPr>
            <w:tcW w:w="2327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ежегодно</w:t>
            </w:r>
          </w:p>
        </w:tc>
        <w:tc>
          <w:tcPr>
            <w:tcW w:w="2655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r>
              <w:rPr>
                <w:rFonts w:cs="Calibri"/>
              </w:rPr>
              <w:t>.</w:t>
            </w:r>
          </w:p>
        </w:tc>
      </w:tr>
      <w:tr w:rsidR="00546554" w:rsidRPr="00D25AEC" w:rsidTr="002106E5">
        <w:tblPrEx>
          <w:tblLook w:val="0000"/>
        </w:tblPrEx>
        <w:trPr>
          <w:trHeight w:val="585"/>
        </w:trPr>
        <w:tc>
          <w:tcPr>
            <w:tcW w:w="925" w:type="dxa"/>
          </w:tcPr>
          <w:p w:rsidR="00546554" w:rsidRPr="00D25AEC" w:rsidRDefault="00546554" w:rsidP="002106E5">
            <w:pPr>
              <w:pStyle w:val="a3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</w:t>
            </w:r>
          </w:p>
        </w:tc>
        <w:tc>
          <w:tcPr>
            <w:tcW w:w="3664" w:type="dxa"/>
          </w:tcPr>
          <w:p w:rsidR="00546554" w:rsidRPr="00D25AEC" w:rsidRDefault="00546554" w:rsidP="002106E5">
            <w:pPr>
              <w:pStyle w:val="a3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Конкурс рисунков и газет посвященных дню  Победы.</w:t>
            </w:r>
          </w:p>
        </w:tc>
        <w:tc>
          <w:tcPr>
            <w:tcW w:w="2327" w:type="dxa"/>
            <w:gridSpan w:val="2"/>
          </w:tcPr>
          <w:p w:rsidR="00546554" w:rsidRPr="006F60A3" w:rsidRDefault="00546554" w:rsidP="002106E5">
            <w:pPr>
              <w:jc w:val="center"/>
              <w:rPr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Cs/>
                <w:color w:val="1D1B11" w:themeColor="background2" w:themeShade="1A"/>
                <w:sz w:val="24"/>
                <w:szCs w:val="24"/>
              </w:rPr>
              <w:t>ежегодно</w:t>
            </w:r>
          </w:p>
        </w:tc>
        <w:tc>
          <w:tcPr>
            <w:tcW w:w="2655" w:type="dxa"/>
          </w:tcPr>
          <w:p w:rsidR="00546554" w:rsidRPr="006F60A3" w:rsidRDefault="00546554" w:rsidP="002106E5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9D7185">
              <w:rPr>
                <w:rFonts w:cs="Calibri"/>
              </w:rPr>
              <w:t>Учащиеся класса, классный руководитель</w:t>
            </w:r>
            <w:proofErr w:type="gramStart"/>
            <w:r>
              <w:rPr>
                <w:rFonts w:cs="Calibri"/>
              </w:rPr>
              <w:t>,р</w:t>
            </w:r>
            <w:proofErr w:type="gramEnd"/>
            <w:r>
              <w:rPr>
                <w:rFonts w:cs="Calibri"/>
              </w:rPr>
              <w:t>одители.</w:t>
            </w:r>
          </w:p>
        </w:tc>
      </w:tr>
    </w:tbl>
    <w:p w:rsidR="00546554" w:rsidRDefault="00546554" w:rsidP="00546554">
      <w:pPr>
        <w:rPr>
          <w:bCs/>
          <w:color w:val="0070C0"/>
          <w:sz w:val="28"/>
          <w:szCs w:val="28"/>
        </w:rPr>
      </w:pPr>
    </w:p>
    <w:p w:rsidR="00546554" w:rsidRPr="00544A45" w:rsidRDefault="00546554" w:rsidP="00546554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45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воспитательной работы по предмету в рамках  предметных недель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46554" w:rsidRDefault="00546554" w:rsidP="0054655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 подхожу</w:t>
      </w:r>
      <w:r w:rsidRPr="00544A45">
        <w:rPr>
          <w:rFonts w:ascii="Times New Roman" w:hAnsi="Times New Roman" w:cs="Times New Roman"/>
          <w:color w:val="000000"/>
          <w:sz w:val="24"/>
          <w:szCs w:val="24"/>
        </w:rPr>
        <w:t xml:space="preserve"> к организации и проведению предметных недель начальной школы. Интересны и разнообразны их формы проведения: конкурсы стихов, викторины, олимпиады, интеллектуальные марафоны, выпуск стенгазет. </w:t>
      </w:r>
    </w:p>
    <w:p w:rsidR="00546554" w:rsidRDefault="00546554" w:rsidP="0054655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Все мероприятия</w:t>
      </w:r>
      <w:r w:rsidRPr="00544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оказывают большое влияние на формирование духовно-нравственных</w:t>
      </w:r>
      <w:r w:rsidRPr="00544A45">
        <w:rPr>
          <w:rFonts w:ascii="Times New Roman" w:hAnsi="Times New Roman" w:cs="Times New Roman"/>
          <w:bCs/>
          <w:sz w:val="24"/>
          <w:szCs w:val="24"/>
        </w:rPr>
        <w:t xml:space="preserve"> качеств личности учеников, отличаются высоким уровнем методической организации, использованием различных методов и приемов воздействия </w:t>
      </w:r>
      <w:r w:rsidRPr="00544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внутренний мир детей.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Вовлекаю </w:t>
      </w:r>
      <w:r w:rsidRPr="00544A45">
        <w:rPr>
          <w:rFonts w:ascii="Times New Roman" w:hAnsi="Times New Roman" w:cs="Times New Roman"/>
          <w:bCs/>
          <w:sz w:val="24"/>
          <w:szCs w:val="24"/>
        </w:rPr>
        <w:t>учащихся в различные виды деятельности, раскрывая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творческий потенциал, развиваю</w:t>
      </w:r>
      <w:r w:rsidRPr="00544A45">
        <w:rPr>
          <w:rFonts w:ascii="Times New Roman" w:hAnsi="Times New Roman" w:cs="Times New Roman"/>
          <w:bCs/>
          <w:sz w:val="24"/>
          <w:szCs w:val="24"/>
        </w:rPr>
        <w:t xml:space="preserve"> познавательный интерес детей. В ходе анализа деятельности представлена сводная таблица внеклассных воспитательных мероприятий.</w:t>
      </w:r>
    </w:p>
    <w:p w:rsidR="00546554" w:rsidRDefault="00546554" w:rsidP="0054655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54" w:rsidRDefault="00546554" w:rsidP="0054655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554" w:rsidRPr="00544A45" w:rsidRDefault="00546554" w:rsidP="0054655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554" w:rsidRDefault="00546554" w:rsidP="00546554">
      <w:pPr>
        <w:tabs>
          <w:tab w:val="num" w:pos="567"/>
          <w:tab w:val="left" w:pos="1134"/>
        </w:tabs>
        <w:ind w:firstLine="567"/>
        <w:jc w:val="both"/>
        <w:rPr>
          <w:bCs/>
        </w:rPr>
      </w:pPr>
    </w:p>
    <w:tbl>
      <w:tblPr>
        <w:tblW w:w="93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70"/>
        <w:gridCol w:w="8486"/>
      </w:tblGrid>
      <w:tr w:rsidR="00546554" w:rsidRPr="005C7C6C" w:rsidTr="002106E5">
        <w:trPr>
          <w:trHeight w:val="331"/>
        </w:trPr>
        <w:tc>
          <w:tcPr>
            <w:tcW w:w="870" w:type="dxa"/>
            <w:tcBorders>
              <w:top w:val="double" w:sz="6" w:space="0" w:color="000000"/>
            </w:tcBorders>
          </w:tcPr>
          <w:p w:rsidR="00546554" w:rsidRPr="005C7C6C" w:rsidRDefault="00546554" w:rsidP="002106E5">
            <w:pPr>
              <w:tabs>
                <w:tab w:val="num" w:pos="284"/>
                <w:tab w:val="left" w:pos="1134"/>
              </w:tabs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8486" w:type="dxa"/>
            <w:tcBorders>
              <w:top w:val="double" w:sz="6" w:space="0" w:color="000000"/>
            </w:tcBorders>
          </w:tcPr>
          <w:p w:rsidR="00546554" w:rsidRPr="005C7C6C" w:rsidRDefault="00546554" w:rsidP="002106E5">
            <w:pPr>
              <w:tabs>
                <w:tab w:val="num" w:pos="284"/>
                <w:tab w:val="left" w:pos="1134"/>
              </w:tabs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546554" w:rsidRPr="005C7C6C" w:rsidTr="002106E5">
        <w:trPr>
          <w:trHeight w:val="1254"/>
        </w:trPr>
        <w:tc>
          <w:tcPr>
            <w:tcW w:w="870" w:type="dxa"/>
          </w:tcPr>
          <w:p w:rsidR="00546554" w:rsidRPr="005C7C6C" w:rsidRDefault="00546554" w:rsidP="002106E5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2008-2009 </w:t>
            </w:r>
          </w:p>
        </w:tc>
        <w:tc>
          <w:tcPr>
            <w:tcW w:w="8486" w:type="dxa"/>
          </w:tcPr>
          <w:p w:rsidR="00546554" w:rsidRDefault="00546554" w:rsidP="0054655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spacing w:after="0" w:line="240" w:lineRule="auto"/>
              <w:ind w:left="258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Открытие Недели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 языка и литературы.</w:t>
            </w:r>
          </w:p>
          <w:p w:rsidR="00546554" w:rsidRDefault="00546554" w:rsidP="0054655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spacing w:after="0" w:line="240" w:lineRule="auto"/>
              <w:ind w:left="258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 час «Час занимательной грамматики»</w:t>
            </w:r>
          </w:p>
          <w:p w:rsidR="00546554" w:rsidRPr="005C7C6C" w:rsidRDefault="00546554" w:rsidP="0054655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spacing w:after="0" w:line="240" w:lineRule="auto"/>
              <w:ind w:left="258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КВН «Путешествие в страну Грамматику»</w:t>
            </w:r>
          </w:p>
          <w:p w:rsidR="00546554" w:rsidRPr="005C7C6C" w:rsidRDefault="00546554" w:rsidP="0054655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spacing w:after="0" w:line="240" w:lineRule="auto"/>
              <w:ind w:left="258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ро руччкому языку и литературе.</w:t>
            </w:r>
          </w:p>
        </w:tc>
      </w:tr>
      <w:tr w:rsidR="00546554" w:rsidRPr="005C7C6C" w:rsidTr="002106E5">
        <w:trPr>
          <w:trHeight w:val="1074"/>
        </w:trPr>
        <w:tc>
          <w:tcPr>
            <w:tcW w:w="870" w:type="dxa"/>
          </w:tcPr>
          <w:p w:rsidR="00546554" w:rsidRPr="005C7C6C" w:rsidRDefault="00546554" w:rsidP="002106E5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86" w:type="dxa"/>
          </w:tcPr>
          <w:p w:rsidR="00546554" w:rsidRPr="005C7C6C" w:rsidRDefault="00546554" w:rsidP="0054655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«Приключения в царстве  Математики» - задания, конкурсы, викторина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(среди уч-ся 4</w:t>
            </w: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-х классов).</w:t>
            </w:r>
          </w:p>
          <w:p w:rsidR="00546554" w:rsidRPr="005C7C6C" w:rsidRDefault="00546554" w:rsidP="0054655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тематической стенгазеты</w:t>
            </w:r>
          </w:p>
          <w:p w:rsidR="00546554" w:rsidRDefault="00546554" w:rsidP="0054655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станциям «Веселые уроки»</w:t>
            </w:r>
          </w:p>
          <w:p w:rsidR="00546554" w:rsidRPr="005C7C6C" w:rsidRDefault="00546554" w:rsidP="0054655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 недели математики.</w:t>
            </w:r>
          </w:p>
          <w:p w:rsidR="00546554" w:rsidRPr="005C7C6C" w:rsidRDefault="00546554" w:rsidP="002106E5">
            <w:pPr>
              <w:tabs>
                <w:tab w:val="num" w:pos="720"/>
                <w:tab w:val="left" w:pos="1134"/>
              </w:tabs>
              <w:spacing w:after="0" w:line="240" w:lineRule="auto"/>
              <w:ind w:left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554" w:rsidRPr="005C7C6C" w:rsidTr="002106E5">
        <w:trPr>
          <w:trHeight w:val="1040"/>
        </w:trPr>
        <w:tc>
          <w:tcPr>
            <w:tcW w:w="870" w:type="dxa"/>
          </w:tcPr>
          <w:p w:rsidR="00546554" w:rsidRPr="005C7C6C" w:rsidRDefault="00546554" w:rsidP="002106E5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2010-2011</w:t>
            </w:r>
          </w:p>
        </w:tc>
        <w:tc>
          <w:tcPr>
            <w:tcW w:w="8486" w:type="dxa"/>
          </w:tcPr>
          <w:p w:rsidR="00546554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недели математики.</w:t>
            </w:r>
          </w:p>
          <w:p w:rsidR="00546554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газет.</w:t>
            </w:r>
          </w:p>
          <w:p w:rsidR="00546554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 час «Встреча с королевой Математикой»</w:t>
            </w:r>
          </w:p>
          <w:p w:rsidR="00546554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6554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 недели математики.</w:t>
            </w:r>
          </w:p>
          <w:p w:rsidR="00546554" w:rsidRPr="005C7C6C" w:rsidRDefault="00546554" w:rsidP="002106E5">
            <w:pPr>
              <w:tabs>
                <w:tab w:val="left" w:pos="1134"/>
              </w:tabs>
              <w:spacing w:after="0" w:line="240" w:lineRule="auto"/>
              <w:ind w:left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46554" w:rsidRPr="005C7C6C" w:rsidTr="002106E5">
        <w:trPr>
          <w:trHeight w:val="605"/>
        </w:trPr>
        <w:tc>
          <w:tcPr>
            <w:tcW w:w="870" w:type="dxa"/>
            <w:tcBorders>
              <w:bottom w:val="double" w:sz="6" w:space="0" w:color="000000"/>
            </w:tcBorders>
          </w:tcPr>
          <w:p w:rsidR="00546554" w:rsidRPr="005C7C6C" w:rsidRDefault="00546554" w:rsidP="002106E5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8486" w:type="dxa"/>
            <w:tcBorders>
              <w:bottom w:val="double" w:sz="6" w:space="0" w:color="000000"/>
            </w:tcBorders>
          </w:tcPr>
          <w:p w:rsidR="00546554" w:rsidRPr="005C7C6C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недели русского языка. Оформление рекреаций высказываниями, газетами.</w:t>
            </w:r>
          </w:p>
          <w:p w:rsidR="00546554" w:rsidRPr="005C7C6C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«По страницам русского языка»</w:t>
            </w:r>
          </w:p>
          <w:p w:rsidR="00546554" w:rsidRPr="005C7C6C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КВН «Я оживляю слова»</w:t>
            </w:r>
          </w:p>
          <w:p w:rsidR="00546554" w:rsidRPr="005C7C6C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«Поиграем»</w:t>
            </w:r>
          </w:p>
          <w:p w:rsidR="00546554" w:rsidRPr="005C7C6C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предмету.</w:t>
            </w:r>
          </w:p>
          <w:p w:rsidR="00546554" w:rsidRPr="005C7C6C" w:rsidRDefault="00546554" w:rsidP="00546554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  <w:tab w:val="left" w:pos="1134"/>
              </w:tabs>
              <w:spacing w:after="0" w:line="240" w:lineRule="auto"/>
              <w:ind w:left="40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 недели русског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C7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46554" w:rsidRDefault="00546554" w:rsidP="00546554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546554" w:rsidRPr="001B51A1" w:rsidRDefault="00546554" w:rsidP="00546554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1B51A1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Работа с родителями</w:t>
      </w:r>
    </w:p>
    <w:p w:rsidR="00546554" w:rsidRPr="008C73C2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постоянное взаимодействие с родителя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учащихся. В прошлом году 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>провела родительские собрания по темам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6554" w:rsidRPr="008C73C2" w:rsidRDefault="00546554" w:rsidP="0054655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3C2">
        <w:rPr>
          <w:rFonts w:ascii="Times New Roman" w:hAnsi="Times New Roman" w:cs="Times New Roman"/>
          <w:color w:val="000000"/>
          <w:sz w:val="24"/>
          <w:szCs w:val="24"/>
        </w:rPr>
        <w:t>Трудовое воспитание учащихся.</w:t>
      </w:r>
    </w:p>
    <w:p w:rsidR="00546554" w:rsidRPr="008C73C2" w:rsidRDefault="00546554" w:rsidP="0054655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Учеба и дисциплина школьника.</w:t>
      </w:r>
    </w:p>
    <w:p w:rsidR="00546554" w:rsidRPr="008C73C2" w:rsidRDefault="00546554" w:rsidP="0054655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Здоровый образ жизни.</w:t>
      </w:r>
    </w:p>
    <w:p w:rsidR="00546554" w:rsidRPr="008C73C2" w:rsidRDefault="00546554" w:rsidP="0054655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Ваш ребёнок в школе и </w:t>
      </w:r>
      <w:proofErr w:type="gramStart"/>
      <w:r w:rsidRPr="008C73C2"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C73C2">
        <w:rPr>
          <w:rFonts w:ascii="Times New Roman" w:hAnsi="Times New Roman" w:cs="Times New Roman"/>
          <w:color w:val="000000"/>
          <w:sz w:val="24"/>
          <w:szCs w:val="24"/>
        </w:rPr>
        <w:t>её</w:t>
      </w:r>
      <w:proofErr w:type="gramEnd"/>
      <w:r w:rsidRPr="008C73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6554" w:rsidRPr="008C73C2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  В этом году вниманию родителей были предложены следующие темы:</w:t>
      </w:r>
    </w:p>
    <w:p w:rsidR="00546554" w:rsidRPr="008C73C2" w:rsidRDefault="00546554" w:rsidP="0054655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агрессия.</w:t>
      </w:r>
    </w:p>
    <w:p w:rsidR="00546554" w:rsidRPr="001B51A1" w:rsidRDefault="00546554" w:rsidP="0054655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Вредные привычки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6554" w:rsidRPr="008C73C2" w:rsidRDefault="00546554" w:rsidP="0054655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созидательной дисциплины.</w:t>
      </w:r>
    </w:p>
    <w:p w:rsidR="00546554" w:rsidRPr="008C73C2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В  своей работе  опираюсь 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на помощь  родительского комитета,  </w:t>
      </w:r>
      <w:r>
        <w:rPr>
          <w:rFonts w:ascii="Times New Roman" w:hAnsi="Times New Roman" w:cs="Times New Roman"/>
          <w:color w:val="000000"/>
          <w:sz w:val="24"/>
          <w:szCs w:val="24"/>
        </w:rPr>
        <w:t>обсуждаем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имеющиеся проблемы воспитания, учебы и дисциплины.</w:t>
      </w: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Провожу 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учащихся, посещаю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семьи учеников, в результате существует тесный контакт между родителями и классным руководителем, что позволяет лучше изучить взаимоотношения учащихся в семье, классном коллективе, знать проблемы учеников и способствовать их разрешению.</w:t>
      </w:r>
    </w:p>
    <w:p w:rsidR="00546554" w:rsidRPr="001B51A1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>Внеклассная работа,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которую провожу, 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сви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детельствует о том, что 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помимо осуществления основных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воспитательной работы, уделяю </w:t>
      </w:r>
      <w:r w:rsidRPr="008C73C2">
        <w:rPr>
          <w:rFonts w:ascii="Times New Roman" w:hAnsi="Times New Roman" w:cs="Times New Roman"/>
          <w:color w:val="000000"/>
          <w:sz w:val="24"/>
          <w:szCs w:val="24"/>
        </w:rPr>
        <w:t xml:space="preserve"> большое внимание выявлению познавательных интересов классного коллектива, воспитанию у него ответственного отношения к учению, формированию организаторских навыков, стимулирующих творчество и инициативу, способствующих созданию благоприятных условий для дружного детского коллектива.</w:t>
      </w:r>
    </w:p>
    <w:p w:rsidR="00546554" w:rsidRPr="00CC4911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Pr="00DC5163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Default="00546554" w:rsidP="00546554">
      <w:pPr>
        <w:pStyle w:val="a3"/>
        <w:rPr>
          <w:rFonts w:eastAsia="Times New Roman"/>
        </w:rPr>
      </w:pPr>
      <w:r w:rsidRPr="000908D6">
        <w:rPr>
          <w:rFonts w:eastAsia="Times New Roman"/>
        </w:rPr>
        <w:lastRenderedPageBreak/>
        <w:t>Достижения</w:t>
      </w:r>
      <w:r>
        <w:rPr>
          <w:rFonts w:eastAsia="Times New Roman"/>
        </w:rPr>
        <w:t xml:space="preserve"> учащихся за последние  пять лет </w:t>
      </w:r>
      <w:r w:rsidRPr="000908D6">
        <w:rPr>
          <w:rFonts w:eastAsia="Times New Roman"/>
        </w:rPr>
        <w:t>показывают</w:t>
      </w:r>
      <w:r>
        <w:rPr>
          <w:rFonts w:eastAsia="Times New Roman"/>
        </w:rPr>
        <w:t xml:space="preserve"> от 40 %  до </w:t>
      </w:r>
      <w:r w:rsidRPr="000908D6">
        <w:rPr>
          <w:rFonts w:eastAsia="Times New Roman"/>
        </w:rPr>
        <w:t xml:space="preserve"> 100% успеваемость и повышение качества знаний. </w:t>
      </w:r>
    </w:p>
    <w:p w:rsidR="00546554" w:rsidRPr="006A41CB" w:rsidRDefault="00546554" w:rsidP="00546554">
      <w:pPr>
        <w:pStyle w:val="a3"/>
        <w:rPr>
          <w:rFonts w:eastAsia="Times New Roman"/>
        </w:rPr>
      </w:pPr>
      <w:r>
        <w:rPr>
          <w:rFonts w:eastAsia="Times New Roman"/>
        </w:rPr>
        <w:t xml:space="preserve">Это обусловлено тем, что на уроке используется дифференцированный, индивидуальный подходы работы с учащимися, обеспечиваются условия для взаимопомощи среди школьников, создаётся ситуация успеха, умение ставить вопросы, давать задания  направленные на обобщающую  деятельность по включению осознанности и действительности знаний; </w:t>
      </w:r>
    </w:p>
    <w:p w:rsidR="00546554" w:rsidRDefault="00546554" w:rsidP="005465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33333"/>
          <w:sz w:val="32"/>
          <w:szCs w:val="32"/>
        </w:rPr>
      </w:pPr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Показ позитивной динамики достижений учащихся </w:t>
      </w:r>
    </w:p>
    <w:p w:rsidR="00546554" w:rsidRPr="000908D6" w:rsidRDefault="00546554" w:rsidP="00546554">
      <w:pPr>
        <w:spacing w:after="0" w:line="240" w:lineRule="auto"/>
        <w:jc w:val="center"/>
        <w:rPr>
          <w:b/>
          <w:color w:val="333333"/>
          <w:sz w:val="32"/>
          <w:szCs w:val="32"/>
        </w:rPr>
      </w:pPr>
      <w:r w:rsidRPr="000908D6">
        <w:rPr>
          <w:b/>
          <w:color w:val="333333"/>
          <w:sz w:val="32"/>
          <w:szCs w:val="32"/>
        </w:rPr>
        <w:t>по русскому языку</w:t>
      </w:r>
    </w:p>
    <w:p w:rsidR="00546554" w:rsidRPr="000908D6" w:rsidRDefault="00546554" w:rsidP="005465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33333"/>
          <w:sz w:val="32"/>
          <w:szCs w:val="32"/>
        </w:rPr>
      </w:pPr>
      <w:r w:rsidRPr="000908D6">
        <w:rPr>
          <w:b/>
          <w:color w:val="333333"/>
          <w:sz w:val="32"/>
          <w:szCs w:val="32"/>
        </w:rPr>
        <w:t>за последние пять лет</w:t>
      </w:r>
    </w:p>
    <w:p w:rsidR="00546554" w:rsidRPr="000908D6" w:rsidRDefault="00546554" w:rsidP="00546554">
      <w:pPr>
        <w:spacing w:after="0" w:line="24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2007-2012</w:t>
      </w:r>
      <w:r w:rsidRPr="000908D6">
        <w:rPr>
          <w:b/>
          <w:color w:val="333333"/>
          <w:sz w:val="32"/>
          <w:szCs w:val="32"/>
        </w:rPr>
        <w:t xml:space="preserve"> </w:t>
      </w:r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gramStart"/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>учебные</w:t>
      </w:r>
      <w:proofErr w:type="gramEnd"/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года</w:t>
      </w:r>
    </w:p>
    <w:p w:rsidR="00546554" w:rsidRPr="002C224E" w:rsidRDefault="00546554" w:rsidP="00546554">
      <w:pPr>
        <w:spacing w:after="0"/>
        <w:jc w:val="center"/>
        <w:rPr>
          <w:b/>
          <w:color w:val="333333"/>
          <w:sz w:val="40"/>
          <w:szCs w:val="40"/>
        </w:rPr>
      </w:pPr>
      <w:r w:rsidRPr="002C22FC">
        <w:rPr>
          <w:b/>
          <w:noProof/>
          <w:color w:val="333333"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6554" w:rsidRDefault="00546554" w:rsidP="00546554">
      <w:pPr>
        <w:pStyle w:val="a3"/>
      </w:pPr>
      <w:r w:rsidRPr="004576AB">
        <w:t xml:space="preserve">Позитивная динамика достижений учащихся по </w:t>
      </w:r>
      <w:r>
        <w:t xml:space="preserve">математике за последние пять </w:t>
      </w:r>
      <w:r w:rsidRPr="004576AB">
        <w:t xml:space="preserve"> показывает, что уровень успеваемости </w:t>
      </w:r>
      <w:r>
        <w:t xml:space="preserve"> от 70 % до </w:t>
      </w:r>
      <w:r w:rsidRPr="004576AB">
        <w:t>100</w:t>
      </w:r>
      <w:r>
        <w:t>%</w:t>
      </w:r>
      <w:r w:rsidRPr="004576AB">
        <w:t>.</w:t>
      </w:r>
    </w:p>
    <w:p w:rsidR="00546554" w:rsidRPr="004576AB" w:rsidRDefault="00546554" w:rsidP="00546554">
      <w:pPr>
        <w:pStyle w:val="a3"/>
      </w:pPr>
      <w:r w:rsidRPr="004576AB">
        <w:t xml:space="preserve"> Дети обеспечены дифференцированным подходом, вовлекаются во внеклассную работу по предмету.</w:t>
      </w:r>
    </w:p>
    <w:p w:rsidR="00546554" w:rsidRPr="004576AB" w:rsidRDefault="00546554" w:rsidP="00546554">
      <w:pPr>
        <w:pStyle w:val="a3"/>
      </w:pPr>
      <w:r w:rsidRPr="004576AB">
        <w:t xml:space="preserve">   Но не все ученики активны и  отвлекаются в те моменты, когда идёт поиск, требуется напряжение мысли, преодоление трудностей. Эти признаки могут бы</w:t>
      </w:r>
      <w:r>
        <w:t>ть замечены при решении задач</w:t>
      </w:r>
      <w:r w:rsidRPr="004576AB">
        <w:t>, в ситуации выбора по желанию задания для самостоятельной работы.</w:t>
      </w:r>
    </w:p>
    <w:p w:rsidR="00546554" w:rsidRPr="004576AB" w:rsidRDefault="00546554" w:rsidP="00546554">
      <w:pPr>
        <w:pStyle w:val="a3"/>
      </w:pPr>
      <w:r w:rsidRPr="004576AB">
        <w:t xml:space="preserve">   Не все ученики могут сказать, в чём трудность задачи, наметить план её решения, решить задачу самостоятельно, указать, что получено н</w:t>
      </w:r>
      <w:r>
        <w:t xml:space="preserve">ового в результате её решения. </w:t>
      </w:r>
    </w:p>
    <w:p w:rsidR="00546554" w:rsidRPr="004576AB" w:rsidRDefault="00546554" w:rsidP="00546554">
      <w:pPr>
        <w:rPr>
          <w:sz w:val="24"/>
          <w:szCs w:val="24"/>
        </w:rPr>
      </w:pPr>
    </w:p>
    <w:p w:rsidR="00546554" w:rsidRPr="000908D6" w:rsidRDefault="00546554" w:rsidP="00546554">
      <w:pPr>
        <w:spacing w:after="0" w:line="240" w:lineRule="auto"/>
        <w:jc w:val="center"/>
        <w:rPr>
          <w:b/>
          <w:color w:val="333333"/>
          <w:sz w:val="32"/>
          <w:szCs w:val="32"/>
        </w:rPr>
      </w:pPr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Показ позитивной динамики достижений учащихся </w:t>
      </w:r>
      <w:r>
        <w:rPr>
          <w:b/>
          <w:color w:val="333333"/>
          <w:sz w:val="32"/>
          <w:szCs w:val="32"/>
        </w:rPr>
        <w:t>по математике</w:t>
      </w:r>
    </w:p>
    <w:p w:rsidR="00546554" w:rsidRPr="000908D6" w:rsidRDefault="00546554" w:rsidP="005465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33333"/>
          <w:sz w:val="32"/>
          <w:szCs w:val="32"/>
        </w:rPr>
      </w:pPr>
      <w:r w:rsidRPr="000908D6">
        <w:rPr>
          <w:b/>
          <w:color w:val="333333"/>
          <w:sz w:val="32"/>
          <w:szCs w:val="32"/>
        </w:rPr>
        <w:t>за последние пять лет</w:t>
      </w:r>
    </w:p>
    <w:p w:rsidR="00546554" w:rsidRPr="000908D6" w:rsidRDefault="00546554" w:rsidP="00546554">
      <w:pPr>
        <w:spacing w:after="0" w:line="24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2007-2012</w:t>
      </w:r>
      <w:r w:rsidRPr="000908D6">
        <w:rPr>
          <w:b/>
          <w:color w:val="333333"/>
          <w:sz w:val="32"/>
          <w:szCs w:val="32"/>
        </w:rPr>
        <w:t xml:space="preserve"> </w:t>
      </w:r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gramStart"/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>учебные</w:t>
      </w:r>
      <w:proofErr w:type="gramEnd"/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года</w:t>
      </w:r>
    </w:p>
    <w:p w:rsidR="00546554" w:rsidRPr="002C224E" w:rsidRDefault="00546554" w:rsidP="00546554">
      <w:pPr>
        <w:spacing w:after="0"/>
      </w:pPr>
      <w:r>
        <w:rPr>
          <w:noProof/>
        </w:rPr>
        <w:lastRenderedPageBreak/>
        <w:drawing>
          <wp:inline distT="0" distB="0" distL="0" distR="0">
            <wp:extent cx="5486400" cy="3228975"/>
            <wp:effectExtent l="19050" t="0" r="19050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6554" w:rsidRDefault="00546554" w:rsidP="00546554">
      <w:pPr>
        <w:rPr>
          <w:lang w:val="en-US"/>
        </w:rPr>
      </w:pPr>
    </w:p>
    <w:p w:rsidR="00546554" w:rsidRDefault="00546554" w:rsidP="00546554">
      <w:pPr>
        <w:pStyle w:val="a3"/>
      </w:pPr>
      <w:r w:rsidRPr="00FF45C6">
        <w:t xml:space="preserve">  </w:t>
      </w:r>
      <w:r>
        <w:t>Анализ результативности образовательного процесса по литературному чтению показывает, что за последние пять лет успеваемость от 90% до 100%.</w:t>
      </w:r>
    </w:p>
    <w:p w:rsidR="00546554" w:rsidRDefault="00546554" w:rsidP="00546554">
      <w:pPr>
        <w:pStyle w:val="a3"/>
      </w:pPr>
      <w:r>
        <w:t>На своих уроках провожу различные упражнения по формированию правильного и беглого чтения, упражнения связанные с осмыслением прочитанного  текста. Эта работа дает положительный результат, вносит в урок оживление. Повышает работоспособность, самостоятельность, развивает речь.</w:t>
      </w:r>
    </w:p>
    <w:p w:rsidR="00546554" w:rsidRDefault="00546554" w:rsidP="005465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33333"/>
          <w:sz w:val="32"/>
          <w:szCs w:val="32"/>
        </w:rPr>
      </w:pPr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>Показ позитивной динамики достижений учащихся</w:t>
      </w:r>
    </w:p>
    <w:p w:rsidR="00546554" w:rsidRPr="004576AB" w:rsidRDefault="00546554" w:rsidP="00546554">
      <w:pPr>
        <w:spacing w:after="0" w:line="240" w:lineRule="auto"/>
        <w:jc w:val="center"/>
        <w:rPr>
          <w:b/>
          <w:color w:val="333333"/>
          <w:sz w:val="32"/>
          <w:szCs w:val="32"/>
        </w:rPr>
      </w:pPr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r>
        <w:rPr>
          <w:b/>
          <w:color w:val="333333"/>
          <w:sz w:val="32"/>
          <w:szCs w:val="32"/>
        </w:rPr>
        <w:t>по</w:t>
      </w:r>
      <w:r w:rsidRPr="004576AB">
        <w:rPr>
          <w:b/>
          <w:color w:val="333333"/>
          <w:sz w:val="32"/>
          <w:szCs w:val="32"/>
        </w:rPr>
        <w:t xml:space="preserve"> </w:t>
      </w:r>
      <w:r>
        <w:rPr>
          <w:b/>
          <w:color w:val="333333"/>
          <w:sz w:val="32"/>
          <w:szCs w:val="32"/>
        </w:rPr>
        <w:t>литературному чтению</w:t>
      </w:r>
    </w:p>
    <w:p w:rsidR="00546554" w:rsidRPr="000908D6" w:rsidRDefault="00546554" w:rsidP="005465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33333"/>
          <w:sz w:val="32"/>
          <w:szCs w:val="32"/>
        </w:rPr>
      </w:pPr>
      <w:r w:rsidRPr="000908D6">
        <w:rPr>
          <w:b/>
          <w:color w:val="333333"/>
          <w:sz w:val="32"/>
          <w:szCs w:val="32"/>
        </w:rPr>
        <w:t>за последние пять лет</w:t>
      </w:r>
    </w:p>
    <w:p w:rsidR="00546554" w:rsidRPr="000908D6" w:rsidRDefault="00546554" w:rsidP="00546554">
      <w:pPr>
        <w:spacing w:after="0" w:line="24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2007-2012</w:t>
      </w:r>
      <w:r w:rsidRPr="000908D6">
        <w:rPr>
          <w:b/>
          <w:color w:val="333333"/>
          <w:sz w:val="32"/>
          <w:szCs w:val="32"/>
        </w:rPr>
        <w:t xml:space="preserve"> </w:t>
      </w:r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gramStart"/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>учебные</w:t>
      </w:r>
      <w:proofErr w:type="gramEnd"/>
      <w:r w:rsidRPr="000908D6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года</w:t>
      </w:r>
    </w:p>
    <w:p w:rsidR="00546554" w:rsidRDefault="00546554" w:rsidP="00546554">
      <w:pPr>
        <w:spacing w:after="0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6554" w:rsidRDefault="00546554" w:rsidP="00546554"/>
    <w:p w:rsidR="00546554" w:rsidRDefault="00546554" w:rsidP="00546554"/>
    <w:p w:rsidR="00546554" w:rsidRPr="000E6D79" w:rsidRDefault="00546554" w:rsidP="00546554">
      <w:pPr>
        <w:rPr>
          <w:b/>
          <w:color w:val="1D1B11" w:themeColor="background2" w:themeShade="1A"/>
          <w:sz w:val="24"/>
          <w:szCs w:val="24"/>
        </w:rPr>
      </w:pPr>
      <w:r w:rsidRPr="000E6D79">
        <w:rPr>
          <w:b/>
          <w:color w:val="1D1B11" w:themeColor="background2" w:themeShade="1A"/>
          <w:sz w:val="24"/>
          <w:szCs w:val="24"/>
        </w:rPr>
        <w:t xml:space="preserve">Информация об обучающихся в олимпиадах, конкурсах,  соревнованиях, и т.д. </w:t>
      </w:r>
    </w:p>
    <w:p w:rsidR="00546554" w:rsidRPr="00252A4E" w:rsidRDefault="00546554" w:rsidP="00546554">
      <w:pPr>
        <w:rPr>
          <w:b/>
        </w:rPr>
      </w:pPr>
      <w:r w:rsidRPr="00252A4E">
        <w:rPr>
          <w:b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546554" w:rsidTr="002106E5">
        <w:tc>
          <w:tcPr>
            <w:tcW w:w="6345" w:type="dxa"/>
          </w:tcPr>
          <w:p w:rsidR="00546554" w:rsidRPr="00515D63" w:rsidRDefault="00546554" w:rsidP="002106E5">
            <w:pPr>
              <w:jc w:val="center"/>
              <w:rPr>
                <w:i/>
                <w:color w:val="002060"/>
              </w:rPr>
            </w:pPr>
            <w:r w:rsidRPr="00515D63">
              <w:rPr>
                <w:i/>
                <w:color w:val="002060"/>
              </w:rPr>
              <w:t>Название конкурса</w:t>
            </w:r>
          </w:p>
        </w:tc>
        <w:tc>
          <w:tcPr>
            <w:tcW w:w="3261" w:type="dxa"/>
          </w:tcPr>
          <w:p w:rsidR="00546554" w:rsidRPr="00515D63" w:rsidRDefault="00546554" w:rsidP="002106E5">
            <w:pPr>
              <w:jc w:val="center"/>
              <w:rPr>
                <w:i/>
                <w:color w:val="002060"/>
              </w:rPr>
            </w:pPr>
            <w:r w:rsidRPr="00515D63">
              <w:rPr>
                <w:i/>
                <w:color w:val="002060"/>
              </w:rPr>
              <w:t>Результат</w:t>
            </w:r>
          </w:p>
        </w:tc>
      </w:tr>
      <w:tr w:rsidR="00546554" w:rsidTr="002106E5">
        <w:trPr>
          <w:trHeight w:val="630"/>
        </w:trPr>
        <w:tc>
          <w:tcPr>
            <w:tcW w:w="6345" w:type="dxa"/>
          </w:tcPr>
          <w:p w:rsidR="00546554" w:rsidRDefault="00546554" w:rsidP="002106E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«Русский медвежонок – языкознание для всех</w:t>
            </w:r>
            <w:r w:rsidRPr="00162FC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3261" w:type="dxa"/>
          </w:tcPr>
          <w:p w:rsidR="00546554" w:rsidRDefault="00546554" w:rsidP="002106E5">
            <w:r>
              <w:t>участники</w:t>
            </w:r>
          </w:p>
        </w:tc>
      </w:tr>
      <w:tr w:rsidR="00546554" w:rsidTr="002106E5">
        <w:trPr>
          <w:trHeight w:val="210"/>
        </w:trPr>
        <w:tc>
          <w:tcPr>
            <w:tcW w:w="6345" w:type="dxa"/>
          </w:tcPr>
          <w:p w:rsidR="00546554" w:rsidRPr="00515D63" w:rsidRDefault="00546554" w:rsidP="002106E5">
            <w:pPr>
              <w:rPr>
                <w:rFonts w:ascii="Times New Roman" w:hAnsi="Times New Roman" w:cs="Times New Roman"/>
              </w:rPr>
            </w:pPr>
            <w:r w:rsidRPr="00515D63">
              <w:rPr>
                <w:rFonts w:ascii="Times New Roman" w:hAnsi="Times New Roman" w:cs="Times New Roman"/>
              </w:rPr>
              <w:t>Всероссийский молодёжный чемпионат «Старт»</w:t>
            </w:r>
          </w:p>
        </w:tc>
        <w:tc>
          <w:tcPr>
            <w:tcW w:w="3261" w:type="dxa"/>
          </w:tcPr>
          <w:p w:rsidR="00546554" w:rsidRDefault="00546554" w:rsidP="002106E5">
            <w:r>
              <w:t>участники</w:t>
            </w:r>
          </w:p>
        </w:tc>
      </w:tr>
      <w:tr w:rsidR="00546554" w:rsidTr="002106E5">
        <w:trPr>
          <w:trHeight w:val="210"/>
        </w:trPr>
        <w:tc>
          <w:tcPr>
            <w:tcW w:w="6345" w:type="dxa"/>
          </w:tcPr>
          <w:p w:rsidR="00546554" w:rsidRPr="000E6D79" w:rsidRDefault="00546554" w:rsidP="0021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по информатике «Инфознайка»</w:t>
            </w:r>
          </w:p>
        </w:tc>
        <w:tc>
          <w:tcPr>
            <w:tcW w:w="3261" w:type="dxa"/>
          </w:tcPr>
          <w:p w:rsidR="00546554" w:rsidRDefault="00546554" w:rsidP="002106E5">
            <w:r>
              <w:t>участники</w:t>
            </w:r>
          </w:p>
        </w:tc>
      </w:tr>
      <w:tr w:rsidR="00546554" w:rsidTr="002106E5">
        <w:trPr>
          <w:trHeight w:val="210"/>
        </w:trPr>
        <w:tc>
          <w:tcPr>
            <w:tcW w:w="6345" w:type="dxa"/>
          </w:tcPr>
          <w:p w:rsidR="00546554" w:rsidRDefault="00546554" w:rsidP="0021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олимпиада «Совенок»</w:t>
            </w:r>
          </w:p>
        </w:tc>
        <w:tc>
          <w:tcPr>
            <w:tcW w:w="3261" w:type="dxa"/>
          </w:tcPr>
          <w:p w:rsidR="00546554" w:rsidRDefault="00546554" w:rsidP="002106E5">
            <w:r>
              <w:t>участники</w:t>
            </w:r>
          </w:p>
        </w:tc>
      </w:tr>
      <w:tr w:rsidR="00546554" w:rsidTr="002106E5">
        <w:trPr>
          <w:trHeight w:val="210"/>
        </w:trPr>
        <w:tc>
          <w:tcPr>
            <w:tcW w:w="6345" w:type="dxa"/>
          </w:tcPr>
          <w:p w:rsidR="00546554" w:rsidRDefault="00546554" w:rsidP="002106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олипмиада  «Кенгуру»</w:t>
            </w:r>
          </w:p>
        </w:tc>
        <w:tc>
          <w:tcPr>
            <w:tcW w:w="3261" w:type="dxa"/>
          </w:tcPr>
          <w:p w:rsidR="00546554" w:rsidRDefault="00546554" w:rsidP="002106E5">
            <w:r>
              <w:t>участники</w:t>
            </w:r>
          </w:p>
        </w:tc>
      </w:tr>
      <w:tr w:rsidR="00546554" w:rsidTr="002106E5">
        <w:trPr>
          <w:trHeight w:val="210"/>
        </w:trPr>
        <w:tc>
          <w:tcPr>
            <w:tcW w:w="6345" w:type="dxa"/>
          </w:tcPr>
          <w:p w:rsidR="00546554" w:rsidRDefault="00546554" w:rsidP="0021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олимпиада по русскому языку</w:t>
            </w:r>
          </w:p>
        </w:tc>
        <w:tc>
          <w:tcPr>
            <w:tcW w:w="3261" w:type="dxa"/>
          </w:tcPr>
          <w:p w:rsidR="00546554" w:rsidRDefault="00546554" w:rsidP="002106E5">
            <w:r>
              <w:t>3 место - Савкин Никита, Батоцыренов Руслан.</w:t>
            </w:r>
          </w:p>
        </w:tc>
      </w:tr>
    </w:tbl>
    <w:p w:rsidR="00546554" w:rsidRPr="002E7F0A" w:rsidRDefault="00546554" w:rsidP="00546554">
      <w:pPr>
        <w:pStyle w:val="a3"/>
      </w:pPr>
    </w:p>
    <w:p w:rsidR="00546554" w:rsidRPr="000E6D79" w:rsidRDefault="00546554" w:rsidP="00546554">
      <w:pPr>
        <w:pStyle w:val="a3"/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Pr="00546554" w:rsidRDefault="00546554" w:rsidP="0054655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46554" w:rsidRPr="00886049" w:rsidRDefault="00546554" w:rsidP="00546554">
      <w:pPr>
        <w:pStyle w:val="a3"/>
        <w:jc w:val="center"/>
        <w:rPr>
          <w:b/>
          <w:color w:val="0F243E" w:themeColor="text2" w:themeShade="80"/>
          <w:sz w:val="24"/>
          <w:szCs w:val="24"/>
        </w:rPr>
      </w:pPr>
      <w:r w:rsidRPr="00886049">
        <w:rPr>
          <w:b/>
          <w:color w:val="0F243E" w:themeColor="text2" w:themeShade="80"/>
          <w:sz w:val="24"/>
          <w:szCs w:val="24"/>
        </w:rPr>
        <w:t>ИЗУЧЕНИЕ УРОВНЯ ВОСПИТАННОСТИ (Методика  Капустина Н.П.)</w:t>
      </w:r>
    </w:p>
    <w:p w:rsidR="00546554" w:rsidRPr="00886049" w:rsidRDefault="00546554" w:rsidP="00546554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Оценивается 6 качеств личности:</w:t>
      </w:r>
    </w:p>
    <w:p w:rsidR="00546554" w:rsidRPr="00886049" w:rsidRDefault="00546554" w:rsidP="005465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Любознательность.</w:t>
      </w:r>
    </w:p>
    <w:p w:rsidR="00546554" w:rsidRPr="00886049" w:rsidRDefault="00546554" w:rsidP="005465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Трудолюбие.</w:t>
      </w:r>
    </w:p>
    <w:p w:rsidR="00546554" w:rsidRPr="00886049" w:rsidRDefault="00546554" w:rsidP="005465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Бережное отношение к природе.</w:t>
      </w:r>
    </w:p>
    <w:p w:rsidR="00546554" w:rsidRPr="00886049" w:rsidRDefault="00546554" w:rsidP="005465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Отношение к  школе.</w:t>
      </w:r>
    </w:p>
    <w:p w:rsidR="00546554" w:rsidRPr="00886049" w:rsidRDefault="00546554" w:rsidP="005465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Красивое</w:t>
      </w:r>
      <w:proofErr w:type="gramEnd"/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жизни школьника.</w:t>
      </w:r>
    </w:p>
    <w:p w:rsidR="00546554" w:rsidRPr="00886049" w:rsidRDefault="00546554" w:rsidP="00546554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Учащиеся выставляют отметку себе. Затем её выставляет классный руководитель                            (психолог). По каждому качеству выводится одна среднеарифметическая оценка. В результате каждый ученик имеет 5 оценок, которые затем складываютя и делятся на 5. Средний балл и является условным определением уровня воспитанности.</w:t>
      </w:r>
    </w:p>
    <w:p w:rsidR="00546554" w:rsidRPr="00886049" w:rsidRDefault="00546554" w:rsidP="00546554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</w:rPr>
      </w:pPr>
      <w:r w:rsidRPr="00886049">
        <w:rPr>
          <w:noProof/>
          <w:color w:val="0F243E" w:themeColor="text2" w:themeShade="8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  <w:lang w:val="en-US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  <w:lang w:val="en-US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  <w:lang w:val="en-US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  <w:lang w:val="en-US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  <w:lang w:val="en-US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Pr="00886049" w:rsidRDefault="00546554" w:rsidP="00546554">
      <w:pPr>
        <w:pStyle w:val="a3"/>
        <w:rPr>
          <w:sz w:val="24"/>
          <w:szCs w:val="24"/>
          <w:lang w:val="en-US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</w:rPr>
      </w:pPr>
    </w:p>
    <w:p w:rsidR="00546554" w:rsidRPr="00886049" w:rsidRDefault="00546554" w:rsidP="00546554">
      <w:pPr>
        <w:pStyle w:val="a3"/>
        <w:jc w:val="center"/>
        <w:rPr>
          <w:b/>
          <w:color w:val="0F243E" w:themeColor="text2" w:themeShade="80"/>
          <w:sz w:val="24"/>
          <w:szCs w:val="24"/>
        </w:rPr>
      </w:pPr>
      <w:r w:rsidRPr="00886049">
        <w:rPr>
          <w:b/>
          <w:color w:val="0F243E" w:themeColor="text2" w:themeShade="80"/>
          <w:sz w:val="24"/>
          <w:szCs w:val="24"/>
        </w:rPr>
        <w:t>Методика определения сплоченности класса «Лесенка».</w:t>
      </w:r>
    </w:p>
    <w:p w:rsidR="00546554" w:rsidRPr="00886049" w:rsidRDefault="00546554" w:rsidP="00546554">
      <w:pPr>
        <w:pStyle w:val="a3"/>
        <w:rPr>
          <w:b/>
          <w:color w:val="0F243E" w:themeColor="text2" w:themeShade="80"/>
          <w:sz w:val="24"/>
          <w:szCs w:val="24"/>
        </w:rPr>
      </w:pPr>
    </w:p>
    <w:p w:rsidR="00546554" w:rsidRPr="00886049" w:rsidRDefault="00546554" w:rsidP="00546554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«Песчаная россыпь»</w:t>
      </w: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 каждый сам по себе;</w:t>
      </w:r>
    </w:p>
    <w:p w:rsidR="00546554" w:rsidRPr="00886049" w:rsidRDefault="00546554" w:rsidP="00546554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« Мягкая глина»</w:t>
      </w: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 мы объединяемся только на время под воздействием учителя;</w:t>
      </w:r>
    </w:p>
    <w:p w:rsidR="00546554" w:rsidRPr="00886049" w:rsidRDefault="00546554" w:rsidP="00546554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«Мерцающий маяк»</w:t>
      </w: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 ребята общаются только в «своих» микрогруппах, всех нас объединяют общие дела и переживания, но это случается не всегда;</w:t>
      </w:r>
    </w:p>
    <w:p w:rsidR="00546554" w:rsidRPr="00886049" w:rsidRDefault="00546554" w:rsidP="00546554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« Алый парус»</w:t>
      </w: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 мы все дружны и сплочены, как команда, плывущая на одном корабле;</w:t>
      </w:r>
    </w:p>
    <w:p w:rsidR="00546554" w:rsidRPr="00886049" w:rsidRDefault="00546554" w:rsidP="00546554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86049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«Горящий факел»</w:t>
      </w:r>
      <w:r w:rsidRPr="0088604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 мы нужны не только друг другу, но и другим – в школе и за ее пределами.</w:t>
      </w: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</w:rPr>
      </w:pPr>
    </w:p>
    <w:p w:rsidR="00546554" w:rsidRPr="00886049" w:rsidRDefault="00546554" w:rsidP="00546554">
      <w:pPr>
        <w:pStyle w:val="a3"/>
        <w:rPr>
          <w:color w:val="0F243E" w:themeColor="text2" w:themeShade="80"/>
          <w:sz w:val="24"/>
          <w:szCs w:val="24"/>
        </w:rPr>
      </w:pPr>
      <w:r w:rsidRPr="00886049">
        <w:rPr>
          <w:noProof/>
          <w:color w:val="0F243E" w:themeColor="text2" w:themeShade="8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6554" w:rsidRPr="00886049" w:rsidRDefault="00546554" w:rsidP="00546554">
      <w:pPr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</w:pP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color w:val="000000"/>
          <w:sz w:val="21"/>
          <w:szCs w:val="21"/>
        </w:rPr>
        <w:t>  </w:t>
      </w:r>
      <w:proofErr w:type="gramStart"/>
      <w:r w:rsidRPr="00792143">
        <w:rPr>
          <w:rFonts w:ascii="Arial" w:hAnsi="Arial" w:cs="Arial"/>
          <w:b/>
          <w:bCs/>
          <w:color w:val="000000"/>
          <w:sz w:val="21"/>
          <w:szCs w:val="21"/>
        </w:rPr>
        <w:t>МЕТОДИКА</w:t>
      </w:r>
      <w:proofErr w:type="gramEnd"/>
      <w:r w:rsidRPr="00792143">
        <w:rPr>
          <w:rFonts w:ascii="Arial" w:hAnsi="Arial" w:cs="Arial"/>
          <w:b/>
          <w:bCs/>
          <w:color w:val="000000"/>
          <w:sz w:val="21"/>
          <w:szCs w:val="21"/>
        </w:rPr>
        <w:t xml:space="preserve"> «КАКОЙ У НАС КОЛЛЕКТИВ»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                        (</w:t>
      </w:r>
      <w:proofErr w:type="gramStart"/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разработана</w:t>
      </w:r>
      <w:proofErr w:type="gramEnd"/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 xml:space="preserve"> профессором А.Н. Лутошкиным)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ЦЕЛЬ: определить степень удовлетворенности учащихся своим коллективом.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                                                     ХОД ПРОВЕДЕНИЯ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Школьникам предлагаются характеристики различных уровней развития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коллектива.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«ПЕСЧАНАЯ РОССЫПЬ»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Присмотритесь к песчаной россыпи, сколько песчинок собрано вместе, и в то же время каждая из них сама по себе. Налетит слабый ветерок и отнесет часть песка в сторону, рассыплет на площадке. Днем ветер посильнее и не станет россыпи. Бывает так и в группах людей.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«МЯГКАЯ ГЛИНА»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 xml:space="preserve">Известно, что мягкая глина материал, и из него можно лепить различные изделия. В руках хорошего мастера, а таким в группе, в классе, ученическом коллективе может быть командир или организатор дела. Этот материал </w:t>
      </w: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lastRenderedPageBreak/>
        <w:t>превращается в искусный сосуд, в прекрасное изделие.</w:t>
      </w:r>
      <w:r w:rsidRPr="0079214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Но он может остаться просто куском глины.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«МЕРЦАЮЩИЙ МАЯК»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В штормовом море маяк приносит уверенность и опытному и начинающему мореходу: курс выбран правильно, «так держать!». Заметьте, маяк горит не постоянно, а периодически выбрасывает пучки света, как бы говоря: «Я здесь, я готов прийти на помощь».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«АЛЫЙ ПАРУС»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Алый парус – это символ устремленности вперед, не успокоенности, дружеской верности, преданности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своему долгу. Здесь действуют по принципы «один за всех, и все за одного».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«ГОРЯЩИЙ ФАКЕЛ»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i/>
          <w:iCs/>
          <w:color w:val="000000"/>
          <w:sz w:val="21"/>
        </w:rPr>
        <w:t>Горящий факел – это живое пламя, горючим материалом которого являются тесная дружба, единая воля, отличное взаимопонимание, деловое сотрудничество, ответственность каждого не только за себя, но и за весь коллектив. Здесь хорошо проявляются все качества коллектива.</w:t>
      </w:r>
    </w:p>
    <w:p w:rsidR="00546554" w:rsidRPr="00792143" w:rsidRDefault="00546554" w:rsidP="00546554">
      <w:pPr>
        <w:pStyle w:val="a5"/>
        <w:numPr>
          <w:ilvl w:val="0"/>
          <w:numId w:val="13"/>
        </w:numPr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92143">
        <w:rPr>
          <w:rFonts w:ascii="Arial" w:hAnsi="Arial" w:cs="Arial"/>
          <w:b/>
          <w:bCs/>
          <w:color w:val="000000"/>
          <w:sz w:val="21"/>
        </w:rPr>
        <w:t> </w:t>
      </w:r>
    </w:p>
    <w:p w:rsidR="00546554" w:rsidRPr="00017B55" w:rsidRDefault="00546554" w:rsidP="00546554">
      <w:pPr>
        <w:pStyle w:val="a5"/>
        <w:shd w:val="clear" w:color="auto" w:fill="FFFFFF"/>
        <w:spacing w:line="285" w:lineRule="atLeast"/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:rsidR="00546554" w:rsidRDefault="00546554" w:rsidP="005465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6554" w:rsidRPr="00546554" w:rsidRDefault="00546554" w:rsidP="005465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A67B79" w:rsidRDefault="00546554">
      <w:r w:rsidRPr="00546554">
        <w:drawing>
          <wp:inline distT="0" distB="0" distL="0" distR="0">
            <wp:extent cx="5939790" cy="7784152"/>
            <wp:effectExtent l="19050" t="0" r="3810" b="0"/>
            <wp:docPr id="8" name="Рисунок 1" descr="http://www.proshkolu.ru/content/cert/1000000/278000/277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hkolu.ru/content/cert/1000000/278000/27708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8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32"/>
    <w:multiLevelType w:val="hybridMultilevel"/>
    <w:tmpl w:val="35A66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B41A9"/>
    <w:multiLevelType w:val="hybridMultilevel"/>
    <w:tmpl w:val="4A14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B295B93"/>
    <w:multiLevelType w:val="multilevel"/>
    <w:tmpl w:val="85DA9B9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18F1048C"/>
    <w:multiLevelType w:val="hybridMultilevel"/>
    <w:tmpl w:val="76121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DB632D"/>
    <w:multiLevelType w:val="hybridMultilevel"/>
    <w:tmpl w:val="17C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863D4"/>
    <w:multiLevelType w:val="multilevel"/>
    <w:tmpl w:val="ED50A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C7475"/>
    <w:multiLevelType w:val="hybridMultilevel"/>
    <w:tmpl w:val="0090CB78"/>
    <w:lvl w:ilvl="0" w:tplc="553EA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6F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62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4B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C3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EB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4B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C1D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C6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861763"/>
    <w:multiLevelType w:val="hybridMultilevel"/>
    <w:tmpl w:val="ABC2A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C4B78"/>
    <w:multiLevelType w:val="hybridMultilevel"/>
    <w:tmpl w:val="F5A0ABEE"/>
    <w:lvl w:ilvl="0" w:tplc="60005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2D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41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43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E9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69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A2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05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83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F4A24"/>
    <w:multiLevelType w:val="hybridMultilevel"/>
    <w:tmpl w:val="2AC2C546"/>
    <w:lvl w:ilvl="0" w:tplc="A330D4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2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44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64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8B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6E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C87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61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07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BF08B3"/>
    <w:multiLevelType w:val="hybridMultilevel"/>
    <w:tmpl w:val="D5E8C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1A1DB8"/>
    <w:multiLevelType w:val="hybridMultilevel"/>
    <w:tmpl w:val="3B50D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951568"/>
    <w:multiLevelType w:val="hybridMultilevel"/>
    <w:tmpl w:val="01E0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46554"/>
    <w:rsid w:val="00546554"/>
    <w:rsid w:val="00A6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554"/>
    <w:pPr>
      <w:spacing w:after="0" w:line="240" w:lineRule="auto"/>
    </w:pPr>
  </w:style>
  <w:style w:type="character" w:styleId="a4">
    <w:name w:val="Hyperlink"/>
    <w:basedOn w:val="a0"/>
    <w:uiPriority w:val="99"/>
    <w:rsid w:val="0054655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465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46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546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http://www.nachalka.ru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cert/1253677-99911" TargetMode="External"/><Relationship Id="rId11" Type="http://schemas.openxmlformats.org/officeDocument/2006/relationships/chart" Target="charts/chart3.xml"/><Relationship Id="rId5" Type="http://schemas.openxmlformats.org/officeDocument/2006/relationships/hyperlink" Target="http://www.proshkolu.ru/cert/263138-833-19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solidFill>
          <a:srgbClr val="FFFF00"/>
        </a:solidFill>
        <a:ln>
          <a:solidFill>
            <a:schemeClr val="accent6">
              <a:lumMod val="75000"/>
            </a:schemeClr>
          </a:solidFill>
        </a:ln>
        <a:effectLst>
          <a:outerShdw blurRad="50800" dist="50800" dir="5400000" algn="ctr" rotWithShape="0">
            <a:srgbClr val="FF0000"/>
          </a:outerShdw>
        </a:effectLst>
      </c:spPr>
    </c:sideWall>
    <c:backWall>
      <c:spPr>
        <a:solidFill>
          <a:srgbClr val="FFFF00"/>
        </a:solidFill>
        <a:ln>
          <a:solidFill>
            <a:schemeClr val="accent6">
              <a:lumMod val="75000"/>
            </a:schemeClr>
          </a:solidFill>
        </a:ln>
        <a:effectLst>
          <a:outerShdw blurRad="50800" dist="50800" dir="5400000" algn="ctr" rotWithShape="0">
            <a:srgbClr val="FF0000"/>
          </a:outerShdw>
        </a:effectLst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</c:spPr>
          <c:dLbls>
            <c:spPr>
              <a:solidFill>
                <a:schemeClr val="bg1"/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2009 -2010 гг</c:v>
                </c:pt>
                <c:pt idx="3">
                  <c:v>2010-2011 гг</c:v>
                </c:pt>
                <c:pt idx="4">
                  <c:v>2011-2012 ггстартовый</c:v>
                </c:pt>
                <c:pt idx="5">
                  <c:v>2011-2012 гг 1 полугодие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0.89000000000000179</c:v>
                </c:pt>
                <c:pt idx="2">
                  <c:v>1</c:v>
                </c:pt>
                <c:pt idx="3">
                  <c:v>0.86000000000000065</c:v>
                </c:pt>
                <c:pt idx="4">
                  <c:v>1</c:v>
                </c:pt>
                <c:pt idx="5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2009 -2010 гг</c:v>
                </c:pt>
                <c:pt idx="3">
                  <c:v>2010-2011 гг</c:v>
                </c:pt>
                <c:pt idx="4">
                  <c:v>2011-2012 ггстартовый</c:v>
                </c:pt>
                <c:pt idx="5">
                  <c:v>2011-2012 гг 1 полугодие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0.73000000000000065</c:v>
                </c:pt>
                <c:pt idx="1">
                  <c:v>0.79</c:v>
                </c:pt>
                <c:pt idx="2">
                  <c:v>0.4</c:v>
                </c:pt>
                <c:pt idx="3">
                  <c:v>0.6800000000000026</c:v>
                </c:pt>
                <c:pt idx="4">
                  <c:v>0.9</c:v>
                </c:pt>
                <c:pt idx="5">
                  <c:v>0.58000000000000052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2009 -2010 гг</c:v>
                </c:pt>
                <c:pt idx="3">
                  <c:v>2010-2011 гг</c:v>
                </c:pt>
                <c:pt idx="4">
                  <c:v>2011-2012 ггстартовый</c:v>
                </c:pt>
                <c:pt idx="5">
                  <c:v>2011-2012 гг 1 полугодие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box"/>
        <c:axId val="130877312"/>
        <c:axId val="130926464"/>
        <c:axId val="0"/>
      </c:bar3DChart>
      <c:catAx>
        <c:axId val="130877312"/>
        <c:scaling>
          <c:orientation val="minMax"/>
        </c:scaling>
        <c:axPos val="b"/>
        <c:tickLblPos val="nextTo"/>
        <c:crossAx val="130926464"/>
        <c:crosses val="autoZero"/>
        <c:auto val="1"/>
        <c:lblAlgn val="ctr"/>
        <c:lblOffset val="100"/>
      </c:catAx>
      <c:valAx>
        <c:axId val="130926464"/>
        <c:scaling>
          <c:orientation val="minMax"/>
        </c:scaling>
        <c:axPos val="l"/>
        <c:majorGridlines>
          <c:spPr>
            <a:ln>
              <a:solidFill>
                <a:schemeClr val="accent1">
                  <a:lumMod val="75000"/>
                </a:schemeClr>
              </a:solidFill>
            </a:ln>
            <a:effectLst>
              <a:outerShdw blurRad="533400" dist="977900" dir="11340000" algn="ctr" rotWithShape="0">
                <a:schemeClr val="tx2">
                  <a:lumMod val="60000"/>
                  <a:lumOff val="40000"/>
                  <a:alpha val="49000"/>
                </a:schemeClr>
              </a:outerShdw>
            </a:effectLst>
          </c:spPr>
        </c:majorGridlines>
        <c:numFmt formatCode="0%" sourceLinked="1"/>
        <c:tickLblPos val="nextTo"/>
        <c:spPr>
          <a:noFill/>
          <a:ln>
            <a:solidFill>
              <a:schemeClr val="accent1"/>
            </a:solidFill>
          </a:ln>
        </c:spPr>
        <c:crossAx val="13087731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solidFill>
          <a:schemeClr val="accent6">
            <a:lumMod val="75000"/>
          </a:schemeClr>
        </a:solidFill>
      </c:spPr>
    </c:sideWall>
    <c:backWall>
      <c:spPr>
        <a:solidFill>
          <a:schemeClr val="accent6">
            <a:lumMod val="75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2009-2010 гг</c:v>
                </c:pt>
                <c:pt idx="3">
                  <c:v>2010-2011 гг</c:v>
                </c:pt>
                <c:pt idx="4">
                  <c:v>2011 -2012 гг стартовый</c:v>
                </c:pt>
                <c:pt idx="5">
                  <c:v>2001-2012 гг 1 полугодие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</c:v>
                </c:pt>
                <c:pt idx="1">
                  <c:v>0.92</c:v>
                </c:pt>
                <c:pt idx="2">
                  <c:v>1</c:v>
                </c:pt>
                <c:pt idx="3">
                  <c:v>0.92</c:v>
                </c:pt>
                <c:pt idx="4">
                  <c:v>0.95000000000000062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2009-2010 гг</c:v>
                </c:pt>
                <c:pt idx="3">
                  <c:v>2010-2011 гг</c:v>
                </c:pt>
                <c:pt idx="4">
                  <c:v>2011 -2012 гг стартовый</c:v>
                </c:pt>
                <c:pt idx="5">
                  <c:v>2001-2012 гг 1 полугодие 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0.84000000000000064</c:v>
                </c:pt>
                <c:pt idx="1">
                  <c:v>0.78</c:v>
                </c:pt>
                <c:pt idx="2">
                  <c:v>0.85000000000000064</c:v>
                </c:pt>
                <c:pt idx="3">
                  <c:v>0.78</c:v>
                </c:pt>
                <c:pt idx="4">
                  <c:v>0.82000000000000062</c:v>
                </c:pt>
                <c:pt idx="5">
                  <c:v>0.72000000000000064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2009-2010 гг</c:v>
                </c:pt>
                <c:pt idx="3">
                  <c:v>2010-2011 гг</c:v>
                </c:pt>
                <c:pt idx="4">
                  <c:v>2011 -2012 гг стартовый</c:v>
                </c:pt>
                <c:pt idx="5">
                  <c:v>2001-2012 гг 1 полугодие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box"/>
        <c:axId val="136051712"/>
        <c:axId val="136214400"/>
        <c:axId val="0"/>
      </c:bar3DChart>
      <c:catAx>
        <c:axId val="136051712"/>
        <c:scaling>
          <c:orientation val="minMax"/>
        </c:scaling>
        <c:axPos val="b"/>
        <c:tickLblPos val="nextTo"/>
        <c:crossAx val="136214400"/>
        <c:crosses val="autoZero"/>
        <c:auto val="1"/>
        <c:lblAlgn val="ctr"/>
        <c:lblOffset val="100"/>
      </c:catAx>
      <c:valAx>
        <c:axId val="136214400"/>
        <c:scaling>
          <c:orientation val="minMax"/>
        </c:scaling>
        <c:axPos val="l"/>
        <c:majorGridlines/>
        <c:numFmt formatCode="0%" sourceLinked="1"/>
        <c:tickLblPos val="nextTo"/>
        <c:spPr>
          <a:solidFill>
            <a:schemeClr val="bg1"/>
          </a:solidFill>
        </c:spPr>
        <c:crossAx val="13605171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solidFill>
          <a:schemeClr val="accent3">
            <a:lumMod val="75000"/>
          </a:schemeClr>
        </a:solidFill>
      </c:spPr>
    </c:sideWall>
    <c:backWall>
      <c:spPr>
        <a:solidFill>
          <a:schemeClr val="accent3">
            <a:lumMod val="75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успеваемоть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2009-2010 гг</c:v>
                </c:pt>
                <c:pt idx="3">
                  <c:v>2010-2011 гг</c:v>
                </c:pt>
                <c:pt idx="4">
                  <c:v>2011-2012 гг стартовый</c:v>
                </c:pt>
                <c:pt idx="5">
                  <c:v>2011 - 2012 гг 1 полугодие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0.92</c:v>
                </c:pt>
                <c:pt idx="2">
                  <c:v>0.96000000000000063</c:v>
                </c:pt>
                <c:pt idx="3">
                  <c:v>0.92</c:v>
                </c:pt>
                <c:pt idx="4">
                  <c:v>1</c:v>
                </c:pt>
                <c:pt idx="5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2009-2010 гг</c:v>
                </c:pt>
                <c:pt idx="3">
                  <c:v>2010-2011 гг</c:v>
                </c:pt>
                <c:pt idx="4">
                  <c:v>2011-2012 гг стартовый</c:v>
                </c:pt>
                <c:pt idx="5">
                  <c:v>2011 - 2012 гг 1 полугодие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2007-2008 гг</c:v>
                </c:pt>
                <c:pt idx="1">
                  <c:v>2008-2009 гг</c:v>
                </c:pt>
                <c:pt idx="2">
                  <c:v>2009-2010 гг</c:v>
                </c:pt>
                <c:pt idx="3">
                  <c:v>2010-2011 гг</c:v>
                </c:pt>
                <c:pt idx="4">
                  <c:v>2011-2012 гг стартовый</c:v>
                </c:pt>
                <c:pt idx="5">
                  <c:v>2011 - 2012 гг 1 полугодие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box"/>
        <c:axId val="137420160"/>
        <c:axId val="137656960"/>
        <c:axId val="0"/>
      </c:bar3DChart>
      <c:catAx>
        <c:axId val="137420160"/>
        <c:scaling>
          <c:orientation val="minMax"/>
        </c:scaling>
        <c:axPos val="b"/>
        <c:tickLblPos val="nextTo"/>
        <c:crossAx val="137656960"/>
        <c:crosses val="autoZero"/>
        <c:auto val="1"/>
        <c:lblAlgn val="ctr"/>
        <c:lblOffset val="100"/>
      </c:catAx>
      <c:valAx>
        <c:axId val="1376569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0%" sourceLinked="1"/>
        <c:tickLblPos val="nextTo"/>
        <c:crossAx val="13742016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38337664"/>
        <c:axId val="137630848"/>
      </c:barChart>
      <c:catAx>
        <c:axId val="138337664"/>
        <c:scaling>
          <c:orientation val="minMax"/>
        </c:scaling>
        <c:axPos val="b"/>
        <c:numFmt formatCode="General" sourceLinked="1"/>
        <c:tickLblPos val="nextTo"/>
        <c:crossAx val="137630848"/>
        <c:crosses val="autoZero"/>
        <c:auto val="1"/>
        <c:lblAlgn val="ctr"/>
        <c:lblOffset val="100"/>
      </c:catAx>
      <c:valAx>
        <c:axId val="137630848"/>
        <c:scaling>
          <c:orientation val="minMax"/>
        </c:scaling>
        <c:axPos val="l"/>
        <c:majorGridlines/>
        <c:numFmt formatCode="General" sourceLinked="1"/>
        <c:tickLblPos val="nextTo"/>
        <c:crossAx val="13833766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"Песчаная россыпь"</c:v>
                </c:pt>
                <c:pt idx="1">
                  <c:v>"Мягкая глина"</c:v>
                </c:pt>
                <c:pt idx="2">
                  <c:v>"Мерцающий маяк"</c:v>
                </c:pt>
                <c:pt idx="3">
                  <c:v>"Алый парус"</c:v>
                </c:pt>
                <c:pt idx="4">
                  <c:v>"Горящий факел"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7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"Песчаная россыпь"</c:v>
                </c:pt>
                <c:pt idx="1">
                  <c:v>"Мягкая глина"</c:v>
                </c:pt>
                <c:pt idx="2">
                  <c:v>"Мерцающий маяк"</c:v>
                </c:pt>
                <c:pt idx="3">
                  <c:v>"Алый парус"</c:v>
                </c:pt>
                <c:pt idx="4">
                  <c:v>"Горящий факел"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"Песчаная россыпь"</c:v>
                </c:pt>
                <c:pt idx="1">
                  <c:v>"Мягкая глина"</c:v>
                </c:pt>
                <c:pt idx="2">
                  <c:v>"Мерцающий маяк"</c:v>
                </c:pt>
                <c:pt idx="3">
                  <c:v>"Алый парус"</c:v>
                </c:pt>
                <c:pt idx="4">
                  <c:v>"Горящий факел"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37862528"/>
        <c:axId val="137876608"/>
        <c:axId val="0"/>
      </c:bar3DChart>
      <c:catAx>
        <c:axId val="137862528"/>
        <c:scaling>
          <c:orientation val="minMax"/>
        </c:scaling>
        <c:axPos val="b"/>
        <c:numFmt formatCode="General" sourceLinked="1"/>
        <c:tickLblPos val="nextTo"/>
        <c:crossAx val="137876608"/>
        <c:crosses val="autoZero"/>
        <c:auto val="1"/>
        <c:lblAlgn val="ctr"/>
        <c:lblOffset val="100"/>
      </c:catAx>
      <c:valAx>
        <c:axId val="137876608"/>
        <c:scaling>
          <c:orientation val="minMax"/>
        </c:scaling>
        <c:axPos val="l"/>
        <c:majorGridlines/>
        <c:numFmt formatCode="General" sourceLinked="1"/>
        <c:tickLblPos val="nextTo"/>
        <c:crossAx val="1378625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4936</Words>
  <Characters>28140</Characters>
  <Application>Microsoft Office Word</Application>
  <DocSecurity>0</DocSecurity>
  <Lines>234</Lines>
  <Paragraphs>66</Paragraphs>
  <ScaleCrop>false</ScaleCrop>
  <Company>Microsoft</Company>
  <LinksUpToDate>false</LinksUpToDate>
  <CharactersWithSpaces>33010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2012-03-25T09:56:00Z</dcterms:created>
  <dcterms:modified xsi:type="dcterms:W3CDTF">2012-03-25T10:06:00Z</dcterms:modified>
</cp:coreProperties>
</file>