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A8" w:rsidRPr="00012E63" w:rsidRDefault="00012E63" w:rsidP="00012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63">
        <w:rPr>
          <w:rFonts w:ascii="Times New Roman" w:hAnsi="Times New Roman" w:cs="Times New Roman"/>
          <w:b/>
          <w:sz w:val="28"/>
          <w:szCs w:val="28"/>
        </w:rPr>
        <w:t>Роль т</w:t>
      </w:r>
      <w:r>
        <w:rPr>
          <w:rFonts w:ascii="Times New Roman" w:hAnsi="Times New Roman" w:cs="Times New Roman"/>
          <w:b/>
          <w:sz w:val="28"/>
          <w:szCs w:val="28"/>
        </w:rPr>
        <w:t xml:space="preserve">еатральной </w:t>
      </w:r>
      <w:r w:rsidRPr="00012E63">
        <w:rPr>
          <w:rFonts w:ascii="Times New Roman" w:hAnsi="Times New Roman" w:cs="Times New Roman"/>
          <w:b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/>
          <w:sz w:val="28"/>
          <w:szCs w:val="28"/>
        </w:rPr>
        <w:t>ьности</w:t>
      </w:r>
      <w:r w:rsidRPr="0001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E63">
        <w:rPr>
          <w:rFonts w:ascii="Times New Roman" w:hAnsi="Times New Roman" w:cs="Times New Roman"/>
          <w:b/>
          <w:sz w:val="28"/>
          <w:szCs w:val="28"/>
        </w:rPr>
        <w:t xml:space="preserve"> в развитии коммуникативных навыков ребенка</w:t>
      </w:r>
    </w:p>
    <w:p w:rsidR="00F83BA8" w:rsidRPr="00F83BA8" w:rsidRDefault="00F83BA8" w:rsidP="00F83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«Волшебный край!» - так когда-то великий русский поэт А.С. Пушкин назвал театр. «Любите ли вы театр так, как я люблю его?»- спрашивал своих современников Виссарион Белинский, глубоко убежденный в том, что человек не может не любить театр. И эти чувства великого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оэта и выдающегося критика разделяют и взрослые, и дети, соприкоснувшись с удивительным видом искусства.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задаться вопросом: чем же заслужил театр такую любовь к себе? почему так велика в нем потребность у детей и взрослых?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Во–первых, это связано с тем, что посещение театра – это всегда праздник. Ощущение праздничности, которое связано с посещением театра, способно доставить человеку ни с чем несравнимую радость, способно наполнить тоскливую повседневную жизнь яркими впечатлениями, чувствами, мыслями.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Во-вторых, потребность в театре связана с тем, что в нем, как ни в одном другом виде искусства, с наибольшей доступностью, полнотой и яркостью люди видят отражение своей жизни.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Особая роль принадлежит театру в решении задач, связанных с воспитанием и развитием ребенка-дошкольника. Разностороннее влияние театрально-творческой деятельности на личность ребенка позволяет использовать ее как одно из эффективных педагогических средств. Театр, как вид искусства, способен оказать на дошкольника огромное влияние по двум направлениям: ребенок-зритель и ребенок-актер. 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Театральная деятельность оказывает огромный эффект в развитии коммуникативных навыков ребенка. Участвуя в ней, дети знакомятся с окружающим миром через образы, краски, звуки, а умело, поставленные вопросы  заставляют детей думать, анализировать, делать выводы и обобщения. В процессе театрализованной игры незаметно активизируется словарь ребенка, совершенствуется звуковая культура  и диалогическая речь, ее интонационный строй. Используемая роль, произносимые реплики ставят дошкольника перед необходимостью  ясно, четко, понятно изъясняться.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Ребенок, оказавшись в позиции актера-исполнителя, может задуматься о том, что и зачем человек говорит и делает, как это воспринимают люди.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из этих вопросов имеет прямое отношение  к ценностно-смысловым компетенциям, на формирование которых оказывают большое влияние, художественные произведения, используемые в театрализованных играх.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Театр является одним из самых ярких, красочных  и доступных восприятию ребенка сфер искусства. Он доставляет детям радость, развивает воображение, фантазию, способствует творческому развитию и формированию базиса его личностной культуры. Театрализованной деятельности по праву принадлежит  почетное место рядом с музыкой, рисованием, лепкой по эстетической значимости и влиянию на общее развитие ребенка.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 принадлежит театральной деятельности в создании положительного эмоционального фона. Общеизвестно, что одним из серьезнейших недостатков общественной системы дошкольного образования является монотонность жизни ребенка, который в течение 10-12 часов находится в одном и том же помещении и с одним и тем же распорядком дня. Обыденность превращает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жизнерадостных, активных и деятельных, мечтательных в равнодушных, пассивных. И их спасение во многом зависит от театрализованной деятельности,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 разнообразие в жизнь ребенка дарит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радость. 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Улыбка не просто говорит о позитивной эмоции. Улыбка воздействует на нейтральные центры мозга, вовлекает их в позитивную работу, повышает их активность. Это явление, много раз экспериментально проверенное, получило генерализации или положительного экспрессивного потенциала.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Произведения искусства заставляют волноваться, сопереживать персонажам и событиям. Следовательно, театрализованная деятельность является важнейшим средством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условия, необходимо для организации совместной деятельности детей.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Театрализованная деятельность позволяет формировать опыт социальных навыков поведения благодаря тому, что каждое литературное произведение  или сказка имеет нравственную направленность, в результате которой ребенок  познает мир умом и сердцем и выражает свое отношение к добру и злу. Герои любимых произведений  становятся образцами для подражания и отождествления. Именно способность ребенка к такому подражанию любимому образу позволяет педагогам через театральную деятельность оказать позитивное влияние на детей и развить, так часто не достающие коммуникативные качества.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Именно, театрализованная деятельность позволяет ребенку решать многие и многие проблемные ситуации опосредованно – от лица какого-либо персонажа. Это помогает преодолеть робость, связанную с трудностями общения, неуверенности в себе.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время, несмотря на то, что работа с детьми по театрализованной деятельности получила научное обоснование и методическую проработку, деятельность его остается зависимой от желания и интересов педагогов, которые зачастую не понимают значимость театрально-творческой деятельности в воспитании детей.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Во–первых, педагоги недооценивают коллективного характера театрализованной деятельности. Как в процессе  театрализованной деятельности, так и в сюжетно-ролевой игре о ребенка требуется умение управлять  своим поведением, умение координировать свои действия с деятельностью товарищей.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– вторых, театрализованная деятельность таит в себе огромные возможности для коррекции личностного развития. Это означает, что работа по театрально-творческой деятельности так же необходима, как музыкальные занятия или работа по изобразительному искусству.</w:t>
      </w:r>
    </w:p>
    <w:p w:rsidR="00F83BA8" w:rsidRDefault="00F83BA8" w:rsidP="00F83BA8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страницах одного из популярных журналов «Обруч» ведется полемика  по опубликованной статье А.П. Ершовой под названием «Вреден ли театр дошкольнику?». Автор ей статьи знакомит своих читателей с новым понятием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технология» (которая также основана на приемах  театральной педагогике) и еще раз подчеркивает опасность использования театра как жесткого и сложного искусства для маленьких детей, требующего от них работы на показ. Однако, несмотря на многие проблемы, с которыми сталкиваются педагоги, театрализация остается, самой популярной деятельностью, без которой   не представляет свою работу не один педагог-дошкольник. Театральная деятельность помимо основных направленностей, несет и коррекционную направленность. Следует обратить внимание на чрезвычайно важную особенность театральной игры – эта деятельность интересна всем – и детям, и взрослым.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Искусство развития у детей воображения, фантазии, творческих способносте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искусство – тоже опирается на определенные методы и приемы, на логические модели построения игрового взаимодействия.</w:t>
      </w:r>
    </w:p>
    <w:p w:rsidR="00B513D6" w:rsidRDefault="00B513D6"/>
    <w:sectPr w:rsidR="00B5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A8"/>
    <w:rsid w:val="00012E63"/>
    <w:rsid w:val="00B513D6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2014-06-23T16:48:00Z</dcterms:created>
  <dcterms:modified xsi:type="dcterms:W3CDTF">2014-08-25T17:42:00Z</dcterms:modified>
</cp:coreProperties>
</file>