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63" w:rsidRDefault="00505CF9">
      <w: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6.75pt;height:381.2pt" fillcolor="#060">
            <v:fill r:id="rId8" o:title="Бумажный пакет"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10;&quot;Развитие познавательной &#10;сферы творческой активности младших школьников.&quot;"/>
          </v:shape>
        </w:pict>
      </w:r>
    </w:p>
    <w:p w:rsidR="0027248A" w:rsidRDefault="0027248A">
      <w:pPr>
        <w:rPr>
          <w:sz w:val="40"/>
          <w:szCs w:val="40"/>
        </w:rPr>
      </w:pPr>
    </w:p>
    <w:p w:rsidR="0027248A" w:rsidRDefault="0027248A">
      <w:pPr>
        <w:rPr>
          <w:sz w:val="40"/>
          <w:szCs w:val="40"/>
        </w:rPr>
      </w:pPr>
    </w:p>
    <w:p w:rsidR="0027248A" w:rsidRDefault="0027248A">
      <w:pPr>
        <w:rPr>
          <w:sz w:val="40"/>
          <w:szCs w:val="40"/>
        </w:rPr>
      </w:pPr>
    </w:p>
    <w:p w:rsidR="0027248A" w:rsidRDefault="0027248A">
      <w:pPr>
        <w:rPr>
          <w:sz w:val="40"/>
          <w:szCs w:val="40"/>
        </w:rPr>
      </w:pPr>
    </w:p>
    <w:p w:rsidR="0027248A" w:rsidRDefault="0027248A">
      <w:pPr>
        <w:rPr>
          <w:sz w:val="40"/>
          <w:szCs w:val="40"/>
        </w:rPr>
      </w:pPr>
    </w:p>
    <w:p w:rsidR="0027248A" w:rsidRDefault="0027248A">
      <w:pPr>
        <w:rPr>
          <w:sz w:val="40"/>
          <w:szCs w:val="40"/>
        </w:rPr>
      </w:pPr>
    </w:p>
    <w:p w:rsidR="008F3AA9" w:rsidRDefault="008F3AA9">
      <w:pPr>
        <w:rPr>
          <w:sz w:val="40"/>
          <w:szCs w:val="40"/>
        </w:rPr>
      </w:pPr>
    </w:p>
    <w:p w:rsidR="008F3AA9" w:rsidRDefault="008F3AA9">
      <w:pPr>
        <w:rPr>
          <w:sz w:val="40"/>
          <w:szCs w:val="40"/>
        </w:rPr>
      </w:pPr>
    </w:p>
    <w:p w:rsidR="0027248A" w:rsidRDefault="0027248A" w:rsidP="008F3AA9">
      <w:pPr>
        <w:ind w:firstLine="708"/>
        <w:rPr>
          <w:sz w:val="28"/>
          <w:szCs w:val="28"/>
        </w:rPr>
      </w:pPr>
      <w:r w:rsidRPr="0027248A">
        <w:rPr>
          <w:sz w:val="28"/>
          <w:szCs w:val="28"/>
        </w:rPr>
        <w:lastRenderedPageBreak/>
        <w:t>Ориентация современной школы</w:t>
      </w:r>
      <w:r>
        <w:rPr>
          <w:sz w:val="28"/>
          <w:szCs w:val="28"/>
        </w:rPr>
        <w:t xml:space="preserve"> на гуманизацию процесса образования и разностороннее развитие личности ребенка предполагает, в частности, необходимость гармоничного сочетания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w:t>
      </w:r>
      <w:r w:rsidR="008C44DD">
        <w:rPr>
          <w:sz w:val="28"/>
          <w:szCs w:val="28"/>
        </w:rPr>
        <w:t>, способности самостоятельно решать нестандартные задачи и т.п.</w:t>
      </w:r>
      <w:r w:rsidR="009C75F2">
        <w:rPr>
          <w:sz w:val="28"/>
          <w:szCs w:val="28"/>
        </w:rPr>
        <w:t xml:space="preserve"> Активное введение в традиционный учебный процесс разнообразных развивающих занятий, специально направленных на развитие личностно-мотивационной и аналитико-синтетической сфер ребенка, памяти, внимания, пространственного воображения и ряда других психических функций, является в этой связи одной из важнейших задач учителя.</w:t>
      </w:r>
    </w:p>
    <w:p w:rsidR="009C75F2" w:rsidRDefault="009C75F2">
      <w:pPr>
        <w:rPr>
          <w:sz w:val="28"/>
          <w:szCs w:val="28"/>
        </w:rPr>
      </w:pPr>
      <w:r>
        <w:rPr>
          <w:sz w:val="28"/>
          <w:szCs w:val="28"/>
        </w:rPr>
        <w:t xml:space="preserve">           Значимость указанных выше занятий в общем учебно-воспитательном процессе обусловлена</w:t>
      </w:r>
      <w:r w:rsidR="00D82915">
        <w:rPr>
          <w:sz w:val="28"/>
          <w:szCs w:val="28"/>
        </w:rPr>
        <w:t>,</w:t>
      </w:r>
      <w:r>
        <w:rPr>
          <w:sz w:val="28"/>
          <w:szCs w:val="28"/>
        </w:rPr>
        <w:t xml:space="preserve"> прежде всего</w:t>
      </w:r>
      <w:r w:rsidR="00D82915">
        <w:rPr>
          <w:sz w:val="28"/>
          <w:szCs w:val="28"/>
        </w:rPr>
        <w:t>, тем обстоятельством, что только репродуктивная деятельность без развития творческих способностей не обеспечивает высокого уровня общего развития обучающихся. Привыкая к выполнению стандартных заданий, направленных на закрепление базовых навыков, которые имеют единственное решение и, как правило, единственный заранее предопределенный путь его достижения на основе некоторого алгоритма, дети практически не имеют возможности действовать самостоятельно, эффективно использовать</w:t>
      </w:r>
      <w:r w:rsidR="00E51CB9">
        <w:rPr>
          <w:sz w:val="28"/>
          <w:szCs w:val="28"/>
        </w:rPr>
        <w:t xml:space="preserve"> и развивать свой интеллектуальный потенциал. С другой стороны, решение одних лишь типовых задач обедняет личность ребенка, поскольку в этом случае высокая самооценка учащихся и оценка их способностей преподавателем зависят, главным образом, от прилежания, старательности и не учитывают проявления ряда индивидуальных интеллектуальных качеств, таких как выдумка, сообразительность, способность к творческому поиску, логическому анализу и синтезу.</w:t>
      </w:r>
    </w:p>
    <w:p w:rsidR="00D26F42" w:rsidRDefault="00E51CB9">
      <w:pPr>
        <w:rPr>
          <w:sz w:val="28"/>
          <w:szCs w:val="28"/>
        </w:rPr>
      </w:pPr>
      <w:r>
        <w:rPr>
          <w:sz w:val="28"/>
          <w:szCs w:val="28"/>
        </w:rPr>
        <w:t xml:space="preserve">          Таким образом, одним из основных мотивов использования развивающих упражнений является </w:t>
      </w:r>
      <w:r w:rsidR="00DB716C">
        <w:rPr>
          <w:sz w:val="28"/>
          <w:szCs w:val="28"/>
        </w:rPr>
        <w:t xml:space="preserve">повышение познавательной и творческо-поисковой активности детей, важное в равной степени как для учащихся, развитие которых соответствует возрастной норме или опережает ее (для последних </w:t>
      </w:r>
      <w:r w:rsidR="00D26F42">
        <w:rPr>
          <w:sz w:val="28"/>
          <w:szCs w:val="28"/>
        </w:rPr>
        <w:t xml:space="preserve">рамки стандартной программы просто тесны), так и для школьников, требующих специальной коррекционной работы, поскольку их отставание в развитии и, как следствие, пониженная успеваемость в </w:t>
      </w:r>
      <w:r w:rsidR="00D26F42">
        <w:rPr>
          <w:sz w:val="28"/>
          <w:szCs w:val="28"/>
        </w:rPr>
        <w:lastRenderedPageBreak/>
        <w:t xml:space="preserve">большинстве случаев оказываются связанными именно с недостаточным развитием базовых психических функций.  </w:t>
      </w:r>
    </w:p>
    <w:p w:rsidR="00E51CB9" w:rsidRDefault="00D26F42">
      <w:pPr>
        <w:rPr>
          <w:sz w:val="28"/>
          <w:szCs w:val="28"/>
        </w:rPr>
      </w:pPr>
      <w:r>
        <w:rPr>
          <w:sz w:val="28"/>
          <w:szCs w:val="28"/>
        </w:rPr>
        <w:t xml:space="preserve">            Занятия, специально направленные на развитие базовых психических функций</w:t>
      </w:r>
      <w:r w:rsidR="008D4CC5">
        <w:rPr>
          <w:sz w:val="28"/>
          <w:szCs w:val="28"/>
        </w:rPr>
        <w:t xml:space="preserve"> детей, приобретают особую значимость в учебном процессе начальной школы. Причиной тому являются психофизиологические особенности младших школьников, а именно, то обстоятельство, что в этом возрасте, характеризующемся повышенной сензитивностью, наиболее интенсивно протекает и по существу завершается физиологическое созревание основных мозговых структур. Таким образом, именно на этом этапе возможно наиболее эффективное воздействие на интеллектуальную</w:t>
      </w:r>
      <w:r w:rsidR="00F07473">
        <w:rPr>
          <w:sz w:val="28"/>
          <w:szCs w:val="28"/>
        </w:rPr>
        <w:t xml:space="preserve"> и личностную сферы ребенка, позволяющее, в известной степени, преодолеть задержку психического развития, имеющую неорганическую природу (вызванную зачастую недостаточным вниманием к воспитанию и развитию детей со стороны родителей, а также их низким общим психическим тонусом).</w:t>
      </w:r>
    </w:p>
    <w:p w:rsidR="00F07473" w:rsidRDefault="00F07473">
      <w:pPr>
        <w:rPr>
          <w:sz w:val="28"/>
          <w:szCs w:val="28"/>
        </w:rPr>
      </w:pPr>
      <w:r>
        <w:rPr>
          <w:sz w:val="28"/>
          <w:szCs w:val="28"/>
        </w:rPr>
        <w:t xml:space="preserve">              Еще одной важной причиной, побуждающей активнее внедрять специальные развивающие занятия в учебный процесс начальных классов, является возможность проведения с их помощью эффективной диагностики</w:t>
      </w:r>
      <w:r w:rsidR="00E313C0">
        <w:rPr>
          <w:sz w:val="28"/>
          <w:szCs w:val="28"/>
        </w:rPr>
        <w:t xml:space="preserve"> интеллектуального и личностного развития детей, являющейся основой для целенаправленного планирования индивидуальной работы с ними. Возможность такого непрерывного мониторинга обусловлена тем, что развивающие игры и упражнения базируются в большинстве своем на различных психодиагностических методиках, и, таким образом, показатели выполнения учащимися тех или иных заданий предоставляют школьным психологам непосредственную информацию о текущем уровне их развития.</w:t>
      </w:r>
    </w:p>
    <w:p w:rsidR="001F2AA1" w:rsidRDefault="001F2AA1">
      <w:pPr>
        <w:rPr>
          <w:sz w:val="28"/>
          <w:szCs w:val="28"/>
        </w:rPr>
      </w:pPr>
      <w:r>
        <w:rPr>
          <w:sz w:val="28"/>
          <w:szCs w:val="28"/>
        </w:rPr>
        <w:t xml:space="preserve">           И, наконец, возможность организации работы преимущественно в игровой форме, наиболее доступной для детей с несформированной учебной мотивацией</w:t>
      </w:r>
      <w:r w:rsidR="00D43B1E">
        <w:rPr>
          <w:sz w:val="28"/>
          <w:szCs w:val="28"/>
        </w:rPr>
        <w:t xml:space="preserve"> (что  является одной из характерных особенностей детей с трудностями в обучении), способствует сглаживанию и сокращению адаптационного периода, а также формированию учебной мотивации через мотив достижения в игровой деятельности. Следует также отметить, что игровой характер заданий, являющихся в то же время психологическими тестами</w:t>
      </w:r>
      <w:r w:rsidR="00EF260D">
        <w:rPr>
          <w:sz w:val="28"/>
          <w:szCs w:val="28"/>
        </w:rPr>
        <w:t>, смягчает ситуацию стресса при проверке уровня развития, что позволяет детям, отличающимся повышенной тревожностью</w:t>
      </w:r>
      <w:r w:rsidR="00365221">
        <w:rPr>
          <w:sz w:val="28"/>
          <w:szCs w:val="28"/>
        </w:rPr>
        <w:t>, продемонстрировать свои истинные возможности в более полной мере.</w:t>
      </w:r>
    </w:p>
    <w:p w:rsidR="00365221" w:rsidRDefault="00365221">
      <w:pPr>
        <w:rPr>
          <w:sz w:val="28"/>
          <w:szCs w:val="28"/>
        </w:rPr>
      </w:pPr>
      <w:r>
        <w:rPr>
          <w:sz w:val="28"/>
          <w:szCs w:val="28"/>
        </w:rPr>
        <w:lastRenderedPageBreak/>
        <w:t xml:space="preserve">         Рассмотренные выше причины обусловливают активное вовлечение в учебный процесс психологов, имеющих опыт работы с детьми соответствующего возраста и владеющих диагностическими методиками, составляющими основу для разработки конкретных заданий.</w:t>
      </w:r>
      <w:r w:rsidR="00CC1A71">
        <w:rPr>
          <w:sz w:val="28"/>
          <w:szCs w:val="28"/>
        </w:rPr>
        <w:t xml:space="preserve"> </w:t>
      </w:r>
    </w:p>
    <w:p w:rsidR="00CC1A71" w:rsidRDefault="00CC1A71">
      <w:pPr>
        <w:rPr>
          <w:sz w:val="28"/>
          <w:szCs w:val="28"/>
        </w:rPr>
      </w:pPr>
      <w:r>
        <w:rPr>
          <w:sz w:val="28"/>
          <w:szCs w:val="28"/>
        </w:rPr>
        <w:t xml:space="preserve">          Опыт регулярных занятий с детьми показал эффективность применяемых методик, подтверждаемую как результатами тестирования уровня психического развития детей, так и отзывами , отмечающими повышение познавательной активности школьников и рост их успеваемости.</w:t>
      </w:r>
    </w:p>
    <w:p w:rsidR="00CC1A71" w:rsidRDefault="00D60589">
      <w:pPr>
        <w:rPr>
          <w:sz w:val="28"/>
          <w:szCs w:val="28"/>
        </w:rPr>
      </w:pPr>
      <w:r>
        <w:rPr>
          <w:sz w:val="28"/>
          <w:szCs w:val="28"/>
        </w:rPr>
        <w:t xml:space="preserve">          </w:t>
      </w:r>
      <w:r w:rsidR="00E4599D">
        <w:rPr>
          <w:sz w:val="28"/>
          <w:szCs w:val="28"/>
        </w:rPr>
        <w:t>Использование развивающих игр и упражнений в учебном процессе оказывает благотворное влияние на развитие не только познавательной, но и личностно-мотивационной сферы учащихся. Создаваемый на уроках благоприят</w:t>
      </w:r>
      <w:r w:rsidR="00590FED">
        <w:rPr>
          <w:sz w:val="28"/>
          <w:szCs w:val="28"/>
        </w:rPr>
        <w:t>ный эмоциональный фон в немалой степени способствует развитию учебной мотивации, что является необходимым условием эффективной адаптации младшего школьника к условиям новой для него среды и успешного протекания всей последующей учебной деятельности.</w:t>
      </w:r>
    </w:p>
    <w:p w:rsidR="00582E0B" w:rsidRDefault="00BD0973">
      <w:pPr>
        <w:rPr>
          <w:sz w:val="28"/>
          <w:szCs w:val="28"/>
        </w:rPr>
      </w:pPr>
      <w:r>
        <w:rPr>
          <w:sz w:val="28"/>
          <w:szCs w:val="28"/>
        </w:rPr>
        <w:tab/>
        <w:t>Введение в учебный процесс регулярных развивающих занятий, включение детей в творческую поисковую деятельность существенно повышает уровень начального образования. Такие систематические занятия создают условия для развития у детей познавательных интересов, формирует стремление ребенка к размышлению, поиску, вызывает у него чувство уверенности в своих силах, в возможностях своего интеллекта. Во время занятий происходит становление у детей развитых форм самосознания и самоконтроля, у них исчезает боязнь ошибочных шагов, снижаются тревожность и необоснованное беспокойство. Таким образом, создаются необходимые личностные и интеллектуальные предпосылки для успешного протекания</w:t>
      </w:r>
      <w:r w:rsidR="00582E0B">
        <w:rPr>
          <w:sz w:val="28"/>
          <w:szCs w:val="28"/>
        </w:rPr>
        <w:t xml:space="preserve"> процесса обучения на всех последующих этапах образования. Данные упражнения могут быть представлены как на отдельном занятии, так и легко интегрируются в учебный процесс.</w:t>
      </w:r>
    </w:p>
    <w:p w:rsidR="00582E0B" w:rsidRDefault="00582E0B">
      <w:pPr>
        <w:rPr>
          <w:sz w:val="28"/>
          <w:szCs w:val="28"/>
        </w:rPr>
      </w:pPr>
      <w:r>
        <w:rPr>
          <w:b/>
          <w:sz w:val="28"/>
          <w:szCs w:val="28"/>
        </w:rPr>
        <w:t>Упражнения на развитие пространственной ориентации:</w:t>
      </w:r>
    </w:p>
    <w:p w:rsidR="00BD0973" w:rsidRPr="00582E0B" w:rsidRDefault="00582E0B" w:rsidP="00582E0B">
      <w:pPr>
        <w:pStyle w:val="a9"/>
        <w:numPr>
          <w:ilvl w:val="0"/>
          <w:numId w:val="1"/>
        </w:numPr>
        <w:rPr>
          <w:sz w:val="28"/>
          <w:szCs w:val="28"/>
        </w:rPr>
      </w:pPr>
      <w:r>
        <w:rPr>
          <w:i/>
          <w:sz w:val="28"/>
          <w:szCs w:val="28"/>
        </w:rPr>
        <w:t>Графический диктант.</w:t>
      </w:r>
    </w:p>
    <w:p w:rsidR="00582E0B" w:rsidRPr="00563D49" w:rsidRDefault="00582E0B" w:rsidP="00563D49">
      <w:pPr>
        <w:pStyle w:val="a9"/>
        <w:ind w:left="762"/>
        <w:rPr>
          <w:sz w:val="28"/>
          <w:szCs w:val="28"/>
        </w:rPr>
      </w:pPr>
      <w:r>
        <w:rPr>
          <w:sz w:val="28"/>
          <w:szCs w:val="28"/>
        </w:rPr>
        <w:t xml:space="preserve">Учащимся предлагается воспроизвести в тетради периодически повторяющийся узор той или иной степени сложности. Образец узора может быть представлен в виде рисунка или в виде аудиоинструкции. Данное упражнение может быть использовано на уроках математики и </w:t>
      </w:r>
      <w:r>
        <w:rPr>
          <w:sz w:val="28"/>
          <w:szCs w:val="28"/>
        </w:rPr>
        <w:lastRenderedPageBreak/>
        <w:t>ознакомления с окружающим миром(для отработки знания сторон горизонта).</w:t>
      </w:r>
    </w:p>
    <w:p w:rsidR="00590FED" w:rsidRDefault="00563D49">
      <w:pPr>
        <w:rPr>
          <w:sz w:val="28"/>
          <w:szCs w:val="28"/>
        </w:rPr>
      </w:pPr>
      <w:r>
        <w:rPr>
          <w:noProof/>
        </w:rPr>
        <w:drawing>
          <wp:inline distT="0" distB="0" distL="0" distR="0">
            <wp:extent cx="5940425" cy="8090656"/>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0425" cy="8090656"/>
                    </a:xfrm>
                    <a:prstGeom prst="rect">
                      <a:avLst/>
                    </a:prstGeom>
                    <a:noFill/>
                    <a:ln w="9525">
                      <a:noFill/>
                      <a:miter lim="800000"/>
                      <a:headEnd/>
                      <a:tailEnd/>
                    </a:ln>
                  </pic:spPr>
                </pic:pic>
              </a:graphicData>
            </a:graphic>
          </wp:inline>
        </w:drawing>
      </w:r>
    </w:p>
    <w:p w:rsidR="00563D49" w:rsidRDefault="00563D49">
      <w:pPr>
        <w:rPr>
          <w:sz w:val="28"/>
          <w:szCs w:val="28"/>
        </w:rPr>
      </w:pPr>
      <w:r>
        <w:rPr>
          <w:noProof/>
        </w:rPr>
        <w:lastRenderedPageBreak/>
        <w:drawing>
          <wp:inline distT="0" distB="0" distL="0" distR="0">
            <wp:extent cx="5930265" cy="814895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930265" cy="8148955"/>
                    </a:xfrm>
                    <a:prstGeom prst="rect">
                      <a:avLst/>
                    </a:prstGeom>
                    <a:noFill/>
                    <a:ln w="9525">
                      <a:noFill/>
                      <a:miter lim="800000"/>
                      <a:headEnd/>
                      <a:tailEnd/>
                    </a:ln>
                  </pic:spPr>
                </pic:pic>
              </a:graphicData>
            </a:graphic>
          </wp:inline>
        </w:drawing>
      </w:r>
    </w:p>
    <w:p w:rsidR="00563D49" w:rsidRDefault="00563D49">
      <w:pPr>
        <w:rPr>
          <w:sz w:val="28"/>
          <w:szCs w:val="28"/>
        </w:rPr>
      </w:pPr>
    </w:p>
    <w:p w:rsidR="00563D49" w:rsidRDefault="00563D49">
      <w:pPr>
        <w:rPr>
          <w:sz w:val="28"/>
          <w:szCs w:val="28"/>
        </w:rPr>
      </w:pPr>
    </w:p>
    <w:p w:rsidR="00563D49" w:rsidRDefault="00563D49">
      <w:pPr>
        <w:rPr>
          <w:sz w:val="28"/>
          <w:szCs w:val="28"/>
        </w:rPr>
      </w:pPr>
      <w:r>
        <w:rPr>
          <w:noProof/>
        </w:rPr>
        <w:lastRenderedPageBreak/>
        <w:drawing>
          <wp:inline distT="0" distB="0" distL="0" distR="0">
            <wp:extent cx="5930265" cy="867346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930265" cy="8673465"/>
                    </a:xfrm>
                    <a:prstGeom prst="rect">
                      <a:avLst/>
                    </a:prstGeom>
                    <a:noFill/>
                    <a:ln w="9525">
                      <a:noFill/>
                      <a:miter lim="800000"/>
                      <a:headEnd/>
                      <a:tailEnd/>
                    </a:ln>
                  </pic:spPr>
                </pic:pic>
              </a:graphicData>
            </a:graphic>
          </wp:inline>
        </w:drawing>
      </w:r>
    </w:p>
    <w:p w:rsidR="00563D49" w:rsidRDefault="00563D49">
      <w:pPr>
        <w:rPr>
          <w:sz w:val="28"/>
          <w:szCs w:val="28"/>
        </w:rPr>
      </w:pPr>
    </w:p>
    <w:p w:rsidR="00563D49" w:rsidRDefault="00563D49">
      <w:pPr>
        <w:rPr>
          <w:sz w:val="28"/>
          <w:szCs w:val="28"/>
        </w:rPr>
      </w:pPr>
      <w:r>
        <w:rPr>
          <w:noProof/>
        </w:rPr>
        <w:lastRenderedPageBreak/>
        <w:drawing>
          <wp:inline distT="0" distB="0" distL="0" distR="0">
            <wp:extent cx="5930265" cy="875411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5930265" cy="8754110"/>
                    </a:xfrm>
                    <a:prstGeom prst="rect">
                      <a:avLst/>
                    </a:prstGeom>
                    <a:noFill/>
                    <a:ln w="9525">
                      <a:noFill/>
                      <a:miter lim="800000"/>
                      <a:headEnd/>
                      <a:tailEnd/>
                    </a:ln>
                  </pic:spPr>
                </pic:pic>
              </a:graphicData>
            </a:graphic>
          </wp:inline>
        </w:drawing>
      </w:r>
    </w:p>
    <w:p w:rsidR="00563D49" w:rsidRDefault="00563D49">
      <w:pPr>
        <w:rPr>
          <w:sz w:val="28"/>
          <w:szCs w:val="28"/>
        </w:rPr>
      </w:pPr>
    </w:p>
    <w:p w:rsidR="00563D49" w:rsidRPr="00563D49" w:rsidRDefault="00563D49" w:rsidP="00563D49">
      <w:pPr>
        <w:pStyle w:val="a9"/>
        <w:numPr>
          <w:ilvl w:val="0"/>
          <w:numId w:val="1"/>
        </w:numPr>
        <w:rPr>
          <w:sz w:val="28"/>
          <w:szCs w:val="28"/>
        </w:rPr>
      </w:pPr>
      <w:r>
        <w:rPr>
          <w:i/>
          <w:sz w:val="28"/>
          <w:szCs w:val="28"/>
        </w:rPr>
        <w:lastRenderedPageBreak/>
        <w:t>Мозаика.</w:t>
      </w:r>
    </w:p>
    <w:p w:rsidR="00563D49" w:rsidRDefault="00563D49" w:rsidP="00563D49">
      <w:pPr>
        <w:pStyle w:val="a9"/>
        <w:ind w:left="762"/>
        <w:rPr>
          <w:sz w:val="28"/>
          <w:szCs w:val="28"/>
        </w:rPr>
      </w:pPr>
      <w:r>
        <w:rPr>
          <w:sz w:val="28"/>
          <w:szCs w:val="28"/>
        </w:rPr>
        <w:t>Детям предлагается из имеющегося набора карточек трех видов составить различные двухцветные картинки по приведенному образцу. Учащимся можно предложить зарисовать составленную из карточек мозаику в тетрадь. Данное упражнение можно использовать на уроках математики, труда и рисования.</w:t>
      </w:r>
    </w:p>
    <w:p w:rsidR="00563D49" w:rsidRDefault="00563D49" w:rsidP="00563D49">
      <w:pPr>
        <w:pStyle w:val="a9"/>
        <w:ind w:left="762"/>
        <w:rPr>
          <w:sz w:val="28"/>
          <w:szCs w:val="28"/>
        </w:rPr>
      </w:pPr>
    </w:p>
    <w:p w:rsidR="00D57167" w:rsidRDefault="00505CF9" w:rsidP="00563D49">
      <w:pPr>
        <w:pStyle w:val="a9"/>
        <w:ind w:left="762"/>
        <w:rPr>
          <w:sz w:val="28"/>
          <w:szCs w:val="28"/>
        </w:rPr>
      </w:pPr>
      <w:r>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8" type="#_x0000_t5" style="position:absolute;left:0;text-align:left;margin-left:310.4pt;margin-top:393.7pt;width:95.3pt;height:46.75pt;rotation:180;z-index:251730944" fillcolor="red"/>
        </w:pict>
      </w:r>
      <w:r>
        <w:rPr>
          <w:noProof/>
          <w:sz w:val="28"/>
          <w:szCs w:val="28"/>
        </w:rPr>
        <w:pict>
          <v:shape id="_x0000_s1107" type="#_x0000_t5" style="position:absolute;left:0;text-align:left;margin-left:311.95pt;margin-top:440.45pt;width:95.3pt;height:46.75pt;z-index:251729920" fillcolor="red"/>
        </w:pict>
      </w:r>
      <w:r>
        <w:rPr>
          <w:noProof/>
          <w:sz w:val="28"/>
          <w:szCs w:val="28"/>
        </w:rPr>
        <w:pict>
          <v:rect id="_x0000_s1106" style="position:absolute;left:0;text-align:left;margin-left:342.65pt;margin-top:391.9pt;width:30.7pt;height:95.3pt;z-index:251731968" fillcolor="red"/>
        </w:pict>
      </w:r>
      <w:r>
        <w:rPr>
          <w:noProof/>
          <w:sz w:val="28"/>
          <w:szCs w:val="28"/>
        </w:rPr>
        <w:pict>
          <v:shapetype id="_x0000_t6" coordsize="21600,21600" o:spt="6" path="m,l,21600r21600,xe">
            <v:stroke joinstyle="miter"/>
            <v:path gradientshapeok="t" o:connecttype="custom" o:connectlocs="0,0;0,10800;0,21600;10800,21600;21600,21600;10800,10800" textboxrect="1800,12600,12600,19800"/>
          </v:shapetype>
          <v:shape id="_x0000_s1105" type="#_x0000_t6" style="position:absolute;left:0;text-align:left;margin-left:241.05pt;margin-top:391.9pt;width:29.15pt;height:29.15pt;rotation:180;z-index:251727872" fillcolor="white [3212]"/>
        </w:pict>
      </w:r>
      <w:r>
        <w:rPr>
          <w:noProof/>
          <w:sz w:val="28"/>
          <w:szCs w:val="28"/>
        </w:rPr>
        <w:pict>
          <v:shape id="_x0000_s1104" type="#_x0000_t6" style="position:absolute;left:0;text-align:left;margin-left:175.7pt;margin-top:392.65pt;width:30.7pt;height:29.15pt;rotation:90;z-index:251726848" fillcolor="white [3212]"/>
        </w:pict>
      </w:r>
      <w:r>
        <w:rPr>
          <w:noProof/>
          <w:sz w:val="28"/>
          <w:szCs w:val="28"/>
        </w:rPr>
        <w:pict>
          <v:rect id="_x0000_s1103" style="position:absolute;left:0;text-align:left;margin-left:208.75pt;margin-top:359.6pt;width:30.7pt;height:95.3pt;rotation:90;z-index:251725824" fillcolor="red"/>
        </w:pict>
      </w:r>
      <w:r>
        <w:rPr>
          <w:noProof/>
          <w:sz w:val="28"/>
          <w:szCs w:val="28"/>
        </w:rPr>
        <w:pict>
          <v:rect id="_x0000_s1102" style="position:absolute;left:0;text-align:left;margin-left:205.6pt;margin-top:391.9pt;width:30.7pt;height:95.3pt;z-index:251724800" fillcolor="red"/>
        </w:pict>
      </w:r>
      <w:r>
        <w:rPr>
          <w:noProof/>
          <w:sz w:val="28"/>
          <w:szCs w:val="28"/>
        </w:rPr>
        <w:pict>
          <v:shape id="_x0000_s1101" type="#_x0000_t5" style="position:absolute;left:0;text-align:left;margin-left:35.65pt;margin-top:440.45pt;width:95.3pt;height:46.75pt;z-index:251723776" fillcolor="red"/>
        </w:pict>
      </w:r>
      <w:r>
        <w:rPr>
          <w:noProof/>
          <w:sz w:val="28"/>
          <w:szCs w:val="28"/>
        </w:rPr>
        <w:pict>
          <v:shape id="_x0000_s1100" type="#_x0000_t5" style="position:absolute;left:0;text-align:left;margin-left:35.65pt;margin-top:408.65pt;width:95.3pt;height:46.75pt;z-index:251722752" fillcolor="red"/>
        </w:pict>
      </w:r>
      <w:r>
        <w:rPr>
          <w:noProof/>
          <w:sz w:val="28"/>
          <w:szCs w:val="28"/>
        </w:rPr>
        <w:pict>
          <v:rect id="_x0000_s1099" style="position:absolute;left:0;text-align:left;margin-left:66.35pt;margin-top:391.9pt;width:30.7pt;height:95.3pt;z-index:251732992" fillcolor="red"/>
        </w:pict>
      </w:r>
      <w:r>
        <w:rPr>
          <w:noProof/>
          <w:sz w:val="28"/>
          <w:szCs w:val="28"/>
        </w:rPr>
        <w:pict>
          <v:shape id="_x0000_s1097" type="#_x0000_t6" style="position:absolute;left:0;text-align:left;margin-left:377.35pt;margin-top:328.05pt;width:30.7pt;height:29.15pt;rotation:270;z-index:251720704" fillcolor="white [3212]"/>
        </w:pict>
      </w:r>
      <w:r>
        <w:rPr>
          <w:noProof/>
          <w:sz w:val="28"/>
          <w:szCs w:val="28"/>
        </w:rPr>
        <w:pict>
          <v:shape id="_x0000_s1096" type="#_x0000_t6" style="position:absolute;left:0;text-align:left;margin-left:310.4pt;margin-top:323.6pt;width:30.7pt;height:34.4pt;z-index:251719680" fillcolor="white [3212]"/>
        </w:pict>
      </w:r>
      <w:r>
        <w:rPr>
          <w:noProof/>
          <w:sz w:val="28"/>
          <w:szCs w:val="28"/>
        </w:rPr>
        <w:pict>
          <v:shape id="_x0000_s1095" type="#_x0000_t6" style="position:absolute;left:0;text-align:left;margin-left:311.2pt;margin-top:265pt;width:30.7pt;height:29.15pt;rotation:90;z-index:251718656" fillcolor="white [3212]"/>
        </w:pict>
      </w:r>
      <w:r>
        <w:rPr>
          <w:noProof/>
          <w:sz w:val="28"/>
          <w:szCs w:val="28"/>
        </w:rPr>
        <w:pict>
          <v:shape id="_x0000_s1094" type="#_x0000_t6" style="position:absolute;left:0;text-align:left;margin-left:378.1pt;margin-top:262.7pt;width:29.15pt;height:35.3pt;rotation:180;z-index:251717632" fillcolor="white [3212]"/>
        </w:pict>
      </w:r>
      <w:r>
        <w:rPr>
          <w:noProof/>
          <w:sz w:val="28"/>
          <w:szCs w:val="28"/>
        </w:rPr>
        <w:pict>
          <v:rect id="_x0000_s1093" style="position:absolute;left:0;text-align:left;margin-left:344.25pt;margin-top:295pt;width:30.7pt;height:95.3pt;rotation:90;z-index:251716608" fillcolor="red"/>
        </w:pict>
      </w:r>
      <w:r>
        <w:rPr>
          <w:noProof/>
          <w:sz w:val="28"/>
          <w:szCs w:val="28"/>
        </w:rPr>
        <w:pict>
          <v:rect id="_x0000_s1092" style="position:absolute;left:0;text-align:left;margin-left:344.25pt;margin-top:231.95pt;width:30.7pt;height:95.3pt;rotation:90;z-index:251715584" fillcolor="red"/>
        </w:pict>
      </w:r>
      <w:r>
        <w:rPr>
          <w:noProof/>
          <w:sz w:val="28"/>
          <w:szCs w:val="28"/>
        </w:rPr>
        <w:pict>
          <v:rect id="_x0000_s1091" style="position:absolute;left:0;text-align:left;margin-left:311.95pt;margin-top:262.7pt;width:30.7pt;height:95.3pt;z-index:251714560" fillcolor="red"/>
        </w:pict>
      </w:r>
      <w:r>
        <w:rPr>
          <w:noProof/>
          <w:sz w:val="28"/>
          <w:szCs w:val="28"/>
        </w:rPr>
        <w:pict>
          <v:shape id="_x0000_s1088" type="#_x0000_t6" style="position:absolute;left:0;text-align:left;margin-left:176.45pt;margin-top:323.6pt;width:30.7pt;height:34.4pt;z-index:251711488" fillcolor="white [3212]"/>
        </w:pict>
      </w:r>
      <w:r>
        <w:rPr>
          <w:noProof/>
          <w:sz w:val="28"/>
          <w:szCs w:val="28"/>
        </w:rPr>
        <w:pict>
          <v:shape id="_x0000_s1089" type="#_x0000_t6" style="position:absolute;left:0;text-align:left;margin-left:240.3pt;margin-top:328.05pt;width:30.7pt;height:29.15pt;rotation:270;z-index:251712512" fillcolor="white [3212]"/>
        </w:pict>
      </w:r>
      <w:r>
        <w:rPr>
          <w:noProof/>
          <w:sz w:val="28"/>
          <w:szCs w:val="28"/>
        </w:rPr>
        <w:pict>
          <v:shape id="_x0000_s1084" type="#_x0000_t6" style="position:absolute;left:0;text-align:left;margin-left:175.7pt;margin-top:263.45pt;width:30.7pt;height:29.15pt;rotation:90;z-index:251710464" fillcolor="white [3212]"/>
        </w:pict>
      </w:r>
      <w:r>
        <w:rPr>
          <w:noProof/>
          <w:sz w:val="28"/>
          <w:szCs w:val="28"/>
        </w:rPr>
        <w:pict>
          <v:shape id="_x0000_s1090" type="#_x0000_t6" style="position:absolute;left:0;text-align:left;margin-left:241.05pt;margin-top:264.25pt;width:29.15pt;height:29.15pt;rotation:180;z-index:251713536" fillcolor="white [3212]"/>
        </w:pict>
      </w:r>
      <w:r>
        <w:rPr>
          <w:noProof/>
          <w:sz w:val="28"/>
          <w:szCs w:val="28"/>
        </w:rPr>
        <w:pict>
          <v:shape id="_x0000_s1083" type="#_x0000_t6" style="position:absolute;left:0;text-align:left;margin-left:335.25pt;margin-top:190.45pt;width:44.5pt;height:45.55pt;rotation:-8855573fd;z-index:251709440" fillcolor="white [3212]"/>
        </w:pict>
      </w:r>
      <w:r>
        <w:rPr>
          <w:noProof/>
          <w:sz w:val="28"/>
          <w:szCs w:val="28"/>
        </w:rPr>
        <w:pict>
          <v:rect id="_x0000_s1082" style="position:absolute;left:0;text-align:left;margin-left:241.05pt;margin-top:262.7pt;width:30.7pt;height:95.3pt;z-index:251708416" fillcolor="red"/>
        </w:pict>
      </w:r>
      <w:r>
        <w:rPr>
          <w:noProof/>
          <w:sz w:val="28"/>
          <w:szCs w:val="28"/>
        </w:rPr>
        <w:pict>
          <v:rect id="_x0000_s1081" style="position:absolute;left:0;text-align:left;margin-left:176.45pt;margin-top:262.7pt;width:30.7pt;height:95.3pt;z-index:251707392" fillcolor="red"/>
        </w:pict>
      </w:r>
      <w:r>
        <w:rPr>
          <w:noProof/>
          <w:sz w:val="28"/>
          <w:szCs w:val="28"/>
        </w:rPr>
        <w:pict>
          <v:rect id="_x0000_s1080" style="position:absolute;left:0;text-align:left;margin-left:100.25pt;margin-top:262.7pt;width:30.7pt;height:95.3pt;z-index:251706368" fillcolor="red"/>
        </w:pict>
      </w:r>
      <w:r>
        <w:rPr>
          <w:noProof/>
          <w:sz w:val="28"/>
          <w:szCs w:val="28"/>
        </w:rPr>
        <w:pict>
          <v:rect id="_x0000_s1079" style="position:absolute;left:0;text-align:left;margin-left:176.45pt;margin-top:262.7pt;width:30.7pt;height:95.3pt;z-index:251705344" fillcolor="red"/>
        </w:pict>
      </w:r>
      <w:r>
        <w:rPr>
          <w:noProof/>
          <w:sz w:val="28"/>
          <w:szCs w:val="28"/>
        </w:rPr>
        <w:pict>
          <v:rect id="_x0000_s1078" style="position:absolute;left:0;text-align:left;margin-left:208.75pt;margin-top:295pt;width:30.7pt;height:95.3pt;rotation:90;z-index:251704320" fillcolor="red"/>
        </w:pict>
      </w:r>
      <w:r>
        <w:rPr>
          <w:noProof/>
          <w:sz w:val="28"/>
          <w:szCs w:val="28"/>
        </w:rPr>
        <w:pict>
          <v:rect id="_x0000_s1077" style="position:absolute;left:0;text-align:left;margin-left:100.25pt;margin-top:262.7pt;width:30.7pt;height:95.3pt;z-index:251703296" fillcolor="red"/>
        </w:pict>
      </w:r>
      <w:r>
        <w:rPr>
          <w:noProof/>
          <w:sz w:val="28"/>
          <w:szCs w:val="28"/>
        </w:rPr>
        <w:pict>
          <v:rect id="_x0000_s1076" style="position:absolute;left:0;text-align:left;margin-left:208.75pt;margin-top:295pt;width:30.7pt;height:95.3pt;rotation:90;z-index:251702272" fillcolor="red"/>
        </w:pict>
      </w:r>
      <w:r>
        <w:rPr>
          <w:noProof/>
          <w:sz w:val="28"/>
          <w:szCs w:val="28"/>
        </w:rPr>
        <w:pict>
          <v:rect id="_x0000_s1075" style="position:absolute;left:0;text-align:left;margin-left:208.75pt;margin-top:230.4pt;width:30.7pt;height:95.3pt;rotation:90;z-index:251701248" fillcolor="red"/>
        </w:pict>
      </w:r>
      <w:r>
        <w:rPr>
          <w:noProof/>
          <w:sz w:val="28"/>
          <w:szCs w:val="28"/>
        </w:rPr>
        <w:pict>
          <v:rect id="_x0000_s1074" style="position:absolute;left:0;text-align:left;margin-left:67.95pt;margin-top:230.4pt;width:30.7pt;height:95.3pt;rotation:90;z-index:251700224" fillcolor="red"/>
        </w:pict>
      </w:r>
      <w:r>
        <w:rPr>
          <w:noProof/>
          <w:sz w:val="28"/>
          <w:szCs w:val="28"/>
        </w:rPr>
        <w:pict>
          <v:rect id="_x0000_s1073" style="position:absolute;left:0;text-align:left;margin-left:100.25pt;margin-top:262.7pt;width:30.7pt;height:95.3pt;z-index:251699200" fillcolor="red"/>
        </w:pict>
      </w:r>
      <w:r>
        <w:rPr>
          <w:noProof/>
          <w:sz w:val="28"/>
          <w:szCs w:val="28"/>
        </w:rPr>
        <w:pict>
          <v:rect id="_x0000_s1072" style="position:absolute;left:0;text-align:left;margin-left:35.65pt;margin-top:262.7pt;width:30.7pt;height:95.3pt;z-index:251698176" fillcolor="red"/>
        </w:pict>
      </w:r>
      <w:r>
        <w:rPr>
          <w:noProof/>
          <w:sz w:val="28"/>
          <w:szCs w:val="28"/>
        </w:rPr>
        <w:pict>
          <v:rect id="_x0000_s1071" style="position:absolute;left:0;text-align:left;margin-left:35.65pt;margin-top:391.9pt;width:95.3pt;height:95.3pt;z-index:251697152"/>
        </w:pict>
      </w:r>
      <w:r>
        <w:rPr>
          <w:noProof/>
          <w:sz w:val="28"/>
          <w:szCs w:val="28"/>
        </w:rPr>
        <w:pict>
          <v:rect id="_x0000_s1070" style="position:absolute;left:0;text-align:left;margin-left:176.45pt;margin-top:391.9pt;width:95.3pt;height:95.3pt;z-index:251696128"/>
        </w:pict>
      </w:r>
      <w:r>
        <w:rPr>
          <w:noProof/>
          <w:sz w:val="28"/>
          <w:szCs w:val="28"/>
        </w:rPr>
        <w:pict>
          <v:rect id="_x0000_s1067" style="position:absolute;left:0;text-align:left;margin-left:311.95pt;margin-top:391.9pt;width:95.3pt;height:95.3pt;z-index:251695104"/>
        </w:pict>
      </w:r>
      <w:r>
        <w:rPr>
          <w:noProof/>
          <w:sz w:val="28"/>
          <w:szCs w:val="28"/>
        </w:rPr>
        <w:pict>
          <v:rect id="_x0000_s1066" style="position:absolute;left:0;text-align:left;margin-left:311.95pt;margin-top:262.7pt;width:95.3pt;height:95.3pt;z-index:251694080"/>
        </w:pict>
      </w:r>
      <w:r>
        <w:rPr>
          <w:noProof/>
          <w:sz w:val="28"/>
          <w:szCs w:val="28"/>
        </w:rPr>
        <w:pict>
          <v:rect id="_x0000_s1065" style="position:absolute;left:0;text-align:left;margin-left:176.45pt;margin-top:262.7pt;width:95.3pt;height:95.3pt;z-index:251693056"/>
        </w:pict>
      </w:r>
      <w:r>
        <w:rPr>
          <w:noProof/>
          <w:sz w:val="28"/>
          <w:szCs w:val="28"/>
        </w:rPr>
        <w:pict>
          <v:rect id="_x0000_s1064" style="position:absolute;left:0;text-align:left;margin-left:35.65pt;margin-top:262.7pt;width:95.3pt;height:95.3pt;z-index:251692032"/>
        </w:pict>
      </w:r>
      <w:r>
        <w:rPr>
          <w:noProof/>
          <w:sz w:val="28"/>
          <w:szCs w:val="28"/>
        </w:rPr>
        <w:pict>
          <v:shape id="_x0000_s1063" type="#_x0000_t6" style="position:absolute;left:0;text-align:left;margin-left:335.25pt;margin-top:190.45pt;width:44.5pt;height:45.55pt;rotation:-8855573fd;z-index:251691008" fillcolor="white [3212]"/>
        </w:pict>
      </w:r>
      <w:r>
        <w:rPr>
          <w:noProof/>
          <w:sz w:val="28"/>
          <w:szCs w:val="28"/>
        </w:rPr>
        <w:pict>
          <v:rect id="_x0000_s1061" style="position:absolute;left:0;text-align:left;margin-left:320.15pt;margin-top:143.4pt;width:74pt;height:66pt;rotation:270;z-index:251688960" fillcolor="red"/>
        </w:pict>
      </w:r>
      <w:r>
        <w:rPr>
          <w:noProof/>
          <w:sz w:val="28"/>
          <w:szCs w:val="28"/>
        </w:rPr>
        <w:pict>
          <v:shape id="_x0000_s1062" type="#_x0000_t6" style="position:absolute;left:0;text-align:left;margin-left:335.25pt;margin-top:190.45pt;width:44.5pt;height:45.55pt;rotation:-45;z-index:251689984" fillcolor="red"/>
        </w:pict>
      </w:r>
      <w:r>
        <w:rPr>
          <w:noProof/>
          <w:sz w:val="28"/>
          <w:szCs w:val="28"/>
        </w:rPr>
        <w:pict>
          <v:shape id="_x0000_s1060" type="#_x0000_t6" style="position:absolute;left:0;text-align:left;margin-left:197.6pt;margin-top:190.45pt;width:44.5pt;height:45.55pt;rotation:-45;z-index:251687936" fillcolor="red"/>
        </w:pict>
      </w:r>
      <w:r>
        <w:rPr>
          <w:noProof/>
          <w:sz w:val="28"/>
          <w:szCs w:val="28"/>
        </w:rPr>
        <w:pict>
          <v:rect id="_x0000_s1059" style="position:absolute;left:0;text-align:left;margin-left:322.8pt;margin-top:140.25pt;width:67.65pt;height:66pt;rotation:270;z-index:251686912" fillcolor="red"/>
        </w:pict>
      </w:r>
      <w:r>
        <w:rPr>
          <w:noProof/>
          <w:sz w:val="28"/>
          <w:szCs w:val="28"/>
        </w:rPr>
        <w:pict>
          <v:rect id="_x0000_s1055" style="position:absolute;left:0;text-align:left;margin-left:186.2pt;margin-top:146.6pt;width:67.65pt;height:66pt;rotation:270;z-index:251684864" fillcolor="red"/>
        </w:pict>
      </w:r>
      <w:r>
        <w:rPr>
          <w:noProof/>
          <w:sz w:val="28"/>
          <w:szCs w:val="28"/>
        </w:rPr>
        <w:pict>
          <v:shape id="_x0000_s1058" type="#_x0000_t6" style="position:absolute;left:0;text-align:left;margin-left:197.6pt;margin-top:190.45pt;width:44.5pt;height:45.55pt;rotation:-45;z-index:251685888" fillcolor="red"/>
        </w:pict>
      </w:r>
      <w:r>
        <w:rPr>
          <w:noProof/>
          <w:sz w:val="28"/>
          <w:szCs w:val="28"/>
        </w:rPr>
        <w:pict>
          <v:shape id="_x0000_s1054" type="#_x0000_t6" style="position:absolute;left:0;text-align:left;margin-left:35.65pt;margin-top:131.1pt;width:47.65pt;height:48.7pt;rotation:180;z-index:251683840" fillcolor="red"/>
        </w:pict>
      </w:r>
      <w:r>
        <w:rPr>
          <w:noProof/>
          <w:sz w:val="28"/>
          <w:szCs w:val="28"/>
        </w:rPr>
        <w:pict>
          <v:shape id="_x0000_s1053" type="#_x0000_t6" style="position:absolute;left:0;text-align:left;margin-left:35.65pt;margin-top:177.7pt;width:47.65pt;height:48.7pt;rotation:180;z-index:251682816" fillcolor="red"/>
        </w:pict>
      </w:r>
      <w:r>
        <w:rPr>
          <w:noProof/>
          <w:sz w:val="28"/>
          <w:szCs w:val="28"/>
        </w:rPr>
        <w:pict>
          <v:shape id="_x0000_s1052" type="#_x0000_t6" style="position:absolute;left:0;text-align:left;margin-left:83.3pt;margin-top:177.7pt;width:47.65pt;height:48.7pt;z-index:251681792" fillcolor="red"/>
        </w:pict>
      </w:r>
      <w:r>
        <w:rPr>
          <w:noProof/>
          <w:sz w:val="28"/>
          <w:szCs w:val="28"/>
        </w:rPr>
        <w:pict>
          <v:shape id="_x0000_s1051" type="#_x0000_t6" style="position:absolute;left:0;text-align:left;margin-left:83.3pt;margin-top:131.1pt;width:47.65pt;height:48.7pt;z-index:251680768" fillcolor="red"/>
        </w:pict>
      </w:r>
      <w:r>
        <w:rPr>
          <w:noProof/>
          <w:sz w:val="28"/>
          <w:szCs w:val="28"/>
        </w:rPr>
        <w:pict>
          <v:shape id="_x0000_s1049" type="#_x0000_t5" style="position:absolute;left:0;text-align:left;margin-left:311.95pt;margin-top:57.9pt;width:95.3pt;height:46.75pt;z-index:251679744" fillcolor="red"/>
        </w:pict>
      </w:r>
      <w:r>
        <w:rPr>
          <w:noProof/>
          <w:sz w:val="28"/>
          <w:szCs w:val="28"/>
        </w:rPr>
        <w:pict>
          <v:shape id="_x0000_s1048" type="#_x0000_t5" style="position:absolute;left:0;text-align:left;margin-left:311.95pt;margin-top:9.35pt;width:95.3pt;height:46.75pt;z-index:251678720" fillcolor="red"/>
        </w:pict>
      </w:r>
      <w:r>
        <w:rPr>
          <w:noProof/>
          <w:sz w:val="28"/>
          <w:szCs w:val="28"/>
        </w:rPr>
        <w:pict>
          <v:shape id="_x0000_s1047" type="#_x0000_t6" style="position:absolute;left:0;text-align:left;margin-left:166.4pt;margin-top:54.4pt;width:52.8pt;height:47.7pt;rotation:-5700385fd;z-index:251677696" fillcolor="red"/>
        </w:pict>
      </w:r>
      <w:r>
        <w:rPr>
          <w:noProof/>
          <w:sz w:val="28"/>
          <w:szCs w:val="28"/>
        </w:rPr>
        <w:pict>
          <v:shape id="_x0000_s1045" type="#_x0000_t6" style="position:absolute;left:0;text-align:left;margin-left:214.7pt;margin-top:56.1pt;width:49.75pt;height:45.55pt;rotation:180;z-index:251675648" fillcolor="red"/>
        </w:pict>
      </w:r>
      <w:r>
        <w:rPr>
          <w:noProof/>
          <w:sz w:val="28"/>
          <w:szCs w:val="28"/>
        </w:rPr>
        <w:pict>
          <v:shape id="_x0000_s1046" type="#_x0000_t6" style="position:absolute;left:0;text-align:left;margin-left:217.75pt;margin-top:7.35pt;width:45.7pt;height:49.65pt;rotation:90;z-index:251676672" fillcolor="red"/>
        </w:pict>
      </w:r>
      <w:r>
        <w:rPr>
          <w:noProof/>
          <w:sz w:val="28"/>
          <w:szCs w:val="28"/>
        </w:rPr>
        <w:pict>
          <v:shape id="_x0000_s1044" type="#_x0000_t6" style="position:absolute;left:0;text-align:left;margin-left:218.7pt;margin-top:7.2pt;width:45.7pt;height:49.65pt;rotation:90;z-index:251674624" fillcolor="red"/>
        </w:pict>
      </w:r>
      <w:r>
        <w:rPr>
          <w:noProof/>
          <w:sz w:val="28"/>
          <w:szCs w:val="28"/>
        </w:rPr>
        <w:pict>
          <v:shape id="_x0000_s1043" type="#_x0000_t6" style="position:absolute;left:0;text-align:left;margin-left:215.65pt;margin-top:55.95pt;width:49.75pt;height:45.55pt;rotation:180;z-index:251673600" fillcolor="red"/>
        </w:pict>
      </w:r>
      <w:r>
        <w:rPr>
          <w:noProof/>
          <w:sz w:val="28"/>
          <w:szCs w:val="28"/>
        </w:rPr>
        <w:pict>
          <v:shape id="_x0000_s1042" type="#_x0000_t6" style="position:absolute;left:0;text-align:left;margin-left:218.7pt;margin-top:7.2pt;width:45.7pt;height:49.65pt;rotation:90;z-index:251672576" fillcolor="red"/>
        </w:pict>
      </w:r>
      <w:r>
        <w:rPr>
          <w:noProof/>
          <w:sz w:val="28"/>
          <w:szCs w:val="28"/>
        </w:rPr>
        <w:pict>
          <v:shape id="_x0000_s1041" type="#_x0000_t6" style="position:absolute;left:0;text-align:left;margin-left:215.65pt;margin-top:55.95pt;width:49.75pt;height:45.55pt;rotation:180;z-index:251671552" fillcolor="red"/>
        </w:pict>
      </w:r>
      <w:r>
        <w:rPr>
          <w:noProof/>
          <w:sz w:val="28"/>
          <w:szCs w:val="28"/>
        </w:rPr>
        <w:pict>
          <v:shape id="_x0000_s1040" type="#_x0000_t6" style="position:absolute;left:0;text-align:left;margin-left:171.15pt;margin-top:9.35pt;width:44.5pt;height:45.55pt;z-index:251670528" fillcolor="red"/>
        </w:pict>
      </w:r>
      <w:r>
        <w:rPr>
          <w:noProof/>
          <w:sz w:val="28"/>
          <w:szCs w:val="28"/>
        </w:rPr>
        <w:pict>
          <v:shapetype id="_x0000_t32" coordsize="21600,21600" o:spt="32" o:oned="t" path="m,l21600,21600e" filled="f">
            <v:path arrowok="t" fillok="f" o:connecttype="none"/>
            <o:lock v:ext="edit" shapetype="t"/>
          </v:shapetype>
          <v:shape id="_x0000_s1039" type="#_x0000_t32" style="position:absolute;left:0;text-align:left;margin-left:171.15pt;margin-top:54.9pt;width:95.3pt;height:1.05pt;z-index:251669504" o:connectortype="straight"/>
        </w:pict>
      </w:r>
      <w:r>
        <w:rPr>
          <w:noProof/>
          <w:sz w:val="28"/>
          <w:szCs w:val="28"/>
        </w:rPr>
        <w:pict>
          <v:shape id="_x0000_s1038" type="#_x0000_t32" style="position:absolute;left:0;text-align:left;margin-left:171.15pt;margin-top:9.35pt;width:95.3pt;height:90pt;flip:x;z-index:251668480" o:connectortype="straight"/>
        </w:pict>
      </w:r>
      <w:r>
        <w:rPr>
          <w:noProof/>
          <w:sz w:val="28"/>
          <w:szCs w:val="28"/>
        </w:rPr>
        <w:pict>
          <v:shape id="_x0000_s1037" type="#_x0000_t32" style="position:absolute;left:0;text-align:left;margin-left:215.65pt;margin-top:9.35pt;width:1.05pt;height:95.3pt;z-index:251667456" o:connectortype="straight"/>
        </w:pict>
      </w:r>
      <w:r>
        <w:rPr>
          <w:noProof/>
          <w:sz w:val="28"/>
          <w:szCs w:val="28"/>
        </w:rPr>
        <w:pict>
          <v:shape id="_x0000_s1036" type="#_x0000_t32" style="position:absolute;left:0;text-align:left;margin-left:171.15pt;margin-top:9.35pt;width:95.3pt;height:95.3pt;z-index:251666432" o:connectortype="straight"/>
        </w:pict>
      </w:r>
      <w:r>
        <w:rPr>
          <w:noProof/>
          <w:sz w:val="28"/>
          <w:szCs w:val="28"/>
        </w:rPr>
        <w:pict>
          <v:rect id="_x0000_s1035" style="position:absolute;left:0;text-align:left;margin-left:49pt;margin-top:22.1pt;width:67.65pt;height:71.5pt;rotation:-3042550fd;z-index:251665408" fillcolor="red"/>
        </w:pict>
      </w:r>
      <w:r>
        <w:rPr>
          <w:noProof/>
          <w:sz w:val="28"/>
          <w:szCs w:val="28"/>
        </w:rPr>
        <w:pict>
          <v:rect id="_x0000_s1032" style="position:absolute;left:0;text-align:left;margin-left:35.65pt;margin-top:131.1pt;width:95.3pt;height:95.3pt;z-index:251664384"/>
        </w:pict>
      </w:r>
      <w:r>
        <w:rPr>
          <w:noProof/>
          <w:sz w:val="28"/>
          <w:szCs w:val="28"/>
        </w:rPr>
        <w:pict>
          <v:rect id="_x0000_s1031" style="position:absolute;left:0;text-align:left;margin-left:171.15pt;margin-top:131.1pt;width:95.3pt;height:95.3pt;rotation:3099683fd;z-index:251663360"/>
        </w:pict>
      </w:r>
      <w:r>
        <w:rPr>
          <w:noProof/>
          <w:sz w:val="28"/>
          <w:szCs w:val="28"/>
        </w:rPr>
        <w:pict>
          <v:rect id="_x0000_s1030" style="position:absolute;left:0;text-align:left;margin-left:311.95pt;margin-top:125.8pt;width:95.3pt;height:95.3pt;rotation:2898983fd;z-index:251662336"/>
        </w:pict>
      </w:r>
      <w:r>
        <w:rPr>
          <w:noProof/>
          <w:sz w:val="28"/>
          <w:szCs w:val="28"/>
        </w:rPr>
        <w:pict>
          <v:rect id="_x0000_s1029" style="position:absolute;left:0;text-align:left;margin-left:311.95pt;margin-top:9.35pt;width:95.3pt;height:95.3pt;z-index:251661312"/>
        </w:pict>
      </w:r>
      <w:r>
        <w:rPr>
          <w:noProof/>
          <w:sz w:val="28"/>
          <w:szCs w:val="28"/>
        </w:rPr>
        <w:pict>
          <v:rect id="_x0000_s1028" style="position:absolute;left:0;text-align:left;margin-left:171.15pt;margin-top:9.35pt;width:95.3pt;height:95.3pt;z-index:251660288"/>
        </w:pict>
      </w:r>
      <w:r>
        <w:rPr>
          <w:noProof/>
          <w:sz w:val="28"/>
          <w:szCs w:val="28"/>
        </w:rPr>
        <w:pict>
          <v:rect id="_x0000_s1027" style="position:absolute;left:0;text-align:left;margin-left:35.65pt;margin-top:9.35pt;width:95.3pt;height:95.3pt;z-index:251659264"/>
        </w:pict>
      </w:r>
      <w:r w:rsidR="004B039F">
        <w:rPr>
          <w:sz w:val="28"/>
          <w:szCs w:val="28"/>
        </w:rPr>
        <w:t>+</w:t>
      </w:r>
    </w:p>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D57167" w:rsidRPr="00D57167" w:rsidRDefault="00D57167" w:rsidP="00D57167"/>
    <w:p w:rsidR="00563D49" w:rsidRDefault="00D57167" w:rsidP="00D57167">
      <w:pPr>
        <w:tabs>
          <w:tab w:val="left" w:pos="8513"/>
        </w:tabs>
      </w:pPr>
      <w:r>
        <w:tab/>
      </w:r>
    </w:p>
    <w:p w:rsidR="00D57167" w:rsidRDefault="00D57167" w:rsidP="00D57167">
      <w:pPr>
        <w:tabs>
          <w:tab w:val="left" w:pos="8513"/>
        </w:tabs>
      </w:pPr>
    </w:p>
    <w:p w:rsidR="00D57167" w:rsidRDefault="00D57167" w:rsidP="00D57167">
      <w:pPr>
        <w:tabs>
          <w:tab w:val="left" w:pos="8513"/>
        </w:tabs>
      </w:pPr>
    </w:p>
    <w:p w:rsidR="00D57167" w:rsidRPr="00D57167" w:rsidRDefault="00D57167" w:rsidP="00D57167">
      <w:pPr>
        <w:pStyle w:val="a9"/>
        <w:numPr>
          <w:ilvl w:val="0"/>
          <w:numId w:val="1"/>
        </w:numPr>
        <w:tabs>
          <w:tab w:val="left" w:pos="8513"/>
        </w:tabs>
        <w:rPr>
          <w:sz w:val="28"/>
          <w:szCs w:val="28"/>
        </w:rPr>
      </w:pPr>
      <w:r w:rsidRPr="00D57167">
        <w:rPr>
          <w:i/>
          <w:sz w:val="28"/>
          <w:szCs w:val="28"/>
        </w:rPr>
        <w:lastRenderedPageBreak/>
        <w:t>Зашифрованный рисунок</w:t>
      </w:r>
      <w:r>
        <w:rPr>
          <w:i/>
          <w:sz w:val="28"/>
          <w:szCs w:val="28"/>
        </w:rPr>
        <w:t>.</w:t>
      </w:r>
    </w:p>
    <w:tbl>
      <w:tblPr>
        <w:tblStyle w:val="aa"/>
        <w:tblpPr w:leftFromText="180" w:rightFromText="180" w:vertAnchor="text" w:horzAnchor="margin" w:tblpY="6752"/>
        <w:tblW w:w="0" w:type="auto"/>
        <w:tblLook w:val="04A0"/>
      </w:tblPr>
      <w:tblGrid>
        <w:gridCol w:w="339"/>
        <w:gridCol w:w="362"/>
        <w:gridCol w:w="362"/>
        <w:gridCol w:w="362"/>
        <w:gridCol w:w="362"/>
        <w:gridCol w:w="362"/>
        <w:gridCol w:w="362"/>
        <w:gridCol w:w="362"/>
        <w:gridCol w:w="362"/>
      </w:tblGrid>
      <w:tr w:rsidR="00407F9D"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r>
      <w:tr w:rsidR="00407F9D"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r>
      <w:tr w:rsidR="00407F9D"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bl>
    <w:tbl>
      <w:tblPr>
        <w:tblStyle w:val="aa"/>
        <w:tblpPr w:leftFromText="180" w:rightFromText="180" w:vertAnchor="text" w:horzAnchor="margin" w:tblpY="10351"/>
        <w:tblW w:w="0" w:type="auto"/>
        <w:tblLook w:val="04A0"/>
      </w:tblPr>
      <w:tblGrid>
        <w:gridCol w:w="362"/>
        <w:gridCol w:w="362"/>
        <w:gridCol w:w="362"/>
        <w:gridCol w:w="362"/>
        <w:gridCol w:w="362"/>
        <w:gridCol w:w="362"/>
        <w:gridCol w:w="362"/>
        <w:gridCol w:w="362"/>
        <w:gridCol w:w="362"/>
      </w:tblGrid>
      <w:tr w:rsidR="00407F9D"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407F9D"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Pr="00407F9D" w:rsidRDefault="00345EA1" w:rsidP="00345EA1">
            <w:pPr>
              <w:tabs>
                <w:tab w:val="left" w:pos="1482"/>
              </w:tabs>
              <w:rPr>
                <w:sz w:val="28"/>
                <w:szCs w:val="28"/>
                <w:lang w:val="en-US"/>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r>
      <w:tr w:rsidR="00407F9D" w:rsidTr="00345EA1">
        <w:trPr>
          <w:trHeight w:val="339"/>
        </w:trPr>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r>
      <w:tr w:rsidR="00407F9D" w:rsidTr="00345EA1">
        <w:trPr>
          <w:trHeight w:val="318"/>
        </w:trPr>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r>
      <w:tr w:rsidR="00407F9D" w:rsidTr="00345EA1">
        <w:trPr>
          <w:trHeight w:val="339"/>
        </w:trPr>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bl>
    <w:p w:rsidR="00D57167" w:rsidRDefault="00D57167" w:rsidP="00D57167">
      <w:pPr>
        <w:tabs>
          <w:tab w:val="left" w:pos="8513"/>
        </w:tabs>
        <w:ind w:left="402"/>
        <w:rPr>
          <w:sz w:val="28"/>
          <w:szCs w:val="28"/>
        </w:rPr>
      </w:pPr>
      <w:r>
        <w:rPr>
          <w:sz w:val="28"/>
          <w:szCs w:val="28"/>
        </w:rPr>
        <w:t>Упражнение – первое знакомство детей с координатной сткой. Аналогично известной игре «Морской бой» детям поочередно называются координаты точек, отмечаемые ими в пределах игрового поля. При внимательном правильном нанесении всех точек в тетради появляются соответствующие зашифрованные рисунки. По мере освоения задания темп диктовки возрастает. Это упражнение рекомендуется использовать на уроках математики.</w:t>
      </w:r>
    </w:p>
    <w:tbl>
      <w:tblPr>
        <w:tblStyle w:val="aa"/>
        <w:tblpPr w:leftFromText="180" w:rightFromText="180" w:vertAnchor="text" w:horzAnchor="margin" w:tblpY="1"/>
        <w:tblOverlap w:val="never"/>
        <w:tblW w:w="0" w:type="auto"/>
        <w:tblLook w:val="04A0"/>
      </w:tblPr>
      <w:tblGrid>
        <w:gridCol w:w="340"/>
        <w:gridCol w:w="362"/>
        <w:gridCol w:w="362"/>
        <w:gridCol w:w="362"/>
        <w:gridCol w:w="362"/>
        <w:gridCol w:w="362"/>
        <w:gridCol w:w="362"/>
        <w:gridCol w:w="362"/>
        <w:gridCol w:w="362"/>
      </w:tblGrid>
      <w:tr w:rsidR="00345EA1" w:rsidTr="00345EA1">
        <w:trPr>
          <w:trHeight w:val="327"/>
        </w:trPr>
        <w:tc>
          <w:tcPr>
            <w:tcW w:w="340"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r>
      <w:tr w:rsidR="00345EA1" w:rsidTr="00345EA1">
        <w:trPr>
          <w:trHeight w:val="348"/>
        </w:trPr>
        <w:tc>
          <w:tcPr>
            <w:tcW w:w="340" w:type="dxa"/>
          </w:tcPr>
          <w:p w:rsidR="00345EA1" w:rsidRPr="00345EA1" w:rsidRDefault="00345EA1" w:rsidP="00345EA1">
            <w:pPr>
              <w:tabs>
                <w:tab w:val="left" w:pos="8513"/>
              </w:tabs>
              <w:rPr>
                <w:sz w:val="28"/>
                <w:szCs w:val="28"/>
                <w:lang w:val="en-US"/>
              </w:rPr>
            </w:pPr>
            <w:r>
              <w:rPr>
                <w:sz w:val="28"/>
                <w:szCs w:val="28"/>
                <w:lang w:val="en-US"/>
              </w:rPr>
              <w:t xml:space="preserve">  </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r>
      <w:tr w:rsidR="00345EA1" w:rsidTr="00345EA1">
        <w:trPr>
          <w:trHeight w:val="348"/>
        </w:trPr>
        <w:tc>
          <w:tcPr>
            <w:tcW w:w="340"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r>
      <w:tr w:rsidR="00345EA1" w:rsidTr="00345EA1">
        <w:trPr>
          <w:trHeight w:val="348"/>
        </w:trPr>
        <w:tc>
          <w:tcPr>
            <w:tcW w:w="340"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r>
      <w:tr w:rsidR="00345EA1" w:rsidTr="00345EA1">
        <w:trPr>
          <w:trHeight w:val="348"/>
        </w:trPr>
        <w:tc>
          <w:tcPr>
            <w:tcW w:w="340"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r>
      <w:tr w:rsidR="00345EA1" w:rsidTr="00345EA1">
        <w:trPr>
          <w:trHeight w:val="327"/>
        </w:trPr>
        <w:tc>
          <w:tcPr>
            <w:tcW w:w="340"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r>
      <w:tr w:rsidR="00345EA1" w:rsidTr="00345EA1">
        <w:trPr>
          <w:trHeight w:val="348"/>
        </w:trPr>
        <w:tc>
          <w:tcPr>
            <w:tcW w:w="340"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r>
      <w:tr w:rsidR="00345EA1" w:rsidTr="00345EA1">
        <w:trPr>
          <w:trHeight w:val="348"/>
        </w:trPr>
        <w:tc>
          <w:tcPr>
            <w:tcW w:w="340"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r>
      <w:tr w:rsidR="00345EA1" w:rsidTr="00345EA1">
        <w:trPr>
          <w:trHeight w:val="348"/>
        </w:trPr>
        <w:tc>
          <w:tcPr>
            <w:tcW w:w="340"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Pr="00345EA1" w:rsidRDefault="00345EA1" w:rsidP="00345EA1">
            <w:pPr>
              <w:tabs>
                <w:tab w:val="left" w:pos="8513"/>
              </w:tabs>
              <w:rPr>
                <w:sz w:val="28"/>
                <w:szCs w:val="28"/>
                <w:lang w:val="en-US"/>
              </w:rPr>
            </w:pPr>
            <w:r>
              <w:rPr>
                <w:sz w:val="28"/>
                <w:szCs w:val="28"/>
                <w:lang w:val="en-US"/>
              </w:rPr>
              <w:t>X</w:t>
            </w: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c>
          <w:tcPr>
            <w:tcW w:w="362" w:type="dxa"/>
          </w:tcPr>
          <w:p w:rsidR="00345EA1" w:rsidRDefault="00345EA1" w:rsidP="00345EA1">
            <w:pPr>
              <w:tabs>
                <w:tab w:val="left" w:pos="8513"/>
              </w:tabs>
              <w:rPr>
                <w:sz w:val="28"/>
                <w:szCs w:val="28"/>
              </w:rPr>
            </w:pPr>
          </w:p>
        </w:tc>
      </w:tr>
    </w:tbl>
    <w:tbl>
      <w:tblPr>
        <w:tblStyle w:val="aa"/>
        <w:tblpPr w:leftFromText="180" w:rightFromText="180" w:vertAnchor="text" w:horzAnchor="page" w:tblpX="6670" w:tblpY="52"/>
        <w:tblW w:w="0" w:type="auto"/>
        <w:tblLook w:val="04A0"/>
      </w:tblPr>
      <w:tblGrid>
        <w:gridCol w:w="362"/>
        <w:gridCol w:w="362"/>
        <w:gridCol w:w="362"/>
        <w:gridCol w:w="362"/>
        <w:gridCol w:w="362"/>
        <w:gridCol w:w="362"/>
        <w:gridCol w:w="362"/>
        <w:gridCol w:w="362"/>
        <w:gridCol w:w="362"/>
      </w:tblGrid>
      <w:tr w:rsidR="00345EA1"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r>
      <w:tr w:rsidR="00345EA1"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r>
      <w:tr w:rsidR="00345EA1"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345EA1" w:rsidRDefault="00345EA1"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bl>
    <w:p w:rsidR="00345EA1" w:rsidRDefault="00345EA1" w:rsidP="00345EA1">
      <w:pPr>
        <w:tabs>
          <w:tab w:val="left" w:pos="1482"/>
        </w:tabs>
        <w:ind w:left="402"/>
        <w:rPr>
          <w:sz w:val="28"/>
          <w:szCs w:val="28"/>
        </w:rPr>
      </w:pPr>
      <w:r>
        <w:rPr>
          <w:sz w:val="28"/>
          <w:szCs w:val="28"/>
        </w:rPr>
        <w:tab/>
      </w:r>
    </w:p>
    <w:tbl>
      <w:tblPr>
        <w:tblStyle w:val="aa"/>
        <w:tblpPr w:leftFromText="180" w:rightFromText="180" w:vertAnchor="text" w:horzAnchor="page" w:tblpX="6543" w:tblpY="3207"/>
        <w:tblW w:w="0" w:type="auto"/>
        <w:tblLook w:val="04A0"/>
      </w:tblPr>
      <w:tblGrid>
        <w:gridCol w:w="339"/>
        <w:gridCol w:w="362"/>
        <w:gridCol w:w="362"/>
        <w:gridCol w:w="362"/>
        <w:gridCol w:w="362"/>
        <w:gridCol w:w="339"/>
        <w:gridCol w:w="339"/>
        <w:gridCol w:w="339"/>
        <w:gridCol w:w="339"/>
      </w:tblGrid>
      <w:tr w:rsidR="00345EA1"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bl>
    <w:tbl>
      <w:tblPr>
        <w:tblStyle w:val="aa"/>
        <w:tblpPr w:leftFromText="180" w:rightFromText="180" w:vertAnchor="text" w:horzAnchor="page" w:tblpX="6415" w:tblpY="6829"/>
        <w:tblW w:w="0" w:type="auto"/>
        <w:tblLook w:val="04A0"/>
      </w:tblPr>
      <w:tblGrid>
        <w:gridCol w:w="362"/>
        <w:gridCol w:w="362"/>
        <w:gridCol w:w="362"/>
        <w:gridCol w:w="362"/>
        <w:gridCol w:w="362"/>
        <w:gridCol w:w="362"/>
        <w:gridCol w:w="362"/>
        <w:gridCol w:w="362"/>
        <w:gridCol w:w="362"/>
      </w:tblGrid>
      <w:tr w:rsidR="00407F9D" w:rsidTr="00345EA1">
        <w:trPr>
          <w:trHeight w:val="318"/>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345EA1" w:rsidP="00345EA1">
            <w:pPr>
              <w:tabs>
                <w:tab w:val="left" w:pos="1482"/>
              </w:tabs>
              <w:rPr>
                <w:sz w:val="28"/>
                <w:szCs w:val="28"/>
                <w:lang w:val="en-US"/>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407F9D" w:rsidTr="00345EA1">
        <w:trPr>
          <w:trHeight w:val="318"/>
        </w:trPr>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r>
      <w:tr w:rsidR="00407F9D" w:rsidTr="00345EA1">
        <w:trPr>
          <w:trHeight w:val="318"/>
        </w:trPr>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r>
      <w:tr w:rsidR="00407F9D" w:rsidTr="00345EA1">
        <w:trPr>
          <w:trHeight w:val="339"/>
        </w:trPr>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r>
      <w:tr w:rsidR="00407F9D"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r>
      <w:tr w:rsidR="00345EA1" w:rsidTr="00345EA1">
        <w:trPr>
          <w:trHeight w:val="339"/>
        </w:trPr>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Pr="00407F9D" w:rsidRDefault="00407F9D" w:rsidP="00345EA1">
            <w:pPr>
              <w:tabs>
                <w:tab w:val="left" w:pos="1482"/>
              </w:tabs>
              <w:rPr>
                <w:sz w:val="28"/>
                <w:szCs w:val="28"/>
                <w:lang w:val="en-US"/>
              </w:rPr>
            </w:pPr>
            <w:r>
              <w:rPr>
                <w:sz w:val="28"/>
                <w:szCs w:val="28"/>
                <w:lang w:val="en-US"/>
              </w:rPr>
              <w:t>X</w:t>
            </w:r>
          </w:p>
        </w:tc>
        <w:tc>
          <w:tcPr>
            <w:tcW w:w="339" w:type="dxa"/>
          </w:tcPr>
          <w:p w:rsidR="00345EA1" w:rsidRDefault="00345EA1" w:rsidP="00345EA1">
            <w:pPr>
              <w:tabs>
                <w:tab w:val="left" w:pos="1482"/>
              </w:tabs>
              <w:rPr>
                <w:sz w:val="28"/>
                <w:szCs w:val="28"/>
              </w:rPr>
            </w:pPr>
          </w:p>
        </w:tc>
        <w:tc>
          <w:tcPr>
            <w:tcW w:w="339" w:type="dxa"/>
          </w:tcPr>
          <w:p w:rsidR="00345EA1" w:rsidRDefault="00345EA1" w:rsidP="00345EA1">
            <w:pPr>
              <w:tabs>
                <w:tab w:val="left" w:pos="1482"/>
              </w:tabs>
              <w:rPr>
                <w:sz w:val="28"/>
                <w:szCs w:val="28"/>
              </w:rPr>
            </w:pPr>
          </w:p>
        </w:tc>
      </w:tr>
    </w:tbl>
    <w:p w:rsidR="00407F9D" w:rsidRPr="00D57167" w:rsidRDefault="00345EA1" w:rsidP="00345EA1">
      <w:pPr>
        <w:tabs>
          <w:tab w:val="left" w:pos="1482"/>
        </w:tabs>
        <w:ind w:left="402"/>
        <w:rPr>
          <w:sz w:val="28"/>
          <w:szCs w:val="28"/>
        </w:rPr>
      </w:pPr>
      <w:r>
        <w:rPr>
          <w:sz w:val="28"/>
          <w:szCs w:val="28"/>
        </w:rPr>
        <w:br w:type="textWrapping" w:clear="all"/>
      </w:r>
    </w:p>
    <w:tbl>
      <w:tblPr>
        <w:tblStyle w:val="aa"/>
        <w:tblpPr w:leftFromText="180" w:rightFromText="180" w:vertAnchor="text" w:horzAnchor="margin" w:tblpY="-52"/>
        <w:tblW w:w="0" w:type="auto"/>
        <w:tblLook w:val="04A0"/>
      </w:tblPr>
      <w:tblGrid>
        <w:gridCol w:w="362"/>
        <w:gridCol w:w="371"/>
        <w:gridCol w:w="362"/>
        <w:gridCol w:w="362"/>
        <w:gridCol w:w="362"/>
        <w:gridCol w:w="362"/>
        <w:gridCol w:w="362"/>
        <w:gridCol w:w="362"/>
        <w:gridCol w:w="362"/>
      </w:tblGrid>
      <w:tr w:rsidR="00407F9D" w:rsidTr="00407F9D">
        <w:trPr>
          <w:trHeight w:val="318"/>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18"/>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b/>
                <w:sz w:val="28"/>
                <w:szCs w:val="28"/>
                <w:lang w:val="en-US"/>
              </w:rPr>
            </w:pPr>
            <w:r>
              <w:rPr>
                <w:b/>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r>
      <w:tr w:rsidR="00407F9D" w:rsidTr="00407F9D">
        <w:trPr>
          <w:trHeight w:val="339"/>
        </w:trPr>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r>
      <w:tr w:rsidR="00407F9D" w:rsidTr="00407F9D">
        <w:trPr>
          <w:trHeight w:val="318"/>
        </w:trPr>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r>
      <w:tr w:rsidR="00407F9D" w:rsidTr="00407F9D">
        <w:trPr>
          <w:trHeight w:val="339"/>
        </w:trPr>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r>
    </w:tbl>
    <w:tbl>
      <w:tblPr>
        <w:tblStyle w:val="aa"/>
        <w:tblpPr w:leftFromText="180" w:rightFromText="180" w:vertAnchor="text" w:horzAnchor="page" w:tblpX="6478" w:tblpY="-53"/>
        <w:tblW w:w="0" w:type="auto"/>
        <w:tblLook w:val="04A0"/>
      </w:tblPr>
      <w:tblGrid>
        <w:gridCol w:w="362"/>
        <w:gridCol w:w="362"/>
        <w:gridCol w:w="362"/>
        <w:gridCol w:w="362"/>
        <w:gridCol w:w="362"/>
        <w:gridCol w:w="362"/>
        <w:gridCol w:w="362"/>
        <w:gridCol w:w="362"/>
        <w:gridCol w:w="362"/>
      </w:tblGrid>
      <w:tr w:rsidR="00407F9D" w:rsidTr="00407F9D">
        <w:trPr>
          <w:trHeight w:val="318"/>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18"/>
        </w:trPr>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r>
      <w:tr w:rsidR="00407F9D" w:rsidTr="00407F9D">
        <w:trPr>
          <w:trHeight w:val="339"/>
        </w:trPr>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r>
      <w:tr w:rsidR="00407F9D" w:rsidTr="00407F9D">
        <w:trPr>
          <w:trHeight w:val="318"/>
        </w:trPr>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r>
      <w:tr w:rsidR="00407F9D" w:rsidTr="00407F9D">
        <w:trPr>
          <w:trHeight w:val="339"/>
        </w:trPr>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r>
    </w:tbl>
    <w:tbl>
      <w:tblPr>
        <w:tblStyle w:val="aa"/>
        <w:tblpPr w:leftFromText="180" w:rightFromText="180" w:vertAnchor="text" w:horzAnchor="margin" w:tblpY="4310"/>
        <w:tblW w:w="0" w:type="auto"/>
        <w:tblLook w:val="04A0"/>
      </w:tblPr>
      <w:tblGrid>
        <w:gridCol w:w="362"/>
        <w:gridCol w:w="362"/>
        <w:gridCol w:w="362"/>
        <w:gridCol w:w="362"/>
        <w:gridCol w:w="362"/>
        <w:gridCol w:w="362"/>
        <w:gridCol w:w="362"/>
        <w:gridCol w:w="362"/>
        <w:gridCol w:w="362"/>
      </w:tblGrid>
      <w:tr w:rsidR="00407F9D" w:rsidTr="00407F9D">
        <w:trPr>
          <w:trHeight w:val="318"/>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18"/>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r>
      <w:tr w:rsidR="00407F9D" w:rsidTr="00407F9D">
        <w:trPr>
          <w:trHeight w:val="339"/>
        </w:trPr>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r>
      <w:tr w:rsidR="00407F9D" w:rsidTr="00407F9D">
        <w:trPr>
          <w:trHeight w:val="318"/>
        </w:trPr>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r>
      <w:tr w:rsidR="00407F9D" w:rsidTr="00407F9D">
        <w:trPr>
          <w:trHeight w:val="339"/>
        </w:trPr>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r>
      <w:tr w:rsidR="00407F9D" w:rsidTr="00407F9D">
        <w:trPr>
          <w:trHeight w:val="339"/>
        </w:trPr>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r>
    </w:tbl>
    <w:tbl>
      <w:tblPr>
        <w:tblStyle w:val="aa"/>
        <w:tblpPr w:leftFromText="180" w:rightFromText="180" w:vertAnchor="text" w:horzAnchor="page" w:tblpX="6267" w:tblpY="4309"/>
        <w:tblW w:w="0" w:type="auto"/>
        <w:tblLook w:val="04A0"/>
      </w:tblPr>
      <w:tblGrid>
        <w:gridCol w:w="362"/>
        <w:gridCol w:w="362"/>
        <w:gridCol w:w="362"/>
        <w:gridCol w:w="362"/>
        <w:gridCol w:w="362"/>
        <w:gridCol w:w="362"/>
        <w:gridCol w:w="362"/>
        <w:gridCol w:w="362"/>
        <w:gridCol w:w="362"/>
      </w:tblGrid>
      <w:tr w:rsidR="00407F9D" w:rsidTr="00407F9D">
        <w:trPr>
          <w:trHeight w:val="318"/>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r>
      <w:tr w:rsidR="00407F9D" w:rsidTr="00407F9D">
        <w:trPr>
          <w:trHeight w:val="318"/>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r>
      <w:tr w:rsidR="00407F9D" w:rsidTr="00407F9D">
        <w:trPr>
          <w:trHeight w:val="339"/>
        </w:trPr>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r>
      <w:tr w:rsidR="00407F9D" w:rsidTr="00407F9D">
        <w:trPr>
          <w:trHeight w:val="318"/>
        </w:trPr>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r>
      <w:tr w:rsidR="00407F9D" w:rsidTr="00407F9D">
        <w:trPr>
          <w:trHeight w:val="339"/>
        </w:trPr>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bl>
    <w:tbl>
      <w:tblPr>
        <w:tblStyle w:val="aa"/>
        <w:tblpPr w:leftFromText="180" w:rightFromText="180" w:vertAnchor="text" w:horzAnchor="margin" w:tblpY="8777"/>
        <w:tblW w:w="0" w:type="auto"/>
        <w:tblLook w:val="04A0"/>
      </w:tblPr>
      <w:tblGrid>
        <w:gridCol w:w="362"/>
        <w:gridCol w:w="362"/>
        <w:gridCol w:w="362"/>
        <w:gridCol w:w="362"/>
        <w:gridCol w:w="362"/>
        <w:gridCol w:w="362"/>
        <w:gridCol w:w="362"/>
        <w:gridCol w:w="362"/>
        <w:gridCol w:w="362"/>
      </w:tblGrid>
      <w:tr w:rsidR="00407F9D" w:rsidTr="00407F9D">
        <w:trPr>
          <w:trHeight w:val="318"/>
        </w:trPr>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r>
      <w:tr w:rsidR="00407F9D" w:rsidTr="00407F9D">
        <w:trPr>
          <w:trHeight w:val="339"/>
        </w:trPr>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r>
      <w:tr w:rsidR="00407F9D" w:rsidTr="00407F9D">
        <w:trPr>
          <w:trHeight w:val="318"/>
        </w:trPr>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r>
      <w:tr w:rsidR="00407F9D" w:rsidTr="00407F9D">
        <w:trPr>
          <w:trHeight w:val="339"/>
        </w:trPr>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r>
      <w:tr w:rsidR="00407F9D" w:rsidTr="00407F9D">
        <w:trPr>
          <w:trHeight w:val="339"/>
        </w:trPr>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r>
      <w:tr w:rsidR="00407F9D" w:rsidTr="00407F9D">
        <w:trPr>
          <w:trHeight w:val="318"/>
        </w:trPr>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r>
      <w:tr w:rsidR="00407F9D" w:rsidTr="00407F9D">
        <w:trPr>
          <w:trHeight w:val="339"/>
        </w:trPr>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r>
      <w:tr w:rsidR="00407F9D" w:rsidTr="00407F9D">
        <w:trPr>
          <w:trHeight w:val="339"/>
        </w:trPr>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r>
    </w:tbl>
    <w:tbl>
      <w:tblPr>
        <w:tblStyle w:val="aa"/>
        <w:tblpPr w:leftFromText="180" w:rightFromText="180" w:vertAnchor="text" w:horzAnchor="page" w:tblpX="6098" w:tblpY="8777"/>
        <w:tblW w:w="0" w:type="auto"/>
        <w:tblLook w:val="04A0"/>
      </w:tblPr>
      <w:tblGrid>
        <w:gridCol w:w="362"/>
        <w:gridCol w:w="362"/>
        <w:gridCol w:w="362"/>
        <w:gridCol w:w="362"/>
        <w:gridCol w:w="362"/>
        <w:gridCol w:w="362"/>
        <w:gridCol w:w="362"/>
        <w:gridCol w:w="362"/>
        <w:gridCol w:w="362"/>
      </w:tblGrid>
      <w:tr w:rsidR="00407F9D" w:rsidTr="00407F9D">
        <w:trPr>
          <w:trHeight w:val="318"/>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18"/>
        </w:trPr>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r>
      <w:tr w:rsidR="00407F9D" w:rsidTr="00407F9D">
        <w:trPr>
          <w:trHeight w:val="339"/>
        </w:trPr>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r>
      <w:tr w:rsidR="00407F9D" w:rsidTr="00407F9D">
        <w:trPr>
          <w:trHeight w:val="318"/>
        </w:trPr>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r>
      <w:tr w:rsidR="00407F9D" w:rsidTr="00407F9D">
        <w:trPr>
          <w:trHeight w:val="339"/>
        </w:trPr>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r>
      <w:tr w:rsidR="00407F9D" w:rsidTr="00407F9D">
        <w:trPr>
          <w:trHeight w:val="339"/>
        </w:trPr>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c>
          <w:tcPr>
            <w:tcW w:w="362" w:type="dxa"/>
          </w:tcPr>
          <w:p w:rsidR="00407F9D" w:rsidRPr="00407F9D" w:rsidRDefault="00407F9D" w:rsidP="00407F9D">
            <w:pPr>
              <w:tabs>
                <w:tab w:val="left" w:pos="1482"/>
              </w:tabs>
              <w:rPr>
                <w:sz w:val="28"/>
                <w:szCs w:val="28"/>
                <w:lang w:val="en-US"/>
              </w:rPr>
            </w:pPr>
          </w:p>
        </w:tc>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r>
      <w:tr w:rsidR="00407F9D" w:rsidTr="00407F9D">
        <w:trPr>
          <w:trHeight w:val="339"/>
        </w:trPr>
        <w:tc>
          <w:tcPr>
            <w:tcW w:w="362" w:type="dxa"/>
          </w:tcPr>
          <w:p w:rsidR="00407F9D" w:rsidRDefault="00407F9D" w:rsidP="00407F9D">
            <w:pPr>
              <w:tabs>
                <w:tab w:val="left" w:pos="1482"/>
              </w:tabs>
              <w:rPr>
                <w:sz w:val="28"/>
                <w:szCs w:val="28"/>
              </w:rPr>
            </w:pP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407F9D"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Pr="0001033C" w:rsidRDefault="0001033C" w:rsidP="00407F9D">
            <w:pPr>
              <w:tabs>
                <w:tab w:val="left" w:pos="1482"/>
              </w:tabs>
              <w:rPr>
                <w:sz w:val="28"/>
                <w:szCs w:val="28"/>
                <w:lang w:val="en-US"/>
              </w:rPr>
            </w:pPr>
            <w:r>
              <w:rPr>
                <w:sz w:val="28"/>
                <w:szCs w:val="28"/>
                <w:lang w:val="en-US"/>
              </w:rPr>
              <w:t>X</w:t>
            </w:r>
          </w:p>
        </w:tc>
        <w:tc>
          <w:tcPr>
            <w:tcW w:w="362" w:type="dxa"/>
          </w:tcPr>
          <w:p w:rsidR="00407F9D" w:rsidRDefault="00407F9D" w:rsidP="00407F9D">
            <w:pPr>
              <w:tabs>
                <w:tab w:val="left" w:pos="1482"/>
              </w:tabs>
              <w:rPr>
                <w:sz w:val="28"/>
                <w:szCs w:val="28"/>
              </w:rPr>
            </w:pPr>
          </w:p>
        </w:tc>
        <w:tc>
          <w:tcPr>
            <w:tcW w:w="362" w:type="dxa"/>
          </w:tcPr>
          <w:p w:rsidR="00407F9D" w:rsidRDefault="00407F9D" w:rsidP="00407F9D">
            <w:pPr>
              <w:tabs>
                <w:tab w:val="left" w:pos="1482"/>
              </w:tabs>
              <w:rPr>
                <w:sz w:val="28"/>
                <w:szCs w:val="28"/>
              </w:rPr>
            </w:pPr>
          </w:p>
        </w:tc>
      </w:tr>
    </w:tbl>
    <w:p w:rsidR="008F3AA9" w:rsidRDefault="008F3AA9" w:rsidP="00345EA1">
      <w:pPr>
        <w:tabs>
          <w:tab w:val="left" w:pos="1482"/>
        </w:tabs>
        <w:ind w:left="402"/>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8F3AA9" w:rsidRPr="008F3AA9" w:rsidRDefault="008F3AA9" w:rsidP="008F3AA9">
      <w:pPr>
        <w:rPr>
          <w:sz w:val="28"/>
          <w:szCs w:val="28"/>
        </w:rPr>
      </w:pPr>
    </w:p>
    <w:p w:rsidR="00345EA1" w:rsidRDefault="008F3AA9" w:rsidP="008F3AA9">
      <w:pPr>
        <w:tabs>
          <w:tab w:val="left" w:pos="8111"/>
        </w:tabs>
        <w:rPr>
          <w:sz w:val="28"/>
          <w:szCs w:val="28"/>
          <w:lang w:val="en-US"/>
        </w:rPr>
      </w:pPr>
      <w:r>
        <w:rPr>
          <w:sz w:val="28"/>
          <w:szCs w:val="28"/>
        </w:rPr>
        <w:tab/>
      </w:r>
    </w:p>
    <w:p w:rsidR="008F3AA9" w:rsidRDefault="008F3AA9" w:rsidP="008F3AA9">
      <w:pPr>
        <w:tabs>
          <w:tab w:val="left" w:pos="8111"/>
        </w:tabs>
        <w:rPr>
          <w:sz w:val="28"/>
          <w:szCs w:val="28"/>
          <w:lang w:val="en-US"/>
        </w:rPr>
      </w:pPr>
    </w:p>
    <w:p w:rsidR="008F3AA9" w:rsidRPr="008F3AA9" w:rsidRDefault="008F3AA9" w:rsidP="008F3AA9">
      <w:pPr>
        <w:pStyle w:val="a9"/>
        <w:numPr>
          <w:ilvl w:val="0"/>
          <w:numId w:val="1"/>
        </w:numPr>
        <w:tabs>
          <w:tab w:val="left" w:pos="8111"/>
        </w:tabs>
        <w:rPr>
          <w:sz w:val="28"/>
          <w:szCs w:val="28"/>
          <w:lang w:val="en-US"/>
        </w:rPr>
      </w:pPr>
      <w:r>
        <w:rPr>
          <w:i/>
          <w:sz w:val="28"/>
          <w:szCs w:val="28"/>
        </w:rPr>
        <w:lastRenderedPageBreak/>
        <w:t xml:space="preserve">Лабиринты. </w:t>
      </w:r>
    </w:p>
    <w:p w:rsidR="008F3AA9" w:rsidRPr="008F3AA9" w:rsidRDefault="008F3AA9" w:rsidP="008F3AA9">
      <w:pPr>
        <w:pStyle w:val="a9"/>
        <w:tabs>
          <w:tab w:val="left" w:pos="8111"/>
        </w:tabs>
        <w:ind w:left="762"/>
        <w:rPr>
          <w:sz w:val="28"/>
          <w:szCs w:val="28"/>
        </w:rPr>
      </w:pPr>
      <w:r>
        <w:rPr>
          <w:sz w:val="28"/>
          <w:szCs w:val="28"/>
        </w:rPr>
        <w:t>Смысл заданий такого рода заключается в нахождении</w:t>
      </w:r>
      <w:r w:rsidR="00BB2E08">
        <w:rPr>
          <w:sz w:val="28"/>
          <w:szCs w:val="28"/>
        </w:rPr>
        <w:t xml:space="preserve"> </w:t>
      </w:r>
      <w:r>
        <w:rPr>
          <w:sz w:val="28"/>
          <w:szCs w:val="28"/>
        </w:rPr>
        <w:t>пути к определенной цели по соответствующим приметам, задаваемым либо поворотами дороги, либо какими-либо характерными деталями (камень, дерево и т.д.)</w:t>
      </w:r>
    </w:p>
    <w:sectPr w:rsidR="008F3AA9" w:rsidRPr="008F3AA9" w:rsidSect="0027248A">
      <w:pgSz w:w="11906" w:h="16838"/>
      <w:pgMar w:top="1134" w:right="850" w:bottom="1134" w:left="1701"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CB2" w:rsidRDefault="00501CB2" w:rsidP="0027248A">
      <w:pPr>
        <w:spacing w:after="0" w:line="240" w:lineRule="auto"/>
      </w:pPr>
      <w:r>
        <w:separator/>
      </w:r>
    </w:p>
  </w:endnote>
  <w:endnote w:type="continuationSeparator" w:id="1">
    <w:p w:rsidR="00501CB2" w:rsidRDefault="00501CB2" w:rsidP="00272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CB2" w:rsidRDefault="00501CB2" w:rsidP="0027248A">
      <w:pPr>
        <w:spacing w:after="0" w:line="240" w:lineRule="auto"/>
      </w:pPr>
      <w:r>
        <w:separator/>
      </w:r>
    </w:p>
  </w:footnote>
  <w:footnote w:type="continuationSeparator" w:id="1">
    <w:p w:rsidR="00501CB2" w:rsidRDefault="00501CB2" w:rsidP="00272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B302A"/>
    <w:multiLevelType w:val="hybridMultilevel"/>
    <w:tmpl w:val="8AA41F90"/>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0"/>
    <w:footnote w:id="1"/>
  </w:footnotePr>
  <w:endnotePr>
    <w:endnote w:id="0"/>
    <w:endnote w:id="1"/>
  </w:endnotePr>
  <w:compat>
    <w:useFELayout/>
  </w:compat>
  <w:rsids>
    <w:rsidRoot w:val="0027248A"/>
    <w:rsid w:val="0001033C"/>
    <w:rsid w:val="00083A65"/>
    <w:rsid w:val="0019122E"/>
    <w:rsid w:val="001F2AA1"/>
    <w:rsid w:val="0027248A"/>
    <w:rsid w:val="00345EA1"/>
    <w:rsid w:val="00365221"/>
    <w:rsid w:val="00396F77"/>
    <w:rsid w:val="00407F9D"/>
    <w:rsid w:val="00454F4F"/>
    <w:rsid w:val="004B039F"/>
    <w:rsid w:val="00501CB2"/>
    <w:rsid w:val="00505CF9"/>
    <w:rsid w:val="005560CB"/>
    <w:rsid w:val="00563D49"/>
    <w:rsid w:val="00582E0B"/>
    <w:rsid w:val="00590FED"/>
    <w:rsid w:val="005B243F"/>
    <w:rsid w:val="005D354B"/>
    <w:rsid w:val="00632E84"/>
    <w:rsid w:val="008C44DD"/>
    <w:rsid w:val="008D4CC5"/>
    <w:rsid w:val="008F3AA9"/>
    <w:rsid w:val="009662A8"/>
    <w:rsid w:val="009C75F2"/>
    <w:rsid w:val="009D330E"/>
    <w:rsid w:val="009D451B"/>
    <w:rsid w:val="00A46055"/>
    <w:rsid w:val="00BB2E08"/>
    <w:rsid w:val="00BD0973"/>
    <w:rsid w:val="00BE2EBD"/>
    <w:rsid w:val="00CC1A71"/>
    <w:rsid w:val="00D26F42"/>
    <w:rsid w:val="00D43B1E"/>
    <w:rsid w:val="00D57167"/>
    <w:rsid w:val="00D60589"/>
    <w:rsid w:val="00D82915"/>
    <w:rsid w:val="00DB716C"/>
    <w:rsid w:val="00E313C0"/>
    <w:rsid w:val="00E4599D"/>
    <w:rsid w:val="00E45A63"/>
    <w:rsid w:val="00E51CB9"/>
    <w:rsid w:val="00EF260D"/>
    <w:rsid w:val="00F07473"/>
    <w:rsid w:val="00F86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red"/>
    </o:shapedefaults>
    <o:shapelayout v:ext="edit">
      <o:idmap v:ext="edit" data="1"/>
      <o:rules v:ext="edit">
        <o:r id="V:Rule5" type="connector" idref="#_x0000_s1039"/>
        <o:r id="V:Rule6" type="connector" idref="#_x0000_s1036"/>
        <o:r id="V:Rule7" type="connector" idref="#_x0000_s1037"/>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A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4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48A"/>
    <w:rPr>
      <w:rFonts w:ascii="Tahoma" w:hAnsi="Tahoma" w:cs="Tahoma"/>
      <w:sz w:val="16"/>
      <w:szCs w:val="16"/>
    </w:rPr>
  </w:style>
  <w:style w:type="paragraph" w:styleId="a5">
    <w:name w:val="header"/>
    <w:basedOn w:val="a"/>
    <w:link w:val="a6"/>
    <w:uiPriority w:val="99"/>
    <w:semiHidden/>
    <w:unhideWhenUsed/>
    <w:rsid w:val="0027248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7248A"/>
  </w:style>
  <w:style w:type="paragraph" w:styleId="a7">
    <w:name w:val="footer"/>
    <w:basedOn w:val="a"/>
    <w:link w:val="a8"/>
    <w:uiPriority w:val="99"/>
    <w:semiHidden/>
    <w:unhideWhenUsed/>
    <w:rsid w:val="0027248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7248A"/>
  </w:style>
  <w:style w:type="paragraph" w:styleId="a9">
    <w:name w:val="List Paragraph"/>
    <w:basedOn w:val="a"/>
    <w:uiPriority w:val="34"/>
    <w:qFormat/>
    <w:rsid w:val="00582E0B"/>
    <w:pPr>
      <w:ind w:left="720"/>
      <w:contextualSpacing/>
    </w:pPr>
  </w:style>
  <w:style w:type="table" w:styleId="aa">
    <w:name w:val="Table Grid"/>
    <w:basedOn w:val="a1"/>
    <w:uiPriority w:val="59"/>
    <w:rsid w:val="00345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EE2A74-F1D5-45D8-9D6A-2877AAD4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OEM Customer</Company>
  <LinksUpToDate>false</LinksUpToDate>
  <CharactersWithSpaces>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User</dc:creator>
  <cp:keywords/>
  <dc:description/>
  <cp:lastModifiedBy>Наталья</cp:lastModifiedBy>
  <cp:revision>15</cp:revision>
  <dcterms:created xsi:type="dcterms:W3CDTF">2009-03-09T17:14:00Z</dcterms:created>
  <dcterms:modified xsi:type="dcterms:W3CDTF">2002-01-01T01:58:00Z</dcterms:modified>
</cp:coreProperties>
</file>