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shd w:val="clear" w:color="auto" w:fill="FBDAB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AC58AF" w:rsidRPr="00AC58AF" w:rsidTr="00AC58AF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p w:rsidR="00AC58AF" w:rsidRPr="00AC58AF" w:rsidRDefault="00AC58AF" w:rsidP="00AC58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b/>
                <w:bCs/>
                <w:color w:val="DC7A18"/>
                <w:sz w:val="27"/>
                <w:szCs w:val="27"/>
                <w:lang w:eastAsia="ru-RU"/>
              </w:rPr>
              <w:fldChar w:fldCharType="begin"/>
            </w:r>
            <w:r w:rsidRPr="00AC58AF">
              <w:rPr>
                <w:rFonts w:ascii="Tahoma" w:eastAsia="Times New Roman" w:hAnsi="Tahoma" w:cs="Tahoma"/>
                <w:b/>
                <w:bCs/>
                <w:color w:val="DC7A18"/>
                <w:sz w:val="27"/>
                <w:szCs w:val="27"/>
                <w:lang w:eastAsia="ru-RU"/>
              </w:rPr>
              <w:instrText xml:space="preserve"> HYPERLINK "http://www.tvoyrebenok.ru/councils_psychologist.shtml" </w:instrText>
            </w:r>
            <w:r w:rsidRPr="00AC58AF">
              <w:rPr>
                <w:rFonts w:ascii="Tahoma" w:eastAsia="Times New Roman" w:hAnsi="Tahoma" w:cs="Tahoma"/>
                <w:b/>
                <w:bCs/>
                <w:color w:val="DC7A18"/>
                <w:sz w:val="27"/>
                <w:szCs w:val="27"/>
                <w:lang w:eastAsia="ru-RU"/>
              </w:rPr>
              <w:fldChar w:fldCharType="separate"/>
            </w:r>
            <w:r w:rsidRPr="00AC58AF">
              <w:rPr>
                <w:rFonts w:ascii="Tahoma" w:eastAsia="Times New Roman" w:hAnsi="Tahoma" w:cs="Tahoma"/>
                <w:b/>
                <w:bCs/>
                <w:color w:val="8C3E40"/>
                <w:sz w:val="27"/>
                <w:lang w:eastAsia="ru-RU"/>
              </w:rPr>
              <w:t>СОВЕТЫ ПСИХОЛОГА ДЛЯ РОДИТЕЛЕЙ</w:t>
            </w:r>
            <w:r w:rsidRPr="00AC58AF">
              <w:rPr>
                <w:rFonts w:ascii="Tahoma" w:eastAsia="Times New Roman" w:hAnsi="Tahoma" w:cs="Tahoma"/>
                <w:b/>
                <w:bCs/>
                <w:color w:val="DC7A18"/>
                <w:sz w:val="27"/>
                <w:szCs w:val="27"/>
                <w:lang w:eastAsia="ru-RU"/>
              </w:rPr>
              <w:fldChar w:fldCharType="end"/>
            </w:r>
            <w:r w:rsidRPr="00AC58AF">
              <w:rPr>
                <w:rFonts w:ascii="Tahoma" w:eastAsia="Times New Roman" w:hAnsi="Tahoma" w:cs="Tahoma"/>
                <w:b/>
                <w:bCs/>
                <w:color w:val="DC7A18"/>
                <w:sz w:val="27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b/>
                <w:bCs/>
                <w:color w:val="DC7A18"/>
                <w:sz w:val="27"/>
                <w:szCs w:val="27"/>
                <w:lang w:eastAsia="ru-RU"/>
              </w:rPr>
              <w:t>/ Детские страхи</w:t>
            </w:r>
          </w:p>
        </w:tc>
      </w:tr>
      <w:tr w:rsidR="00AC58AF" w:rsidRPr="00AC58AF" w:rsidTr="00AC58AF">
        <w:trPr>
          <w:tblCellSpacing w:w="37" w:type="dxa"/>
        </w:trPr>
        <w:tc>
          <w:tcPr>
            <w:tcW w:w="0" w:type="auto"/>
            <w:shd w:val="clear" w:color="auto" w:fill="FBDAB8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AC58AF" w:rsidRPr="00AC5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8AF" w:rsidRPr="00AC58AF" w:rsidRDefault="00AC58AF" w:rsidP="00AC58A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Детский страх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как и другие неприятные переживания (гнев, страдание и вспыльчивость), не являются однозначно «вредными» эмоциями для ребенка. Любая эмоция выполняет определенную функцию и позволяет детям и взрослым ориентироваться в окружающей их предметной и социальной среде. Так, страх защищает человека от излишнего риска при переходе улицы или в походе по горам. Страх регулирует деятельность, поведение, уводит человека от опасностей, возможности получения травмы и пр. В этом проявляется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«охранительная» функция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страхов.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Они участвуют в инстинктивном поведении, </w:t>
            </w:r>
            <w:proofErr w:type="spell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обеспечивающем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самосохранение</w:t>
            </w:r>
            <w:proofErr w:type="spellEnd"/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Итак, детский страх помогает строить поведение, кроме того, он является переживанием, необходимым для нормального функционирования психики. Организму ребенка нужно не только сладкое, но и соленое, кислое, горькое; так и психика нуждается в неприятных, даже «острых» эмоциях. Часто дети сами вызывают у себя эмоцию страха, что подтверждает существование у них потребности в переживании страха.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Дети в подростковом возрасте любят смотреть фильмы ужасов, особенно небольшой компанией в темной комнате, а собравшись вечером, начинают рассказывать друг другу страшные истории, при этом с острым эмоциональным завершением, когда рассказчик вскрикивает на последнем слове и, хватая за руки сидящих рядом, пугает их. За этим обычно следуют «ужасные крики», смех и высвобождение психической энергии - </w:t>
            </w:r>
            <w:proofErr w:type="spell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мортидо</w:t>
            </w:r>
            <w:proofErr w:type="spell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(говоря словами Э.Берна), направленной на разрушение и агрессию.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Детские страхи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это обычное явление для развития ребенка, имеющие для него </w:t>
            </w:r>
            <w:proofErr w:type="gram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важное значение</w:t>
            </w:r>
            <w:proofErr w:type="gram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Так, В.В. Лебединский подчеркивает, что каждый страх или вид страхов появляется только в определенном возрасте, т.е. у каждого возраста есть «свои» страхи, которые в случае нормального развития со временем исчезают (таблица 4). Появление определенных страхов совпадает во временном отношении со скачком в психомоторном развитии ребенка; например, с началом самостоятельной ходьбы и получением большей «степени свободы» в освоении пространства, или, когда дети начинают узнавать своих близких, появление чужого, незнакомого лица может вызывать у них страх. Детские страхи в случае нормального развития являются важным звеном в регуляции поведения ребенка и имеют положительный адаптационный смысл. Страх, как любое другое переживание, является полезным, когда точно выполняет свои функции, а потом исчезает.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Детские возрастные страхи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884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98"/>
              <w:gridCol w:w="7148"/>
            </w:tblGrid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Возраст</w:t>
                  </w:r>
                </w:p>
              </w:tc>
              <w:tc>
                <w:tcPr>
                  <w:tcW w:w="4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Возрастные страхи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0 – 6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месяцев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Любой неожиданный громкий звук;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быстрые движения со стороны другого человека;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падение предметов;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общая потеря поддержки.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7 – 12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месяцев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Громкие звуки (шум пылесоса, громкая музыка и др.);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любые незнакомые люди;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смена обстановки, одевание одежды и раздевание;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отверстие стока в ванной или бассейне;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высота;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беспомощность перед неожиданной ситуацией.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 – 2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года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Громкие звуки;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разлука с родителями;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любые незнакомые люди;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отверстие стока ванны;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засыпание и пробуждение, сновидения;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страх травмы;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потеря контроля над эмоциональными и физическими функциями.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 – 2,5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года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Разлука с родителями, отвержение с их стороны;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незнакомые ровесники;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ударные звуки;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ночные кошмары;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изменение в окружающей обстановке;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природные стихии (гром, молния, град и др.).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2 – 3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года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Большие, непонятные, угрожающие объекты (например, </w:t>
                  </w:r>
                  <w:proofErr w:type="spellStart"/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Мойдодыр</w:t>
                  </w:r>
                  <w:proofErr w:type="spellEnd"/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и др.);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неожиданные события, изменение порядка жизни (новые члены семьи, развод, смерть близкого родственника);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исчезновение или передвижение внешних объектов.</w:t>
                  </w:r>
                </w:p>
              </w:tc>
            </w:tr>
            <w:tr w:rsidR="00AC58AF" w:rsidRPr="00AC58AF">
              <w:trPr>
                <w:trHeight w:val="1006"/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3 – 5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смерть (дети осознают конечность жизни);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страшные сны;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нападение бандитов;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огонь и пожар;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болезнь и операция;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природные стихии;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ядовитые змеи;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смерть близких родственников.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6 – 7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Зловещие существа (ведьма, призраки, и др.);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потеря родителей или страх потеряться самому;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чувство одиночество (особенно ночью из-за черта, дьявола и др.);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школьный страх (быть несостоятельным, не соответствовать образу «хорошего» ребенка);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физическое насилие.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 – 8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Темные места (чердак, подвал, и др.);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реальные катастрофы;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утрата любви окружающих (со стороны родителей, учительницы, ровесников и т.д.);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опоздание в школу или оторванность от домашней и школьной жизни;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физическое наказание и непринятие в школе.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8 – 9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лет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Неудачи в школе или игре;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собственная ложь или отрицательные поступки, замеченные другими;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физическое насилие;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ссора с родителями, их потеря.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9 – 11 лет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Неудачи в школе или спорте;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заболевания;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отдельные животные (крысы, табун лошадей и др.);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высота, ощущение верчения (некоторые карусели);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зловещие люди (хулиганы, наркоманы, грабители, воры и т.п.)</w:t>
                  </w:r>
                </w:p>
              </w:tc>
            </w:tr>
            <w:tr w:rsidR="00AC58AF" w:rsidRPr="00AC58AF">
              <w:trPr>
                <w:jc w:val="center"/>
              </w:trPr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11 – 13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лет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Неуспех;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собственные странные поступки;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недовольство своей внешностью;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сильное заболевание или смерть;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собственная привлекательность, сексуальное насилие;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ситуация демонстрации собственной глупости;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критика со стороны взрослых;</w:t>
                  </w:r>
                </w:p>
                <w:p w:rsidR="00AC58AF" w:rsidRPr="00AC58AF" w:rsidRDefault="00AC58AF" w:rsidP="00AC58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8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потеря личных вещей.</w:t>
                  </w:r>
                </w:p>
              </w:tc>
            </w:tr>
          </w:tbl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Необходимо отделять патологический страх, требующий коррекции, от нормального, возрастного, чтобы не нарушить развитие ребенка.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lastRenderedPageBreak/>
              <w:t>Патологический страх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можно отличить от «</w:t>
            </w:r>
            <w:proofErr w:type="gram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нормального</w:t>
            </w:r>
            <w:proofErr w:type="gram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 по известным критериям: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если страх препятствует общению, развитию личности, психики, приводит к социальной </w:t>
            </w:r>
            <w:proofErr w:type="spellStart"/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и далее - к аутизму, психосоматическим заболеваниям, неврозам, то этот страх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патологический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. Если детский страх не соответствует </w:t>
            </w:r>
            <w:proofErr w:type="gram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возрастному</w:t>
            </w:r>
            <w:proofErr w:type="gram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это может являться для родителей сигналом для наблюдения за поведением и психическим состоянием ребенка.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Помимо перечисленных факторов, страхи возникают и в результате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фиксации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в эмоциональной памяти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сильных испугов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 встрече со всем тем, что олицетворяет опасность или представляет непосредственную угрозу для жизни, включая нападение, несчастный случай, операцию или тяжелую болезнь.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Отсутствие страхов вообще является патологичным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и причинами этого являются низкая чувствительность у ребенка, психические заболевания, задержка психического развития, родители - алкоголики и наркоманы.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Еще одним источником страхов является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психологическое заражени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 сверстников и взрослых вследствие безотчетного подражания.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Все факторы, участвующие в возникновении страхов у ребенка в семье, А.И. Захаров сгруппировал следующим образом: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наличие страхов у родителей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главным образом у матери;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- тревожность в отношениях с ребенком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чрезмерное предостережение его от опасностей, изоляция от общения со сверстниками, ранняя рационализация чувств, обусловленная излишней принципиальностью родителей или их эмоциональным неприятием детей;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большое количество запретов со стороны родителя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того же пола или полное предоставление свободы ребенку родителем другого пола, а также многочисленные нереализуемые угрозы всех взрослых в семье;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отсутствие возможности для ролевой идентификации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родителем того же пола, преимущественно у мальчиков, создающее проблемы в общении со сверстниками и неуверенность в себе;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конфликтные отношения между родителями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 психические травмы типа испуга, обостряющие возрастную чувствительность детей к тем или иным страхам;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психологическое заражение страхами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процессе общения со сверстниками и взрослыми.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А.И. Захаров направляет наше внимание к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C58AF">
              <w:rPr>
                <w:rFonts w:ascii="Tahoma" w:eastAsia="Times New Roman" w:hAnsi="Tahoma" w:cs="Tahoma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>невротическим страхам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отметив их наиболее существенные отличия от возрастных: большая эмоциональная интенсивность и напряженность; длительное или постоянное течение; неблагоприятное влияние на формирование характера и личности; болезненное заострение; взаимосвязь с другими невротическими расстройствами и переживаниями (т.е. невротические страхи - это один из симптомов невроза как психогенного заболевания формирующейся личности);</w:t>
            </w:r>
            <w:proofErr w:type="gram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избежание</w:t>
            </w:r>
            <w:proofErr w:type="gram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объекта страха, а также всего нового и неизвестного, т.е. развитие реактивно-защитного типа поведения; более прочная связь с родительскими страхами; относительная трудность устранения страхов.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Невротические страхи не являются какими-либо принципиально новыми видами. Они закрепляются в результате длительных и неразрешимых переживаний или острых психических потрясений, нередко на фоне уже болезненного перенапряжения нервных процессов. Кроме этого, при неврозах значительно чаще испытывают страхи перед одиночеством, темнотой и животными, обозначенные специалистами как невротическая триада страхов. Наличие многочисленных страхов при неврозах является признаком недостаточной уверенности в себе, отсутствия адекватной </w:t>
            </w: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психологической защиты, что, вместе взятое, неблагоприятно сказывается на самочувствии ребенка, создавая еще большие трудности в его общении со сверстниками. Страх смерти не имеет различий у детей с неврозами и их здоровых сверстников. Различия здесь сводятся в основном к страхам нападения, огня, пожара, страшных снов, болезни (у девочек), стихии (у мальчиков). Все эти страхи имеют выраженный и устойчивый, а не просто возрастной характер, поскольку в основе их лежит страх смерти. Этот страх означает боязнь быть ничем, т.е. не существовать, не быть вообще, поскольку можно бесследно исчезнуть или погибнуть.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Для того чтобы справиться с возрастными детскими страхами, следует выработать единый план действий, включающий в себя утешение, поддержку и готовность позволить ребенку справиться с некоторыми из них самостоятельно. Патологические страхи испытывают, как правило, чувствительные дети, имеющие эмоциональные затруднения в отношениях с родителями, чье представление о себе искажено эмоциональным непринятием в семье или конфликтами и которые не могут полагаться на взрослых, как на источник безопасности, авторитета и любви. В этом случае дети не смогут самостоятельно разрешать возникающие серьезные проблемы.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AC58AF" w:rsidRPr="00AC58AF" w:rsidRDefault="00AC58AF" w:rsidP="00AC58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атериал предоставлен АУ ТО ДПО "Областной центр "Семья" (автор: </w:t>
            </w:r>
            <w:proofErr w:type="gram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Н. М. </w:t>
            </w:r>
            <w:proofErr w:type="spellStart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Нургалиева</w:t>
            </w:r>
            <w:proofErr w:type="spellEnd"/>
            <w:r w:rsidRPr="00AC5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6052AA" w:rsidRPr="00AC58AF" w:rsidRDefault="006052AA" w:rsidP="00AC58AF"/>
    <w:sectPr w:rsidR="006052AA" w:rsidRPr="00AC58AF" w:rsidSect="0060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77"/>
    <w:rsid w:val="006052AA"/>
    <w:rsid w:val="006C3477"/>
    <w:rsid w:val="00AC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58AF"/>
    <w:rPr>
      <w:b/>
      <w:bCs/>
    </w:rPr>
  </w:style>
  <w:style w:type="character" w:customStyle="1" w:styleId="apple-converted-space">
    <w:name w:val="apple-converted-space"/>
    <w:basedOn w:val="a0"/>
    <w:rsid w:val="00AC58AF"/>
  </w:style>
  <w:style w:type="character" w:styleId="a7">
    <w:name w:val="Hyperlink"/>
    <w:basedOn w:val="a0"/>
    <w:uiPriority w:val="99"/>
    <w:semiHidden/>
    <w:unhideWhenUsed/>
    <w:rsid w:val="00AC58AF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AC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C5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1428</Words>
  <Characters>8145</Characters>
  <Application>Microsoft Office Word</Application>
  <DocSecurity>0</DocSecurity>
  <Lines>67</Lines>
  <Paragraphs>19</Paragraphs>
  <ScaleCrop>false</ScaleCrop>
  <Company>Hewlett-Packard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Радеон</dc:creator>
  <cp:lastModifiedBy>Радеон</cp:lastModifiedBy>
  <cp:revision>2</cp:revision>
  <dcterms:created xsi:type="dcterms:W3CDTF">2014-09-06T16:12:00Z</dcterms:created>
  <dcterms:modified xsi:type="dcterms:W3CDTF">2014-09-06T16:12:00Z</dcterms:modified>
</cp:coreProperties>
</file>