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BD" w:rsidRDefault="00EA3CBD" w:rsidP="00EA3CBD">
      <w:pPr>
        <w:pStyle w:val="a4"/>
      </w:pPr>
      <w:r>
        <w:t xml:space="preserve">Полное имя: </w:t>
      </w:r>
      <w:r w:rsidRPr="009D6294">
        <w:rPr>
          <w:b/>
        </w:rPr>
        <w:t>Наталья Ежова</w:t>
      </w:r>
    </w:p>
    <w:p w:rsidR="00EA3CBD" w:rsidRDefault="00EA3CBD" w:rsidP="00EA3CBD">
      <w:pPr>
        <w:pStyle w:val="a4"/>
        <w:rPr>
          <w:b/>
        </w:rPr>
      </w:pPr>
      <w:r w:rsidRPr="009D6294">
        <w:rPr>
          <w:b/>
        </w:rPr>
        <w:t xml:space="preserve">Визитка </w:t>
      </w:r>
    </w:p>
    <w:p w:rsidR="00EA3CBD" w:rsidRPr="009D6294" w:rsidRDefault="00EA3CBD" w:rsidP="00EA3CBD">
      <w:pPr>
        <w:pStyle w:val="a4"/>
        <w:rPr>
          <w:b/>
        </w:rPr>
      </w:pPr>
      <w:r>
        <w:rPr>
          <w:b/>
        </w:rPr>
        <w:t>1.Описание проекта</w:t>
      </w:r>
    </w:p>
    <w:p w:rsidR="00EA3CBD" w:rsidRPr="009D6294" w:rsidRDefault="00EA3CBD" w:rsidP="00EA3CBD">
      <w:pPr>
        <w:pStyle w:val="a4"/>
        <w:rPr>
          <w:b/>
        </w:rPr>
      </w:pPr>
      <w:r w:rsidRPr="009D6294">
        <w:rPr>
          <w:b/>
        </w:rPr>
        <w:t xml:space="preserve">Название проекта </w:t>
      </w:r>
    </w:p>
    <w:p w:rsidR="00EA3CBD" w:rsidRDefault="00EA3CBD" w:rsidP="00EA3CBD">
      <w:pPr>
        <w:pStyle w:val="a4"/>
      </w:pPr>
      <w:r>
        <w:t>"Скорая помощь" на нашем подоконнике.</w:t>
      </w:r>
    </w:p>
    <w:p w:rsidR="00EA3CBD" w:rsidRPr="009D6294" w:rsidRDefault="00EA3CBD" w:rsidP="00EA3CBD">
      <w:pPr>
        <w:pStyle w:val="a4"/>
        <w:rPr>
          <w:b/>
        </w:rPr>
      </w:pPr>
      <w:r w:rsidRPr="009D6294">
        <w:rPr>
          <w:b/>
        </w:rPr>
        <w:t>Краткое содержание проекта</w:t>
      </w:r>
    </w:p>
    <w:p w:rsidR="00EA3CBD" w:rsidRDefault="00EA3CBD" w:rsidP="00EA3CBD">
      <w:pPr>
        <w:pStyle w:val="a4"/>
      </w:pPr>
      <w:r>
        <w:t>Во время работы в проекте:</w:t>
      </w:r>
    </w:p>
    <w:p w:rsidR="00EA3CBD" w:rsidRDefault="00EA3CBD" w:rsidP="00EA3CBD">
      <w:pPr>
        <w:pStyle w:val="a4"/>
      </w:pPr>
      <w:r>
        <w:t xml:space="preserve"> Социологи - составят анкету и проведут опрос в параллельных </w:t>
      </w:r>
      <w:proofErr w:type="gramStart"/>
      <w:r>
        <w:t>классах</w:t>
      </w:r>
      <w:proofErr w:type="gramEnd"/>
      <w:r>
        <w:t xml:space="preserve"> «Какие комнатные лекарственные растения вы знаете, какие из них применяли?»; </w:t>
      </w:r>
    </w:p>
    <w:p w:rsidR="00EA3CBD" w:rsidRDefault="00EA3CBD" w:rsidP="00EA3CBD">
      <w:pPr>
        <w:pStyle w:val="a4"/>
      </w:pPr>
      <w:r>
        <w:t xml:space="preserve"> Исследователи - из различных источников найдут информацию о лекарственных комнатных растениях; </w:t>
      </w:r>
    </w:p>
    <w:p w:rsidR="00EA3CBD" w:rsidRDefault="00EA3CBD" w:rsidP="00EA3CBD">
      <w:pPr>
        <w:pStyle w:val="a4"/>
      </w:pPr>
      <w:r>
        <w:t xml:space="preserve"> Практик</w:t>
      </w:r>
      <w:proofErr w:type="gramStart"/>
      <w:r>
        <w:t>и-</w:t>
      </w:r>
      <w:proofErr w:type="gramEnd"/>
      <w:r>
        <w:t xml:space="preserve"> покажут применение лекарственных растений; разработают правила безопасности; оформят буклет «Практическое безопасное применение лекарственных свойств некоторых комнатных растений».</w:t>
      </w:r>
    </w:p>
    <w:p w:rsidR="00EA3CBD" w:rsidRDefault="00EA3CBD" w:rsidP="00EA3CBD">
      <w:pPr>
        <w:pStyle w:val="a4"/>
      </w:pPr>
      <w:r w:rsidRPr="009D6294">
        <w:rPr>
          <w:b/>
        </w:rPr>
        <w:t>Предмет</w:t>
      </w:r>
      <w:r>
        <w:t xml:space="preserve"> </w:t>
      </w:r>
    </w:p>
    <w:p w:rsidR="00EA3CBD" w:rsidRDefault="00EA3CBD" w:rsidP="00EA3CBD">
      <w:pPr>
        <w:pStyle w:val="a4"/>
      </w:pPr>
      <w:r>
        <w:t>Проект в рамках дополнительной образовательной программы «Юный эколог» в разделе «Мой Зелёный Друг». Данный проект соответствует требованиям ФГОС НОО</w:t>
      </w:r>
      <w:proofErr w:type="gramStart"/>
      <w:r>
        <w:t xml:space="preserve"> ,</w:t>
      </w:r>
      <w:proofErr w:type="gramEnd"/>
      <w:r>
        <w:t xml:space="preserve"> направлен на формирование экологической компетентности обучающихся и способствует развитию их личностных, познавательных, коммуникативных и социальных качеств.</w:t>
      </w:r>
    </w:p>
    <w:p w:rsidR="00EA3CBD" w:rsidRPr="009D6294" w:rsidRDefault="00EA3CBD" w:rsidP="00EA3CBD">
      <w:pPr>
        <w:pStyle w:val="a4"/>
        <w:rPr>
          <w:b/>
        </w:rPr>
      </w:pPr>
      <w:r w:rsidRPr="009D6294">
        <w:rPr>
          <w:b/>
        </w:rPr>
        <w:t xml:space="preserve">Классы </w:t>
      </w:r>
    </w:p>
    <w:p w:rsidR="00EA3CBD" w:rsidRDefault="00EA3CBD" w:rsidP="00EA3CBD">
      <w:pPr>
        <w:pStyle w:val="a4"/>
      </w:pPr>
      <w:r>
        <w:t xml:space="preserve">Для учащихся 2 класса. </w:t>
      </w:r>
    </w:p>
    <w:p w:rsidR="00EA3CBD" w:rsidRPr="009D6294" w:rsidRDefault="00EA3CBD" w:rsidP="00EA3CBD">
      <w:pPr>
        <w:pStyle w:val="a4"/>
        <w:rPr>
          <w:b/>
        </w:rPr>
      </w:pPr>
      <w:r w:rsidRPr="009D6294">
        <w:rPr>
          <w:b/>
        </w:rPr>
        <w:t xml:space="preserve">Приблизительная продолжительность проекта </w:t>
      </w:r>
    </w:p>
    <w:p w:rsidR="00EA3CBD" w:rsidRDefault="00EA3CBD" w:rsidP="00EA3CBD">
      <w:pPr>
        <w:pStyle w:val="a4"/>
      </w:pPr>
      <w:r>
        <w:t>2 недели</w:t>
      </w:r>
    </w:p>
    <w:p w:rsidR="00EA3CBD" w:rsidRPr="009D6294" w:rsidRDefault="00EA3CBD" w:rsidP="00EA3CBD">
      <w:pPr>
        <w:pStyle w:val="a4"/>
        <w:rPr>
          <w:b/>
        </w:rPr>
      </w:pPr>
      <w:r w:rsidRPr="009D6294">
        <w:rPr>
          <w:b/>
        </w:rPr>
        <w:t xml:space="preserve">2.Основания проекта </w:t>
      </w:r>
    </w:p>
    <w:p w:rsidR="00EA3CBD" w:rsidRDefault="00EA3CBD" w:rsidP="00EA3CBD">
      <w:pPr>
        <w:pStyle w:val="a4"/>
      </w:pPr>
      <w:r>
        <w:t xml:space="preserve">Целевые образовательные стандарты </w:t>
      </w:r>
    </w:p>
    <w:p w:rsidR="00EA3CBD" w:rsidRDefault="00EA3CBD" w:rsidP="00EA3CBD">
      <w:pPr>
        <w:pStyle w:val="a4"/>
      </w:pPr>
      <w:r>
        <w:t>Образовательные стандарты</w:t>
      </w:r>
    </w:p>
    <w:p w:rsidR="00EA3CBD" w:rsidRDefault="00EA3CBD" w:rsidP="00EA3CBD">
      <w:pPr>
        <w:pStyle w:val="a4"/>
      </w:pPr>
      <w:r>
        <w:t>www.edu.ru/db/portal/obschee/*</w:t>
      </w:r>
    </w:p>
    <w:p w:rsidR="00EA3CBD" w:rsidRDefault="00EA3CBD" w:rsidP="00EA3CBD">
      <w:pPr>
        <w:pStyle w:val="a4"/>
      </w:pPr>
      <w:r>
        <w:t xml:space="preserve"> </w:t>
      </w:r>
      <w:proofErr w:type="gramStart"/>
      <w:r>
        <w:t>Предмет</w:t>
      </w:r>
      <w:proofErr w:type="gramEnd"/>
      <w:r>
        <w:t xml:space="preserve"> Окружающий мир несет в себе большой развивающий потенциал: у детей формируются предпосылки научного мировоззрения, их познавательные интересы и способности; создаются условия для самопознания и саморазвития ребенка. Знания, формируемые в рамках данного учебного предмета, имеют глубокий личностный смысл и тесно связаны с практической жизнью младшего школьника.</w:t>
      </w:r>
    </w:p>
    <w:p w:rsidR="00EA3CBD" w:rsidRPr="00C24105" w:rsidRDefault="00EA3CBD" w:rsidP="00EA3CBD">
      <w:pPr>
        <w:pStyle w:val="a4"/>
        <w:rPr>
          <w:b/>
        </w:rPr>
      </w:pPr>
      <w:r w:rsidRPr="00C24105">
        <w:rPr>
          <w:b/>
        </w:rPr>
        <w:t xml:space="preserve">Дидактические </w:t>
      </w:r>
      <w:proofErr w:type="gramStart"/>
      <w:r w:rsidRPr="00C24105">
        <w:rPr>
          <w:b/>
        </w:rPr>
        <w:t>цели</w:t>
      </w:r>
      <w:proofErr w:type="gramEnd"/>
      <w:r w:rsidRPr="00C24105">
        <w:rPr>
          <w:b/>
        </w:rPr>
        <w:t xml:space="preserve"> / Ожидаемые результаты обучения </w:t>
      </w:r>
    </w:p>
    <w:p w:rsidR="00EA3CBD" w:rsidRDefault="00EA3CBD" w:rsidP="00EA3CBD">
      <w:pPr>
        <w:pStyle w:val="a4"/>
      </w:pPr>
      <w:r>
        <w:t>В ходе работы над проектом дети приобретут умения и качества человека XXI века:</w:t>
      </w:r>
    </w:p>
    <w:p w:rsidR="00EA3CBD" w:rsidRDefault="00EA3CBD" w:rsidP="00EA3CBD">
      <w:pPr>
        <w:pStyle w:val="a4"/>
      </w:pPr>
      <w:r>
        <w:t xml:space="preserve"> . Умения работать в команде, быть лидером, выполнять разные роли и обязанности</w:t>
      </w:r>
    </w:p>
    <w:p w:rsidR="00EA3CBD" w:rsidRDefault="00EA3CBD" w:rsidP="00EA3CBD">
      <w:pPr>
        <w:pStyle w:val="a4"/>
      </w:pPr>
      <w:r>
        <w:t xml:space="preserve"> . умение находить, анализировать, обрабатывать, интегрировать, оценивать и создавать информацию в разных формах</w:t>
      </w:r>
    </w:p>
    <w:p w:rsidR="00EA3CBD" w:rsidRDefault="00EA3CBD" w:rsidP="00EA3CBD">
      <w:pPr>
        <w:pStyle w:val="a4"/>
      </w:pPr>
      <w:r>
        <w:t xml:space="preserve"> . Учащиеся получат новые знания, поймут, что надо бережно относиться к растениям</w:t>
      </w:r>
    </w:p>
    <w:p w:rsidR="00EA3CBD" w:rsidRDefault="00EA3CBD" w:rsidP="00EA3CBD">
      <w:pPr>
        <w:pStyle w:val="a4"/>
      </w:pPr>
      <w:r>
        <w:t xml:space="preserve"> . Работа в группе научит ребят ответственно относиться к порученному заданию, распределять роли, общаться</w:t>
      </w:r>
    </w:p>
    <w:p w:rsidR="00EA3CBD" w:rsidRDefault="00EA3CBD" w:rsidP="00EA3CBD">
      <w:pPr>
        <w:pStyle w:val="a4"/>
      </w:pPr>
      <w:r>
        <w:t xml:space="preserve"> . Проект направлен на создание условий развития детской любознательности; на формирование потребности самостоятельного познания окружающего мира, познавательной активности и инициативности</w:t>
      </w:r>
    </w:p>
    <w:p w:rsidR="00EA3CBD" w:rsidRDefault="00EA3CBD" w:rsidP="00EA3CBD">
      <w:pPr>
        <w:pStyle w:val="a4"/>
      </w:pPr>
      <w:r>
        <w:rPr>
          <w:b/>
        </w:rPr>
        <w:t>3.</w:t>
      </w:r>
      <w:r w:rsidRPr="00C24105">
        <w:rPr>
          <w:b/>
        </w:rPr>
        <w:t>Вопросы, направляющие процесс обучения</w:t>
      </w:r>
      <w:r>
        <w:t xml:space="preserve"> </w:t>
      </w:r>
    </w:p>
    <w:p w:rsidR="00EA3CBD" w:rsidRPr="00C24105" w:rsidRDefault="00EA3CBD" w:rsidP="00EA3CBD">
      <w:pPr>
        <w:pStyle w:val="a4"/>
        <w:rPr>
          <w:b/>
          <w:i/>
        </w:rPr>
      </w:pPr>
      <w:r w:rsidRPr="00C24105">
        <w:rPr>
          <w:b/>
          <w:i/>
        </w:rPr>
        <w:t xml:space="preserve">Основополагающий вопрос: </w:t>
      </w:r>
    </w:p>
    <w:p w:rsidR="00EA3CBD" w:rsidRDefault="00EA3CBD" w:rsidP="00EA3CBD">
      <w:pPr>
        <w:pStyle w:val="a4"/>
      </w:pPr>
      <w:r>
        <w:t>Как природа помогает человеку?</w:t>
      </w:r>
    </w:p>
    <w:p w:rsidR="00EA3CBD" w:rsidRPr="00C24105" w:rsidRDefault="00EA3CBD" w:rsidP="00EA3CBD">
      <w:pPr>
        <w:pStyle w:val="a4"/>
        <w:rPr>
          <w:b/>
          <w:i/>
        </w:rPr>
      </w:pPr>
      <w:r w:rsidRPr="00C24105">
        <w:rPr>
          <w:b/>
          <w:i/>
        </w:rPr>
        <w:t>Проблемные вопросы:</w:t>
      </w:r>
    </w:p>
    <w:p w:rsidR="00EA3CBD" w:rsidRDefault="00EA3CBD" w:rsidP="00EA3CBD">
      <w:pPr>
        <w:pStyle w:val="a4"/>
      </w:pPr>
      <w:r>
        <w:t>Для чего люди разводят комнатные растения?</w:t>
      </w:r>
    </w:p>
    <w:p w:rsidR="00EA3CBD" w:rsidRDefault="00EA3CBD" w:rsidP="00EA3CBD">
      <w:pPr>
        <w:pStyle w:val="a4"/>
      </w:pPr>
      <w:r>
        <w:t xml:space="preserve"> Где можно применять лечебные свойства комнатных растений?</w:t>
      </w:r>
    </w:p>
    <w:p w:rsidR="00EA3CBD" w:rsidRDefault="00EA3CBD" w:rsidP="00EA3CBD">
      <w:pPr>
        <w:pStyle w:val="a4"/>
      </w:pPr>
      <w:r>
        <w:t xml:space="preserve"> Откуда родом комнатные растения?</w:t>
      </w:r>
    </w:p>
    <w:p w:rsidR="00EA3CBD" w:rsidRPr="00C24105" w:rsidRDefault="00EA3CBD" w:rsidP="00EA3CBD">
      <w:pPr>
        <w:pStyle w:val="a4"/>
      </w:pPr>
      <w:r w:rsidRPr="00C24105">
        <w:rPr>
          <w:b/>
          <w:i/>
        </w:rPr>
        <w:t>Учебные вопросы</w:t>
      </w:r>
      <w:r>
        <w:t>:</w:t>
      </w:r>
      <w:r w:rsidRPr="00C24105">
        <w:t xml:space="preserve"> </w:t>
      </w:r>
    </w:p>
    <w:p w:rsidR="00EA3CBD" w:rsidRDefault="00EA3CBD" w:rsidP="00EA3CBD">
      <w:pPr>
        <w:pStyle w:val="a4"/>
      </w:pPr>
      <w:r>
        <w:t>Как растения стали служить людям?</w:t>
      </w:r>
    </w:p>
    <w:p w:rsidR="00EA3CBD" w:rsidRDefault="00EA3CBD" w:rsidP="00EA3CBD">
      <w:pPr>
        <w:pStyle w:val="a4"/>
      </w:pPr>
      <w:r>
        <w:t xml:space="preserve"> Какую пользу приносят комнатные растения?</w:t>
      </w:r>
    </w:p>
    <w:p w:rsidR="00EA3CBD" w:rsidRDefault="00EA3CBD" w:rsidP="00EA3CBD">
      <w:pPr>
        <w:pStyle w:val="a4"/>
      </w:pPr>
      <w:r>
        <w:t xml:space="preserve"> Какой вред могут нанести комнатные растения?</w:t>
      </w:r>
    </w:p>
    <w:p w:rsidR="00EA3CBD" w:rsidRPr="00C24105" w:rsidRDefault="00EA3CBD" w:rsidP="00EA3CBD">
      <w:pPr>
        <w:pStyle w:val="a4"/>
        <w:rPr>
          <w:b/>
        </w:rPr>
      </w:pPr>
      <w:r>
        <w:rPr>
          <w:b/>
        </w:rPr>
        <w:t>4.</w:t>
      </w:r>
      <w:r w:rsidRPr="00C24105">
        <w:rPr>
          <w:b/>
        </w:rPr>
        <w:t xml:space="preserve">План оценивания </w:t>
      </w:r>
    </w:p>
    <w:p w:rsidR="00EA3CBD" w:rsidRPr="00C24105" w:rsidRDefault="00EA3CBD" w:rsidP="00EA3CBD">
      <w:pPr>
        <w:pStyle w:val="a4"/>
        <w:rPr>
          <w:b/>
          <w:i/>
        </w:rPr>
      </w:pPr>
      <w:r>
        <w:t xml:space="preserve"> </w:t>
      </w:r>
      <w:r w:rsidRPr="00C24105">
        <w:rPr>
          <w:b/>
          <w:i/>
        </w:rPr>
        <w:t xml:space="preserve">График оценивания </w:t>
      </w:r>
    </w:p>
    <w:p w:rsidR="00EA3CBD" w:rsidRDefault="00EA3CBD" w:rsidP="00EA3CBD">
      <w:pPr>
        <w:pStyle w:val="a4"/>
        <w:rPr>
          <w:b/>
        </w:rPr>
      </w:pPr>
      <w:r>
        <w:t xml:space="preserve"> </w:t>
      </w:r>
      <w:r w:rsidRPr="00C24105">
        <w:rPr>
          <w:b/>
        </w:rPr>
        <w:t>До работы над проектом</w:t>
      </w:r>
    </w:p>
    <w:p w:rsidR="003F61D9" w:rsidRDefault="003F61D9" w:rsidP="003F61D9">
      <w:pPr>
        <w:pStyle w:val="a4"/>
      </w:pPr>
      <w:r>
        <w:t>Стартовая презентация учителя - актуализация знаний по теме.</w:t>
      </w:r>
    </w:p>
    <w:p w:rsidR="00EA3CBD" w:rsidRDefault="00EA3CBD" w:rsidP="003F61D9">
      <w:pPr>
        <w:pStyle w:val="a4"/>
      </w:pPr>
      <w:r>
        <w:t>Мозговой штурм</w:t>
      </w:r>
    </w:p>
    <w:p w:rsidR="00EA3CBD" w:rsidRDefault="00EA3CBD" w:rsidP="00EA3CBD">
      <w:pPr>
        <w:pStyle w:val="a4"/>
      </w:pPr>
      <w:r>
        <w:t xml:space="preserve"> План проекта</w:t>
      </w:r>
    </w:p>
    <w:p w:rsidR="00EA3CBD" w:rsidRDefault="00EA3CBD" w:rsidP="00EA3CBD">
      <w:pPr>
        <w:pStyle w:val="a4"/>
      </w:pPr>
      <w:r w:rsidRPr="00C24105">
        <w:rPr>
          <w:b/>
        </w:rPr>
        <w:t xml:space="preserve"> </w:t>
      </w:r>
      <w:r>
        <w:t>Критерии оценивания</w:t>
      </w:r>
    </w:p>
    <w:p w:rsidR="003F61D9" w:rsidRDefault="003F61D9" w:rsidP="003F61D9">
      <w:pPr>
        <w:pStyle w:val="a4"/>
      </w:pPr>
      <w:r>
        <w:t xml:space="preserve">Формирование групп. </w:t>
      </w:r>
    </w:p>
    <w:p w:rsidR="00EA3CBD" w:rsidRDefault="00EA3CBD" w:rsidP="003F61D9">
      <w:pPr>
        <w:pStyle w:val="a4"/>
      </w:pPr>
      <w:r w:rsidRPr="00C24105">
        <w:rPr>
          <w:b/>
        </w:rPr>
        <w:t>Ученики работают над проектами и выполняют задания</w:t>
      </w:r>
      <w:r>
        <w:t xml:space="preserve"> </w:t>
      </w:r>
    </w:p>
    <w:p w:rsidR="00EA3CBD" w:rsidRDefault="00EA3CBD" w:rsidP="00EA3CBD">
      <w:pPr>
        <w:pStyle w:val="a4"/>
      </w:pPr>
      <w:r>
        <w:t>Список наблюдений</w:t>
      </w:r>
    </w:p>
    <w:p w:rsidR="00EA3CBD" w:rsidRDefault="00EA3CBD" w:rsidP="00EA3CBD">
      <w:pPr>
        <w:pStyle w:val="a4"/>
      </w:pPr>
      <w:r>
        <w:lastRenderedPageBreak/>
        <w:t>Самооценки в группах</w:t>
      </w:r>
    </w:p>
    <w:p w:rsidR="001F4A4E" w:rsidRDefault="001F4A4E" w:rsidP="00EA3CBD">
      <w:pPr>
        <w:pStyle w:val="a4"/>
      </w:pPr>
      <w:r>
        <w:t>Маршрутные листы</w:t>
      </w:r>
    </w:p>
    <w:p w:rsidR="00EA3CBD" w:rsidRDefault="00EA3CBD" w:rsidP="00EA3CBD">
      <w:pPr>
        <w:pStyle w:val="a4"/>
      </w:pPr>
      <w:r w:rsidRPr="00C24105">
        <w:rPr>
          <w:b/>
        </w:rPr>
        <w:t>После завершения работы над проектом</w:t>
      </w:r>
      <w:r>
        <w:t xml:space="preserve"> </w:t>
      </w:r>
    </w:p>
    <w:p w:rsidR="00EA3CBD" w:rsidRDefault="00EA3CBD" w:rsidP="00EA3CBD">
      <w:pPr>
        <w:pStyle w:val="a4"/>
      </w:pPr>
      <w:r>
        <w:t>Взаимное обучение в группах</w:t>
      </w:r>
    </w:p>
    <w:p w:rsidR="001F4A4E" w:rsidRDefault="001F4A4E" w:rsidP="00EA3CBD">
      <w:pPr>
        <w:pStyle w:val="a4"/>
      </w:pPr>
      <w:r w:rsidRPr="001F4A4E">
        <w:t>Критерии оценивания проекта</w:t>
      </w:r>
    </w:p>
    <w:p w:rsidR="00EA3CBD" w:rsidRDefault="00EA3CBD" w:rsidP="00EA3CBD">
      <w:pPr>
        <w:pStyle w:val="a4"/>
      </w:pPr>
      <w:r>
        <w:t xml:space="preserve"> Защита проекта</w:t>
      </w:r>
    </w:p>
    <w:p w:rsidR="00EA3CBD" w:rsidRPr="00C24105" w:rsidRDefault="00EA3CBD" w:rsidP="00EA3CBD">
      <w:pPr>
        <w:pStyle w:val="a4"/>
        <w:rPr>
          <w:b/>
        </w:rPr>
      </w:pPr>
      <w:r w:rsidRPr="00C24105">
        <w:rPr>
          <w:b/>
        </w:rPr>
        <w:t xml:space="preserve">Описание методов оценивания </w:t>
      </w:r>
    </w:p>
    <w:p w:rsidR="00EA3CBD" w:rsidRDefault="00EA3CBD" w:rsidP="00EA3CBD">
      <w:pPr>
        <w:pStyle w:val="a4"/>
      </w:pPr>
      <w:r>
        <w:t>В процессе мозгового штурма учащиеся отвечают на вопросы и выдвигают свои гипотезы. На основе гипотез составляется план проекта. Вырабатываются критерии оценивания. В процессе работы над проектом обсуждаются результаты наблюдений и исследований. По окончанию проекта проводиться обучение в группах, защита проекта.</w:t>
      </w:r>
    </w:p>
    <w:p w:rsidR="00EA3CBD" w:rsidRPr="006B7EA4" w:rsidRDefault="00EA3CBD" w:rsidP="00EA3CBD">
      <w:pPr>
        <w:pStyle w:val="a4"/>
        <w:rPr>
          <w:b/>
        </w:rPr>
      </w:pPr>
      <w:r w:rsidRPr="006B7EA4">
        <w:rPr>
          <w:b/>
        </w:rPr>
        <w:t xml:space="preserve">5.Сведения о проекте </w:t>
      </w:r>
    </w:p>
    <w:p w:rsidR="00EA3CBD" w:rsidRDefault="00EA3CBD" w:rsidP="00EA3CBD">
      <w:pPr>
        <w:pStyle w:val="a4"/>
      </w:pPr>
      <w:r>
        <w:t xml:space="preserve">Необходимые начальные знания, умения, навыки </w:t>
      </w:r>
    </w:p>
    <w:p w:rsidR="00EA3CBD" w:rsidRDefault="00EA3CBD" w:rsidP="00EA3CBD">
      <w:pPr>
        <w:pStyle w:val="a4"/>
      </w:pPr>
      <w:r>
        <w:t>Знания о некоторых комнатных растениях. Первичные умения пользоваться инструкциями для проведения эксперимента, наблюдения. Элементарные навыки работы с офисными программами.</w:t>
      </w:r>
    </w:p>
    <w:p w:rsidR="00EA3CBD" w:rsidRPr="006B7EA4" w:rsidRDefault="00EA3CBD" w:rsidP="00EA3CBD">
      <w:pPr>
        <w:pStyle w:val="a4"/>
        <w:rPr>
          <w:b/>
        </w:rPr>
      </w:pPr>
      <w:r w:rsidRPr="006B7EA4">
        <w:rPr>
          <w:b/>
        </w:rPr>
        <w:t xml:space="preserve">Учебные мероприятия </w:t>
      </w:r>
    </w:p>
    <w:p w:rsidR="00EA3CBD" w:rsidRDefault="00EA3CBD" w:rsidP="00EA3CBD">
      <w:pPr>
        <w:pStyle w:val="a4"/>
      </w:pPr>
      <w:r>
        <w:t xml:space="preserve">Учащиеся, в зависимости от склонности и интересов, могут заниматься одним из направлений: </w:t>
      </w:r>
    </w:p>
    <w:p w:rsidR="00EA3CBD" w:rsidRDefault="00EA3CBD" w:rsidP="00EA3CBD">
      <w:pPr>
        <w:pStyle w:val="a4"/>
      </w:pPr>
      <w:r>
        <w:t xml:space="preserve"> Социологи - составят анкету и проведут опрос в параллельных </w:t>
      </w:r>
      <w:proofErr w:type="gramStart"/>
      <w:r>
        <w:t>классах</w:t>
      </w:r>
      <w:proofErr w:type="gramEnd"/>
      <w:r>
        <w:t xml:space="preserve"> «Какие комнатные лекарственные растения вы знаете, какие из них применяли?»; </w:t>
      </w:r>
    </w:p>
    <w:p w:rsidR="00EA3CBD" w:rsidRDefault="00EA3CBD" w:rsidP="00EA3CBD">
      <w:pPr>
        <w:pStyle w:val="a4"/>
      </w:pPr>
      <w:r>
        <w:t xml:space="preserve"> Исследователи - из различных источников найдут информацию о лекарственных комнатных растениях; </w:t>
      </w:r>
    </w:p>
    <w:p w:rsidR="00EA3CBD" w:rsidRDefault="00EA3CBD" w:rsidP="00EA3CBD">
      <w:pPr>
        <w:pStyle w:val="a4"/>
      </w:pPr>
      <w:r>
        <w:t xml:space="preserve"> Практик</w:t>
      </w:r>
      <w:proofErr w:type="gramStart"/>
      <w:r>
        <w:t>и-</w:t>
      </w:r>
      <w:proofErr w:type="gramEnd"/>
      <w:r>
        <w:t xml:space="preserve"> покажут применение лекарственных растений; разработают правила безопасности; оформят буклет «Практическое безопасное применение лекарственных свойств некоторых комнатных растений».</w:t>
      </w:r>
    </w:p>
    <w:p w:rsidR="00EA3CBD" w:rsidRPr="006B7EA4" w:rsidRDefault="00EA3CBD" w:rsidP="00EA3CBD">
      <w:pPr>
        <w:pStyle w:val="a4"/>
        <w:rPr>
          <w:b/>
        </w:rPr>
      </w:pPr>
      <w:r w:rsidRPr="006B7EA4">
        <w:rPr>
          <w:b/>
        </w:rPr>
        <w:t>Материалы д</w:t>
      </w:r>
      <w:r>
        <w:rPr>
          <w:b/>
        </w:rPr>
        <w:t>ля дифференцированного обучения</w:t>
      </w:r>
    </w:p>
    <w:p w:rsidR="00EA3CBD" w:rsidRPr="006B7EA4" w:rsidRDefault="00EA3CBD" w:rsidP="00EA3CBD">
      <w:pPr>
        <w:pStyle w:val="a4"/>
        <w:rPr>
          <w:b/>
          <w:i/>
        </w:rPr>
      </w:pPr>
      <w:r w:rsidRPr="006B7EA4">
        <w:rPr>
          <w:b/>
          <w:i/>
        </w:rPr>
        <w:t xml:space="preserve">Одаренный ученик </w:t>
      </w:r>
    </w:p>
    <w:p w:rsidR="00EA3CBD" w:rsidRDefault="00EA3CBD" w:rsidP="00EA3CBD">
      <w:pPr>
        <w:pStyle w:val="a4"/>
      </w:pPr>
      <w:r>
        <w:t>Организация деятельности, связанной с формированием навыков высокого мышления – приемами анализа и синтеза, определением критериев для оценки результатов.</w:t>
      </w:r>
    </w:p>
    <w:p w:rsidR="00EA3CBD" w:rsidRPr="006B7EA4" w:rsidRDefault="00EA3CBD" w:rsidP="00EA3CBD">
      <w:pPr>
        <w:pStyle w:val="a4"/>
        <w:rPr>
          <w:b/>
        </w:rPr>
      </w:pPr>
      <w:r>
        <w:rPr>
          <w:b/>
        </w:rPr>
        <w:t>6.</w:t>
      </w:r>
      <w:r w:rsidRPr="006B7EA4">
        <w:rPr>
          <w:b/>
        </w:rPr>
        <w:t xml:space="preserve">Материалы и ресурсы, необходимые для выполнения проекта </w:t>
      </w:r>
    </w:p>
    <w:p w:rsidR="00EA3CBD" w:rsidRDefault="00EA3CBD" w:rsidP="00EA3CBD">
      <w:pPr>
        <w:pStyle w:val="a4"/>
      </w:pPr>
      <w:r>
        <w:t>Фотоаппарат</w:t>
      </w:r>
    </w:p>
    <w:p w:rsidR="00EA3CBD" w:rsidRDefault="00EA3CBD" w:rsidP="00EA3CBD">
      <w:pPr>
        <w:pStyle w:val="a4"/>
      </w:pPr>
      <w:r>
        <w:t xml:space="preserve"> Компьютеры</w:t>
      </w:r>
    </w:p>
    <w:p w:rsidR="00EA3CBD" w:rsidRDefault="00EA3CBD" w:rsidP="00EA3CBD">
      <w:pPr>
        <w:pStyle w:val="a4"/>
      </w:pPr>
      <w:r>
        <w:t xml:space="preserve"> Интернет</w:t>
      </w:r>
      <w:r>
        <w:tab/>
      </w:r>
    </w:p>
    <w:p w:rsidR="00EA3CBD" w:rsidRDefault="00EA3CBD" w:rsidP="00EA3CBD">
      <w:pPr>
        <w:pStyle w:val="a4"/>
      </w:pPr>
      <w:r>
        <w:t>Проектор</w:t>
      </w:r>
      <w:r>
        <w:tab/>
      </w:r>
    </w:p>
    <w:p w:rsidR="00EA3CBD" w:rsidRDefault="00EA3CBD" w:rsidP="00EA3CBD">
      <w:pPr>
        <w:pStyle w:val="a4"/>
        <w:rPr>
          <w:b/>
        </w:rPr>
      </w:pPr>
      <w:r w:rsidRPr="006B7EA4">
        <w:rPr>
          <w:b/>
        </w:rPr>
        <w:t>Программное обеспечение:</w:t>
      </w:r>
    </w:p>
    <w:p w:rsidR="00EA3CBD" w:rsidRDefault="00EA3CBD" w:rsidP="00EA3CBD">
      <w:pPr>
        <w:pStyle w:val="a4"/>
      </w:pPr>
      <w:r>
        <w:t>Мультимедиа</w:t>
      </w:r>
    </w:p>
    <w:p w:rsidR="00EA3CBD" w:rsidRDefault="00EA3CBD" w:rsidP="00EA3CBD">
      <w:pPr>
        <w:pStyle w:val="a4"/>
      </w:pPr>
      <w:r>
        <w:t>Электронные энциклопедии</w:t>
      </w:r>
      <w:r>
        <w:tab/>
      </w:r>
    </w:p>
    <w:p w:rsidR="00EA3CBD" w:rsidRDefault="00EA3CBD" w:rsidP="00EA3CBD">
      <w:pPr>
        <w:pStyle w:val="a4"/>
        <w:rPr>
          <w:b/>
        </w:rPr>
      </w:pPr>
      <w:r>
        <w:t xml:space="preserve"> </w:t>
      </w:r>
      <w:r w:rsidRPr="006B7EA4">
        <w:rPr>
          <w:b/>
        </w:rPr>
        <w:t xml:space="preserve">Печатные материалы </w:t>
      </w:r>
    </w:p>
    <w:p w:rsidR="00EA3CBD" w:rsidRDefault="00EA3CBD" w:rsidP="00EA3CBD">
      <w:pPr>
        <w:pStyle w:val="a4"/>
      </w:pPr>
      <w:r>
        <w:t xml:space="preserve">Чуб В.В., </w:t>
      </w:r>
      <w:proofErr w:type="spellStart"/>
      <w:r>
        <w:t>Лезина</w:t>
      </w:r>
      <w:proofErr w:type="spellEnd"/>
      <w:r>
        <w:t xml:space="preserve"> К.Д. Всё о комнатных растениях. – М.: ЭКСМО-Пресс, 2000 </w:t>
      </w:r>
    </w:p>
    <w:p w:rsidR="00EA3CBD" w:rsidRDefault="00EA3CBD" w:rsidP="00EA3CBD">
      <w:pPr>
        <w:pStyle w:val="a4"/>
      </w:pPr>
      <w:r>
        <w:t xml:space="preserve">Семейная энциклопедия Комнатные растения. – М.: АСТ-ПРЕСС КНИГА, 2003 </w:t>
      </w:r>
    </w:p>
    <w:p w:rsidR="00EA3CBD" w:rsidRPr="006B7EA4" w:rsidRDefault="00EA3CBD" w:rsidP="00EA3CBD">
      <w:pPr>
        <w:pStyle w:val="a4"/>
      </w:pPr>
      <w:r>
        <w:t xml:space="preserve">Энциклопедия Знатока Зелёная планета. – М.: Махаон, 2006 </w:t>
      </w:r>
    </w:p>
    <w:p w:rsidR="00EA3CBD" w:rsidRDefault="00EA3CBD" w:rsidP="00EA3CBD">
      <w:pPr>
        <w:pStyle w:val="a4"/>
        <w:rPr>
          <w:b/>
        </w:rPr>
      </w:pPr>
      <w:r w:rsidRPr="006B7EA4">
        <w:rPr>
          <w:b/>
        </w:rPr>
        <w:t xml:space="preserve">Интернет-ресурсы </w:t>
      </w:r>
    </w:p>
    <w:p w:rsidR="00330F3B" w:rsidRDefault="00EA3CBD" w:rsidP="00EA3CBD">
      <w:r>
        <w:t xml:space="preserve">Гос. стандарты </w:t>
      </w:r>
      <w:hyperlink r:id="rId5" w:history="1">
        <w:r w:rsidRPr="0090359B">
          <w:rPr>
            <w:rStyle w:val="a3"/>
          </w:rPr>
          <w:t>http://www.school.edu.ru/dok_edu.asp</w:t>
        </w:r>
      </w:hyperlink>
      <w:r>
        <w:t xml:space="preserve"> </w:t>
      </w:r>
    </w:p>
    <w:p w:rsidR="00330F3B" w:rsidRDefault="00330F3B" w:rsidP="00EA3CBD">
      <w:hyperlink r:id="rId6" w:history="1">
        <w:r w:rsidRPr="005B7A96">
          <w:rPr>
            <w:rStyle w:val="a3"/>
          </w:rPr>
          <w:t>http://www.belena.biz/raz/komn.htm</w:t>
        </w:r>
      </w:hyperlink>
      <w:r>
        <w:t xml:space="preserve"> </w:t>
      </w:r>
    </w:p>
    <w:p w:rsidR="00330F3B" w:rsidRDefault="00330F3B" w:rsidP="00EA3CBD">
      <w:hyperlink r:id="rId7" w:history="1">
        <w:r w:rsidRPr="005B7A96">
          <w:rPr>
            <w:rStyle w:val="a3"/>
          </w:rPr>
          <w:t>http://dom-klumba.ru/curative/</w:t>
        </w:r>
      </w:hyperlink>
      <w:r>
        <w:t xml:space="preserve"> </w:t>
      </w:r>
    </w:p>
    <w:p w:rsidR="00330F3B" w:rsidRDefault="00330F3B" w:rsidP="00EA3CBD">
      <w:hyperlink r:id="rId8" w:history="1">
        <w:r w:rsidRPr="005B7A96">
          <w:rPr>
            <w:rStyle w:val="a3"/>
          </w:rPr>
          <w:t>http://www.botanichka.ru/blog/2010/06/29/houseplants/</w:t>
        </w:r>
      </w:hyperlink>
      <w:r>
        <w:t xml:space="preserve"> </w:t>
      </w:r>
    </w:p>
    <w:p w:rsidR="00EA3CBD" w:rsidRPr="006B7EA4" w:rsidRDefault="00EA3CBD" w:rsidP="00EA3CBD">
      <w:pPr>
        <w:pStyle w:val="a4"/>
        <w:rPr>
          <w:b/>
        </w:rPr>
      </w:pPr>
    </w:p>
    <w:p w:rsidR="00D53B2F" w:rsidRDefault="00257FFB">
      <w:bookmarkStart w:id="0" w:name="_GoBack"/>
      <w:bookmarkEnd w:id="0"/>
    </w:p>
    <w:sectPr w:rsidR="00D53B2F" w:rsidSect="00EA3CBD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BD"/>
    <w:rsid w:val="001270E4"/>
    <w:rsid w:val="001F4A4E"/>
    <w:rsid w:val="00257FFB"/>
    <w:rsid w:val="00330F3B"/>
    <w:rsid w:val="003F61D9"/>
    <w:rsid w:val="00692D0B"/>
    <w:rsid w:val="00EA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CBD"/>
    <w:rPr>
      <w:color w:val="0000FF" w:themeColor="hyperlink"/>
      <w:u w:val="single"/>
    </w:rPr>
  </w:style>
  <w:style w:type="paragraph" w:styleId="a4">
    <w:name w:val="No Spacing"/>
    <w:uiPriority w:val="1"/>
    <w:qFormat/>
    <w:rsid w:val="00EA3C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CBD"/>
    <w:rPr>
      <w:color w:val="0000FF" w:themeColor="hyperlink"/>
      <w:u w:val="single"/>
    </w:rPr>
  </w:style>
  <w:style w:type="paragraph" w:styleId="a4">
    <w:name w:val="No Spacing"/>
    <w:uiPriority w:val="1"/>
    <w:qFormat/>
    <w:rsid w:val="00EA3C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tanichka.ru/blog/2010/06/29/houseplan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m-klumba.ru/curativ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lena.biz/raz/komn.htm" TargetMode="External"/><Relationship Id="rId5" Type="http://schemas.openxmlformats.org/officeDocument/2006/relationships/hyperlink" Target="http://www.school.edu.ru/dok_edu.as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4</cp:revision>
  <dcterms:created xsi:type="dcterms:W3CDTF">2012-10-24T18:52:00Z</dcterms:created>
  <dcterms:modified xsi:type="dcterms:W3CDTF">2012-10-25T06:20:00Z</dcterms:modified>
</cp:coreProperties>
</file>