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83" w:rsidRPr="0088253D" w:rsidRDefault="00C66FF3" w:rsidP="00381683">
      <w:pPr>
        <w:rPr>
          <w:rFonts w:ascii="Mistral" w:hAnsi="Mistral"/>
          <w:color w:val="FF0000"/>
          <w:sz w:val="96"/>
          <w:szCs w:val="96"/>
        </w:rPr>
      </w:pPr>
      <w:r w:rsidRPr="0088253D">
        <w:rPr>
          <w:rFonts w:ascii="Mistral" w:hAnsi="Mistral"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58240" behindDoc="0" locked="0" layoutInCell="1" allowOverlap="1" wp14:anchorId="1FEB44CA" wp14:editId="1FBACF54">
            <wp:simplePos x="0" y="0"/>
            <wp:positionH relativeFrom="column">
              <wp:posOffset>2977515</wp:posOffset>
            </wp:positionH>
            <wp:positionV relativeFrom="paragraph">
              <wp:posOffset>975360</wp:posOffset>
            </wp:positionV>
            <wp:extent cx="2667000" cy="2428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683" w:rsidRPr="0088253D">
        <w:rPr>
          <w:rFonts w:ascii="Mistral" w:hAnsi="Mistral" w:cs="Times New Roman"/>
          <w:color w:val="FF0000"/>
          <w:sz w:val="96"/>
          <w:szCs w:val="96"/>
        </w:rPr>
        <w:t>Игрушки</w:t>
      </w:r>
      <w:r w:rsidR="00381683" w:rsidRPr="0088253D">
        <w:rPr>
          <w:rFonts w:ascii="Mistral" w:hAnsi="Mistral"/>
          <w:color w:val="FF0000"/>
          <w:sz w:val="96"/>
          <w:szCs w:val="96"/>
        </w:rPr>
        <w:t xml:space="preserve">, </w:t>
      </w:r>
      <w:r w:rsidR="00381683" w:rsidRPr="0088253D">
        <w:rPr>
          <w:rFonts w:ascii="Mistral" w:hAnsi="Mistral" w:cs="Times New Roman"/>
          <w:color w:val="FF0000"/>
          <w:sz w:val="96"/>
          <w:szCs w:val="96"/>
        </w:rPr>
        <w:t>в</w:t>
      </w:r>
      <w:r w:rsidR="00381683" w:rsidRPr="0088253D">
        <w:rPr>
          <w:rFonts w:ascii="Mistral" w:hAnsi="Mistral"/>
          <w:color w:val="FF0000"/>
          <w:sz w:val="96"/>
          <w:szCs w:val="96"/>
        </w:rPr>
        <w:t xml:space="preserve"> </w:t>
      </w:r>
      <w:r w:rsidR="00381683" w:rsidRPr="0088253D">
        <w:rPr>
          <w:rFonts w:ascii="Mistral" w:hAnsi="Mistral" w:cs="Times New Roman"/>
          <w:color w:val="FF0000"/>
          <w:sz w:val="96"/>
          <w:szCs w:val="96"/>
        </w:rPr>
        <w:t>которые</w:t>
      </w:r>
      <w:r w:rsidR="00381683" w:rsidRPr="0088253D">
        <w:rPr>
          <w:rFonts w:ascii="Mistral" w:hAnsi="Mistral"/>
          <w:color w:val="FF0000"/>
          <w:sz w:val="96"/>
          <w:szCs w:val="96"/>
        </w:rPr>
        <w:t xml:space="preserve"> </w:t>
      </w:r>
      <w:r w:rsidR="00381683" w:rsidRPr="0088253D">
        <w:rPr>
          <w:rFonts w:ascii="Mistral" w:hAnsi="Mistral" w:cs="Times New Roman"/>
          <w:color w:val="FF0000"/>
          <w:sz w:val="96"/>
          <w:szCs w:val="96"/>
        </w:rPr>
        <w:t>играют</w:t>
      </w:r>
      <w:r w:rsidR="00381683" w:rsidRPr="0088253D">
        <w:rPr>
          <w:rFonts w:ascii="Mistral" w:hAnsi="Mistral"/>
          <w:color w:val="FF0000"/>
          <w:sz w:val="96"/>
          <w:szCs w:val="96"/>
        </w:rPr>
        <w:t xml:space="preserve"> </w:t>
      </w:r>
      <w:r w:rsidR="00381683" w:rsidRPr="0088253D">
        <w:rPr>
          <w:rFonts w:ascii="Mistral" w:hAnsi="Mistral" w:cs="Times New Roman"/>
          <w:color w:val="FF0000"/>
          <w:sz w:val="96"/>
          <w:szCs w:val="96"/>
        </w:rPr>
        <w:t>наши</w:t>
      </w:r>
      <w:r w:rsidR="00381683" w:rsidRPr="0088253D">
        <w:rPr>
          <w:rFonts w:ascii="Mistral" w:hAnsi="Mistral"/>
          <w:color w:val="FF0000"/>
          <w:sz w:val="96"/>
          <w:szCs w:val="96"/>
        </w:rPr>
        <w:t xml:space="preserve"> </w:t>
      </w:r>
      <w:r w:rsidR="00381683" w:rsidRPr="0088253D">
        <w:rPr>
          <w:rFonts w:ascii="Mistral" w:hAnsi="Mistral" w:cs="Times New Roman"/>
          <w:color w:val="FF0000"/>
          <w:sz w:val="96"/>
          <w:szCs w:val="96"/>
        </w:rPr>
        <w:t>дети</w:t>
      </w:r>
      <w:r w:rsidRPr="0088253D">
        <w:rPr>
          <w:rFonts w:ascii="Mistral" w:hAnsi="Mistral"/>
          <w:color w:val="FF0000"/>
          <w:sz w:val="96"/>
          <w:szCs w:val="96"/>
        </w:rPr>
        <w:t xml:space="preserve"> </w:t>
      </w:r>
    </w:p>
    <w:p w:rsidR="0088253D" w:rsidRDefault="0088253D" w:rsidP="0088253D">
      <w:pPr>
        <w:jc w:val="both"/>
        <w:rPr>
          <w:sz w:val="28"/>
          <w:szCs w:val="28"/>
        </w:rPr>
      </w:pPr>
    </w:p>
    <w:p w:rsidR="0088253D" w:rsidRDefault="0088253D" w:rsidP="0088253D">
      <w:pPr>
        <w:jc w:val="both"/>
        <w:rPr>
          <w:sz w:val="28"/>
          <w:szCs w:val="28"/>
        </w:rPr>
      </w:pPr>
    </w:p>
    <w:p w:rsidR="0088253D" w:rsidRDefault="0088253D" w:rsidP="0088253D">
      <w:pPr>
        <w:jc w:val="both"/>
        <w:rPr>
          <w:sz w:val="28"/>
          <w:szCs w:val="28"/>
        </w:rPr>
      </w:pPr>
    </w:p>
    <w:p w:rsidR="0088253D" w:rsidRDefault="0088253D" w:rsidP="0088253D">
      <w:pPr>
        <w:jc w:val="both"/>
        <w:rPr>
          <w:sz w:val="28"/>
          <w:szCs w:val="28"/>
        </w:rPr>
      </w:pPr>
    </w:p>
    <w:p w:rsidR="0088253D" w:rsidRDefault="0088253D" w:rsidP="0088253D">
      <w:pPr>
        <w:jc w:val="both"/>
        <w:rPr>
          <w:sz w:val="28"/>
          <w:szCs w:val="28"/>
        </w:rPr>
      </w:pPr>
    </w:p>
    <w:p w:rsidR="00381683" w:rsidRPr="0088253D" w:rsidRDefault="0088253D" w:rsidP="008825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81683" w:rsidRPr="0088253D">
        <w:rPr>
          <w:sz w:val="28"/>
          <w:szCs w:val="28"/>
        </w:rPr>
        <w:t xml:space="preserve">Нашим детям в любом возрасте </w:t>
      </w:r>
      <w:r w:rsidR="00381683" w:rsidRPr="0088253D">
        <w:rPr>
          <w:sz w:val="28"/>
          <w:szCs w:val="28"/>
        </w:rPr>
        <w:t xml:space="preserve"> нужна игра. Игра детей неотделима от игрушек. Самост</w:t>
      </w:r>
      <w:r w:rsidR="00741FA0" w:rsidRPr="0088253D">
        <w:rPr>
          <w:sz w:val="28"/>
          <w:szCs w:val="28"/>
        </w:rPr>
        <w:t xml:space="preserve">оятельная игра ребенка </w:t>
      </w:r>
      <w:r w:rsidR="00381683" w:rsidRPr="0088253D">
        <w:rPr>
          <w:sz w:val="28"/>
          <w:szCs w:val="28"/>
        </w:rPr>
        <w:t xml:space="preserve"> во многом зависит от того, как взрослые организуют по</w:t>
      </w:r>
      <w:r w:rsidR="00381683" w:rsidRPr="0088253D">
        <w:rPr>
          <w:sz w:val="28"/>
          <w:szCs w:val="28"/>
        </w:rPr>
        <w:t>дбор игрушек и их расположение</w:t>
      </w:r>
      <w:r w:rsidR="00381683" w:rsidRPr="0088253D">
        <w:rPr>
          <w:sz w:val="28"/>
          <w:szCs w:val="28"/>
        </w:rPr>
        <w:t>.</w:t>
      </w:r>
    </w:p>
    <w:p w:rsidR="00381683" w:rsidRPr="0088253D" w:rsidRDefault="00381683" w:rsidP="0088253D">
      <w:pPr>
        <w:jc w:val="both"/>
        <w:rPr>
          <w:sz w:val="28"/>
          <w:szCs w:val="28"/>
        </w:rPr>
      </w:pPr>
    </w:p>
    <w:p w:rsidR="00381683" w:rsidRPr="0088253D" w:rsidRDefault="00381683" w:rsidP="0088253D">
      <w:pPr>
        <w:jc w:val="both"/>
        <w:rPr>
          <w:rFonts w:ascii="Mistral" w:hAnsi="Mistral"/>
          <w:color w:val="E36C0A" w:themeColor="accent6" w:themeShade="BF"/>
          <w:sz w:val="44"/>
          <w:szCs w:val="44"/>
        </w:rPr>
      </w:pPr>
      <w:r w:rsidRPr="0088253D">
        <w:rPr>
          <w:rFonts w:ascii="Mistral" w:hAnsi="Mistral"/>
          <w:color w:val="E36C0A" w:themeColor="accent6" w:themeShade="BF"/>
          <w:sz w:val="44"/>
          <w:szCs w:val="44"/>
        </w:rPr>
        <w:t>Что же такое игрушка?</w:t>
      </w:r>
    </w:p>
    <w:p w:rsidR="00381683" w:rsidRPr="0088253D" w:rsidRDefault="00381683" w:rsidP="0088253D">
      <w:pPr>
        <w:jc w:val="both"/>
        <w:rPr>
          <w:sz w:val="28"/>
          <w:szCs w:val="28"/>
        </w:rPr>
      </w:pPr>
      <w:r w:rsidRPr="0088253D">
        <w:rPr>
          <w:sz w:val="28"/>
          <w:szCs w:val="28"/>
        </w:rPr>
        <w:t>Игрушка - это специально предназн</w:t>
      </w:r>
      <w:r w:rsidRPr="0088253D">
        <w:rPr>
          <w:sz w:val="28"/>
          <w:szCs w:val="28"/>
        </w:rPr>
        <w:t xml:space="preserve">аченный предмет для детских игр; </w:t>
      </w:r>
      <w:r w:rsidRPr="0088253D">
        <w:rPr>
          <w:sz w:val="28"/>
          <w:szCs w:val="28"/>
        </w:rPr>
        <w:t>особый инструмент, необходимый для развития и воспитания ребенка</w:t>
      </w:r>
      <w:r w:rsidRPr="0088253D">
        <w:rPr>
          <w:sz w:val="28"/>
          <w:szCs w:val="28"/>
        </w:rPr>
        <w:t>. Она помогае</w:t>
      </w:r>
      <w:r w:rsidRPr="0088253D">
        <w:rPr>
          <w:sz w:val="28"/>
          <w:szCs w:val="28"/>
        </w:rPr>
        <w:t>т познавать окружающ</w:t>
      </w:r>
      <w:r w:rsidRPr="0088253D">
        <w:rPr>
          <w:sz w:val="28"/>
          <w:szCs w:val="28"/>
        </w:rPr>
        <w:t>ий мир, узнавать новое, развивае</w:t>
      </w:r>
      <w:r w:rsidRPr="0088253D">
        <w:rPr>
          <w:sz w:val="28"/>
          <w:szCs w:val="28"/>
        </w:rPr>
        <w:t>т воображение, инту</w:t>
      </w:r>
      <w:r w:rsidRPr="0088253D">
        <w:rPr>
          <w:sz w:val="28"/>
          <w:szCs w:val="28"/>
        </w:rPr>
        <w:t>ицию, любознательность, формируе</w:t>
      </w:r>
      <w:r w:rsidRPr="0088253D">
        <w:rPr>
          <w:sz w:val="28"/>
          <w:szCs w:val="28"/>
        </w:rPr>
        <w:t>т нравственные ценности,</w:t>
      </w:r>
      <w:r w:rsidRPr="0088253D">
        <w:rPr>
          <w:sz w:val="28"/>
          <w:szCs w:val="28"/>
        </w:rPr>
        <w:t xml:space="preserve"> любовь к труду, прививает художественный вкус, побуждае</w:t>
      </w:r>
      <w:r w:rsidRPr="0088253D">
        <w:rPr>
          <w:sz w:val="28"/>
          <w:szCs w:val="28"/>
        </w:rPr>
        <w:t xml:space="preserve">т к творчеству. </w:t>
      </w:r>
      <w:r w:rsidRPr="0088253D">
        <w:rPr>
          <w:sz w:val="28"/>
          <w:szCs w:val="28"/>
        </w:rPr>
        <w:t xml:space="preserve"> </w:t>
      </w:r>
      <w:r w:rsidR="00CB4EBB" w:rsidRPr="0088253D">
        <w:rPr>
          <w:sz w:val="28"/>
          <w:szCs w:val="28"/>
        </w:rPr>
        <w:t xml:space="preserve">Игрушка </w:t>
      </w:r>
      <w:r w:rsidRPr="0088253D">
        <w:rPr>
          <w:sz w:val="28"/>
          <w:szCs w:val="28"/>
        </w:rPr>
        <w:t>помогает ребенку осуществить свой замысел, приближает игру к действительности. Чтобы вообразить себя мамой, надо иметь в руках дочку-куклу, которую можно укладывать, кормить, одевать и т. д. Игрушка должна быть такой, чтобы ребенок мог с ней активно действовать, выразительно разыгрывать свою роль. Бывает и так, что самая красивая игрушка не помогает осуществлять замысел игры. Правильный подбор игрушек - серьезное дело.</w:t>
      </w:r>
    </w:p>
    <w:p w:rsidR="00381683" w:rsidRPr="0088253D" w:rsidRDefault="0088253D" w:rsidP="0088253D">
      <w:pPr>
        <w:jc w:val="both"/>
        <w:rPr>
          <w:rFonts w:ascii="Mistral" w:hAnsi="Mistral"/>
          <w:color w:val="E36C0A" w:themeColor="accent6" w:themeShade="BF"/>
          <w:sz w:val="44"/>
          <w:szCs w:val="4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239CE79" wp14:editId="5EB2DFA8">
            <wp:simplePos x="0" y="0"/>
            <wp:positionH relativeFrom="column">
              <wp:posOffset>2980055</wp:posOffset>
            </wp:positionH>
            <wp:positionV relativeFrom="paragraph">
              <wp:posOffset>56515</wp:posOffset>
            </wp:positionV>
            <wp:extent cx="3000375" cy="2068830"/>
            <wp:effectExtent l="0" t="0" r="9525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FA0" w:rsidRPr="0088253D">
        <w:rPr>
          <w:rFonts w:ascii="Mistral" w:hAnsi="Mistral"/>
          <w:color w:val="E36C0A" w:themeColor="accent6" w:themeShade="BF"/>
          <w:sz w:val="44"/>
          <w:szCs w:val="44"/>
        </w:rPr>
        <w:t>Какие бывают игрушки?</w:t>
      </w:r>
      <w:r w:rsidRPr="0088253D">
        <w:rPr>
          <w:noProof/>
          <w:lang w:eastAsia="ru-RU"/>
        </w:rPr>
        <w:t xml:space="preserve"> </w:t>
      </w:r>
    </w:p>
    <w:p w:rsidR="00381683" w:rsidRPr="0088253D" w:rsidRDefault="00381683" w:rsidP="0088253D">
      <w:pPr>
        <w:jc w:val="both"/>
        <w:rPr>
          <w:sz w:val="28"/>
          <w:szCs w:val="28"/>
        </w:rPr>
      </w:pPr>
      <w:r w:rsidRPr="0088253D">
        <w:rPr>
          <w:sz w:val="28"/>
          <w:szCs w:val="28"/>
        </w:rPr>
        <w:t>Существуют разные виды игрушек для детей дошкольного возраста.</w:t>
      </w:r>
      <w:r w:rsidR="00741FA0" w:rsidRPr="0088253D">
        <w:rPr>
          <w:sz w:val="28"/>
          <w:szCs w:val="28"/>
        </w:rPr>
        <w:t xml:space="preserve"> </w:t>
      </w:r>
      <w:r w:rsidRPr="0088253D">
        <w:rPr>
          <w:sz w:val="28"/>
          <w:szCs w:val="28"/>
        </w:rPr>
        <w:t>Ассортимент их чрезвычайно многообразен и постоянно обновляется. Если разделить все игрушки по принципу педагогического назначения, то можно выделить следующие группы:</w:t>
      </w:r>
    </w:p>
    <w:p w:rsidR="00381683" w:rsidRPr="0088253D" w:rsidRDefault="00381683" w:rsidP="0088253D">
      <w:pPr>
        <w:jc w:val="both"/>
        <w:rPr>
          <w:sz w:val="28"/>
          <w:szCs w:val="28"/>
        </w:rPr>
      </w:pPr>
      <w:r w:rsidRPr="0088253D">
        <w:rPr>
          <w:sz w:val="28"/>
          <w:szCs w:val="28"/>
        </w:rPr>
        <w:t xml:space="preserve"> </w:t>
      </w:r>
      <w:proofErr w:type="gramStart"/>
      <w:r w:rsidRPr="0088253D">
        <w:rPr>
          <w:sz w:val="28"/>
          <w:szCs w:val="28"/>
        </w:rPr>
        <w:t>• развивающие первоначальные движения и восприятия (погремушки, подвески, шарики, кольца, пирамидки, вкладные чашечки, бочонки, матрешки);</w:t>
      </w:r>
      <w:proofErr w:type="gramEnd"/>
    </w:p>
    <w:p w:rsidR="00381683" w:rsidRPr="0088253D" w:rsidRDefault="00381683" w:rsidP="0088253D">
      <w:pPr>
        <w:jc w:val="both"/>
        <w:rPr>
          <w:sz w:val="28"/>
          <w:szCs w:val="28"/>
        </w:rPr>
      </w:pPr>
      <w:r w:rsidRPr="0088253D">
        <w:rPr>
          <w:sz w:val="28"/>
          <w:szCs w:val="28"/>
        </w:rPr>
        <w:t xml:space="preserve"> </w:t>
      </w:r>
      <w:proofErr w:type="gramStart"/>
      <w:r w:rsidRPr="0088253D">
        <w:rPr>
          <w:sz w:val="28"/>
          <w:szCs w:val="28"/>
        </w:rPr>
        <w:t>• знакомящие с окружающей средой и природой (куклы, машинки, посуда, мебель, наборы по темам «больница, парикмахерская, профессии, зоопарк, школа» и т.п.);</w:t>
      </w:r>
      <w:proofErr w:type="gramEnd"/>
    </w:p>
    <w:p w:rsidR="00741FA0" w:rsidRPr="0088253D" w:rsidRDefault="00381683" w:rsidP="0088253D">
      <w:pPr>
        <w:jc w:val="both"/>
        <w:rPr>
          <w:sz w:val="28"/>
          <w:szCs w:val="28"/>
        </w:rPr>
      </w:pPr>
      <w:r w:rsidRPr="0088253D">
        <w:rPr>
          <w:sz w:val="28"/>
          <w:szCs w:val="28"/>
        </w:rPr>
        <w:t xml:space="preserve"> </w:t>
      </w:r>
      <w:proofErr w:type="gramStart"/>
      <w:r w:rsidRPr="0088253D">
        <w:rPr>
          <w:sz w:val="28"/>
          <w:szCs w:val="28"/>
        </w:rPr>
        <w:t>• способствующие физическому развитию детей (каталки, тележки, санки, скакалки, кегли, мячи, обручи);</w:t>
      </w:r>
      <w:proofErr w:type="gramEnd"/>
    </w:p>
    <w:p w:rsidR="00381683" w:rsidRPr="0088253D" w:rsidRDefault="00381683" w:rsidP="0088253D">
      <w:pPr>
        <w:jc w:val="both"/>
        <w:rPr>
          <w:sz w:val="28"/>
          <w:szCs w:val="28"/>
        </w:rPr>
      </w:pPr>
      <w:r w:rsidRPr="0088253D">
        <w:rPr>
          <w:sz w:val="28"/>
          <w:szCs w:val="28"/>
        </w:rPr>
        <w:t xml:space="preserve"> • дидактические – направленные на развитие психических процессов (настольные игры, лото, домино, </w:t>
      </w:r>
      <w:proofErr w:type="spellStart"/>
      <w:r w:rsidRPr="0088253D">
        <w:rPr>
          <w:sz w:val="28"/>
          <w:szCs w:val="28"/>
        </w:rPr>
        <w:t>пазлы</w:t>
      </w:r>
      <w:proofErr w:type="spellEnd"/>
      <w:r w:rsidRPr="0088253D">
        <w:rPr>
          <w:sz w:val="28"/>
          <w:szCs w:val="28"/>
        </w:rPr>
        <w:t>);</w:t>
      </w:r>
    </w:p>
    <w:p w:rsidR="0069636C" w:rsidRDefault="00381683" w:rsidP="0088253D">
      <w:pPr>
        <w:jc w:val="both"/>
        <w:rPr>
          <w:sz w:val="28"/>
          <w:szCs w:val="28"/>
        </w:rPr>
      </w:pPr>
      <w:r w:rsidRPr="0088253D">
        <w:rPr>
          <w:sz w:val="28"/>
          <w:szCs w:val="28"/>
        </w:rPr>
        <w:t xml:space="preserve"> • знакомящие с элементами науки и техники (наборы для сборки моделей автомобилей, самолетов, вертолетов; различные конструкторы, оптические игрушки (микроскопы), хими</w:t>
      </w:r>
      <w:r w:rsidR="00741FA0" w:rsidRPr="0088253D">
        <w:rPr>
          <w:sz w:val="28"/>
          <w:szCs w:val="28"/>
        </w:rPr>
        <w:t>ческие наборы, вездеходы и др.).</w:t>
      </w:r>
    </w:p>
    <w:p w:rsidR="0088253D" w:rsidRPr="0088253D" w:rsidRDefault="0088253D" w:rsidP="0088253D">
      <w:pPr>
        <w:jc w:val="both"/>
        <w:rPr>
          <w:sz w:val="28"/>
          <w:szCs w:val="28"/>
        </w:rPr>
      </w:pPr>
    </w:p>
    <w:p w:rsidR="00741FA0" w:rsidRPr="0088253D" w:rsidRDefault="00741FA0" w:rsidP="0088253D">
      <w:pPr>
        <w:jc w:val="both"/>
        <w:rPr>
          <w:rFonts w:ascii="Mistral" w:hAnsi="Mistral"/>
          <w:color w:val="E36C0A" w:themeColor="accent6" w:themeShade="BF"/>
          <w:sz w:val="44"/>
          <w:szCs w:val="44"/>
        </w:rPr>
      </w:pPr>
      <w:r w:rsidRPr="0088253D">
        <w:rPr>
          <w:rFonts w:ascii="Mistral" w:hAnsi="Mistral"/>
          <w:color w:val="E36C0A" w:themeColor="accent6" w:themeShade="BF"/>
          <w:sz w:val="44"/>
          <w:szCs w:val="44"/>
        </w:rPr>
        <w:t>Как же выбрать игрушку, чтобы она принесла максимум пользы и минимум вреда?</w:t>
      </w:r>
    </w:p>
    <w:p w:rsidR="00741FA0" w:rsidRPr="0088253D" w:rsidRDefault="00741FA0" w:rsidP="0088253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88253D">
        <w:rPr>
          <w:sz w:val="28"/>
          <w:szCs w:val="28"/>
        </w:rPr>
        <w:t>Родители</w:t>
      </w:r>
      <w:proofErr w:type="gramEnd"/>
      <w:r w:rsidRPr="0088253D">
        <w:rPr>
          <w:sz w:val="28"/>
          <w:szCs w:val="28"/>
        </w:rPr>
        <w:t xml:space="preserve"> покупая  игрушку,  должны  задаваться вопросами: </w:t>
      </w:r>
    </w:p>
    <w:p w:rsidR="00741FA0" w:rsidRPr="0088253D" w:rsidRDefault="00741FA0" w:rsidP="0088253D">
      <w:pPr>
        <w:pStyle w:val="a3"/>
        <w:numPr>
          <w:ilvl w:val="0"/>
          <w:numId w:val="1"/>
        </w:numPr>
        <w:ind w:left="1418"/>
        <w:jc w:val="both"/>
        <w:rPr>
          <w:sz w:val="28"/>
          <w:szCs w:val="28"/>
        </w:rPr>
      </w:pPr>
      <w:r w:rsidRPr="0088253D">
        <w:rPr>
          <w:sz w:val="28"/>
          <w:szCs w:val="28"/>
        </w:rPr>
        <w:t>Заинтересует ли она ребенка?</w:t>
      </w:r>
    </w:p>
    <w:p w:rsidR="00741FA0" w:rsidRPr="0088253D" w:rsidRDefault="00741FA0" w:rsidP="0088253D">
      <w:pPr>
        <w:pStyle w:val="a3"/>
        <w:numPr>
          <w:ilvl w:val="0"/>
          <w:numId w:val="1"/>
        </w:numPr>
        <w:ind w:left="1418"/>
        <w:jc w:val="both"/>
        <w:rPr>
          <w:sz w:val="28"/>
          <w:szCs w:val="28"/>
        </w:rPr>
      </w:pPr>
      <w:r w:rsidRPr="0088253D">
        <w:rPr>
          <w:sz w:val="28"/>
          <w:szCs w:val="28"/>
        </w:rPr>
        <w:t xml:space="preserve">Поднимет ли ему настроение? </w:t>
      </w:r>
    </w:p>
    <w:p w:rsidR="00741FA0" w:rsidRPr="0088253D" w:rsidRDefault="00741FA0" w:rsidP="0088253D">
      <w:pPr>
        <w:pStyle w:val="a3"/>
        <w:numPr>
          <w:ilvl w:val="0"/>
          <w:numId w:val="1"/>
        </w:numPr>
        <w:ind w:left="1418"/>
        <w:jc w:val="both"/>
        <w:rPr>
          <w:sz w:val="28"/>
          <w:szCs w:val="28"/>
        </w:rPr>
      </w:pPr>
      <w:r w:rsidRPr="0088253D">
        <w:rPr>
          <w:sz w:val="28"/>
          <w:szCs w:val="28"/>
        </w:rPr>
        <w:t>Соответствует ли возрасту и способностям малыша?».</w:t>
      </w:r>
    </w:p>
    <w:p w:rsidR="00741FA0" w:rsidRPr="0088253D" w:rsidRDefault="00741FA0" w:rsidP="0088253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8253D">
        <w:rPr>
          <w:sz w:val="28"/>
          <w:szCs w:val="28"/>
        </w:rPr>
        <w:lastRenderedPageBreak/>
        <w:t xml:space="preserve">Игрушка должна быть динамичной, давать детям возможность производить разнообразные действия. </w:t>
      </w:r>
    </w:p>
    <w:p w:rsidR="00741FA0" w:rsidRPr="0088253D" w:rsidRDefault="00741FA0" w:rsidP="0088253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8253D">
        <w:rPr>
          <w:sz w:val="28"/>
          <w:szCs w:val="28"/>
        </w:rPr>
        <w:t xml:space="preserve"> В игрушках может быть отражен и здоровый юмор, веселое, забавное отношение к оригинал</w:t>
      </w:r>
      <w:r w:rsidRPr="0088253D">
        <w:rPr>
          <w:sz w:val="28"/>
          <w:szCs w:val="28"/>
        </w:rPr>
        <w:t>у, но без осмеяния, карикатуры.</w:t>
      </w:r>
    </w:p>
    <w:p w:rsidR="00741FA0" w:rsidRPr="0088253D" w:rsidRDefault="00741FA0" w:rsidP="0088253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8253D">
        <w:rPr>
          <w:sz w:val="28"/>
          <w:szCs w:val="28"/>
        </w:rPr>
        <w:t xml:space="preserve">Игрушка должна </w:t>
      </w:r>
      <w:r w:rsidRPr="0088253D">
        <w:rPr>
          <w:sz w:val="28"/>
          <w:szCs w:val="28"/>
        </w:rPr>
        <w:t xml:space="preserve"> быть хорошо оформленной. </w:t>
      </w:r>
    </w:p>
    <w:p w:rsidR="00741FA0" w:rsidRPr="0088253D" w:rsidRDefault="00741FA0" w:rsidP="0088253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8253D">
        <w:rPr>
          <w:sz w:val="28"/>
          <w:szCs w:val="28"/>
        </w:rPr>
        <w:t xml:space="preserve"> Гигиенические требования к игрушкам предусматривают безопасность пользования ими. Окрашиваются они стойкими и безопасными красками и до</w:t>
      </w:r>
      <w:r w:rsidRPr="0088253D">
        <w:rPr>
          <w:sz w:val="28"/>
          <w:szCs w:val="28"/>
        </w:rPr>
        <w:t>лжны легко подвергаться гигиени</w:t>
      </w:r>
      <w:r w:rsidRPr="0088253D">
        <w:rPr>
          <w:sz w:val="28"/>
          <w:szCs w:val="28"/>
        </w:rPr>
        <w:t>ческой обработке (мытье, протирание дезинфицирую</w:t>
      </w:r>
      <w:r w:rsidR="0088253D">
        <w:rPr>
          <w:sz w:val="28"/>
          <w:szCs w:val="28"/>
        </w:rPr>
        <w:t>щими растворами, проглаживание)</w:t>
      </w:r>
      <w:r w:rsidRPr="0088253D">
        <w:rPr>
          <w:sz w:val="28"/>
          <w:szCs w:val="28"/>
        </w:rPr>
        <w:t>.</w:t>
      </w:r>
    </w:p>
    <w:p w:rsidR="00741FA0" w:rsidRPr="0088253D" w:rsidRDefault="0088253D" w:rsidP="0088253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2337C71" wp14:editId="3C39F688">
            <wp:simplePos x="0" y="0"/>
            <wp:positionH relativeFrom="column">
              <wp:posOffset>3491865</wp:posOffset>
            </wp:positionH>
            <wp:positionV relativeFrom="paragraph">
              <wp:posOffset>786765</wp:posOffset>
            </wp:positionV>
            <wp:extent cx="2495550" cy="24955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FA0" w:rsidRPr="0088253D">
        <w:rPr>
          <w:sz w:val="28"/>
          <w:szCs w:val="28"/>
        </w:rPr>
        <w:t>Выбирая игрушку, необходимо понимать, какую цель вы ставите перед этой игрушкой, необходимо учитывать интересы и возраст детей.</w:t>
      </w:r>
    </w:p>
    <w:p w:rsidR="0088253D" w:rsidRDefault="0088253D" w:rsidP="0088253D">
      <w:pPr>
        <w:ind w:left="360"/>
        <w:jc w:val="both"/>
        <w:rPr>
          <w:sz w:val="28"/>
          <w:szCs w:val="28"/>
        </w:rPr>
      </w:pPr>
    </w:p>
    <w:p w:rsidR="0088253D" w:rsidRDefault="0088253D" w:rsidP="0088253D">
      <w:pPr>
        <w:ind w:left="360"/>
        <w:jc w:val="both"/>
        <w:rPr>
          <w:sz w:val="28"/>
          <w:szCs w:val="28"/>
        </w:rPr>
      </w:pPr>
    </w:p>
    <w:p w:rsidR="00C66FF3" w:rsidRPr="0088253D" w:rsidRDefault="00C66FF3" w:rsidP="0088253D">
      <w:pPr>
        <w:ind w:left="360"/>
        <w:jc w:val="both"/>
        <w:rPr>
          <w:sz w:val="28"/>
          <w:szCs w:val="28"/>
        </w:rPr>
      </w:pPr>
    </w:p>
    <w:p w:rsidR="00C66FF3" w:rsidRPr="0088253D" w:rsidRDefault="00C66FF3" w:rsidP="0088253D">
      <w:pPr>
        <w:jc w:val="both"/>
        <w:rPr>
          <w:rFonts w:ascii="Mistral" w:hAnsi="Mistral"/>
          <w:color w:val="E36C0A" w:themeColor="accent6" w:themeShade="BF"/>
          <w:sz w:val="44"/>
          <w:szCs w:val="44"/>
        </w:rPr>
      </w:pPr>
      <w:r w:rsidRPr="0088253D">
        <w:rPr>
          <w:rFonts w:ascii="Mistral" w:hAnsi="Mistral"/>
          <w:color w:val="E36C0A" w:themeColor="accent6" w:themeShade="BF"/>
          <w:sz w:val="44"/>
          <w:szCs w:val="44"/>
        </w:rPr>
        <w:t xml:space="preserve">Игрушки обладают волшебной силой </w:t>
      </w:r>
      <w:bookmarkStart w:id="0" w:name="_GoBack"/>
      <w:bookmarkEnd w:id="0"/>
      <w:r w:rsidRPr="0088253D">
        <w:rPr>
          <w:rFonts w:ascii="Mistral" w:hAnsi="Mistral"/>
          <w:color w:val="E36C0A" w:themeColor="accent6" w:themeShade="BF"/>
          <w:sz w:val="44"/>
          <w:szCs w:val="44"/>
        </w:rPr>
        <w:t xml:space="preserve">для детей любого возраста.  </w:t>
      </w:r>
    </w:p>
    <w:p w:rsidR="00C66FF3" w:rsidRPr="0088253D" w:rsidRDefault="00C66FF3" w:rsidP="00C66FF3">
      <w:pPr>
        <w:ind w:left="360"/>
        <w:rPr>
          <w:rFonts w:ascii="Mistral" w:hAnsi="Mistral"/>
          <w:color w:val="E36C0A" w:themeColor="accent6" w:themeShade="BF"/>
          <w:sz w:val="44"/>
          <w:szCs w:val="44"/>
        </w:rPr>
      </w:pPr>
      <w:r w:rsidRPr="0088253D">
        <w:rPr>
          <w:rFonts w:ascii="Mistral" w:hAnsi="Mistral"/>
          <w:color w:val="E36C0A" w:themeColor="accent6" w:themeShade="BF"/>
          <w:sz w:val="44"/>
          <w:szCs w:val="44"/>
        </w:rPr>
        <w:t>Удачных вам покупок!!!</w:t>
      </w:r>
      <w:r w:rsidRPr="0088253D">
        <w:rPr>
          <w:rFonts w:ascii="Mistral" w:hAnsi="Mistral"/>
          <w:noProof/>
          <w:color w:val="E36C0A" w:themeColor="accent6" w:themeShade="BF"/>
          <w:sz w:val="44"/>
          <w:szCs w:val="44"/>
          <w:lang w:eastAsia="ru-RU"/>
        </w:rPr>
        <w:t xml:space="preserve"> </w:t>
      </w:r>
    </w:p>
    <w:sectPr w:rsidR="00C66FF3" w:rsidRPr="0088253D" w:rsidSect="0069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00FE6"/>
    <w:multiLevelType w:val="hybridMultilevel"/>
    <w:tmpl w:val="41ACD3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5391F"/>
    <w:multiLevelType w:val="hybridMultilevel"/>
    <w:tmpl w:val="195A0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83"/>
    <w:rsid w:val="00141A15"/>
    <w:rsid w:val="002B2ACF"/>
    <w:rsid w:val="00381683"/>
    <w:rsid w:val="00391293"/>
    <w:rsid w:val="003C20BB"/>
    <w:rsid w:val="0069636C"/>
    <w:rsid w:val="00741FA0"/>
    <w:rsid w:val="0088253D"/>
    <w:rsid w:val="00C66FF3"/>
    <w:rsid w:val="00CB4EBB"/>
    <w:rsid w:val="00F5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E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E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2014-09-16T14:03:00Z</dcterms:created>
  <dcterms:modified xsi:type="dcterms:W3CDTF">2014-09-16T14:53:00Z</dcterms:modified>
</cp:coreProperties>
</file>