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A8D" w:rsidRDefault="00697A8D" w:rsidP="00697A8D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-476152</wp:posOffset>
            </wp:positionV>
            <wp:extent cx="6553200" cy="9423937"/>
            <wp:effectExtent l="19050" t="0" r="0" b="0"/>
            <wp:wrapNone/>
            <wp:docPr id="4" name="Рисунок 3" descr="279d0b698fc78585b8a744d1ef7edfa8_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9d0b698fc78585b8a744d1ef7edfa8_h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9423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</w:t>
      </w:r>
      <w:r>
        <w:rPr>
          <w:sz w:val="28"/>
          <w:szCs w:val="28"/>
        </w:rPr>
        <w:t>УЧЕБНО – МЕТОДИЧЕСКОЕ ПОСОБИЕ</w:t>
      </w:r>
      <w:r>
        <w:t xml:space="preserve">     </w:t>
      </w:r>
    </w:p>
    <w:p w:rsidR="00697A8D" w:rsidRDefault="00697A8D" w:rsidP="00697A8D"/>
    <w:p w:rsidR="00697A8D" w:rsidRDefault="00697A8D" w:rsidP="00697A8D">
      <w:r>
        <w:t xml:space="preserve">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8pt;height:45.75pt" fillcolor="#943634 [2405]" stroked="f">
            <v:fill color2="#f93" angle="-135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Фольклорная осень"/>
          </v:shape>
        </w:pict>
      </w:r>
    </w:p>
    <w:p w:rsidR="00697A8D" w:rsidRDefault="00697A8D" w:rsidP="00697A8D"/>
    <w:p w:rsidR="00697A8D" w:rsidRDefault="00697A8D" w:rsidP="00697A8D"/>
    <w:p w:rsidR="00697A8D" w:rsidRDefault="00697A8D" w:rsidP="00697A8D">
      <w:pPr>
        <w:numPr>
          <w:ilvl w:val="0"/>
          <w:numId w:val="1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Осень идет, и дождь за собой ведёт</w:t>
      </w:r>
    </w:p>
    <w:p w:rsidR="00697A8D" w:rsidRDefault="00697A8D" w:rsidP="00697A8D">
      <w:pPr>
        <w:numPr>
          <w:ilvl w:val="0"/>
          <w:numId w:val="1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Осень велика, зима долга</w:t>
      </w:r>
    </w:p>
    <w:p w:rsidR="00697A8D" w:rsidRDefault="00697A8D" w:rsidP="00697A8D">
      <w:pPr>
        <w:numPr>
          <w:ilvl w:val="0"/>
          <w:numId w:val="1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Осенью только и ягод, что рябина.</w:t>
      </w:r>
    </w:p>
    <w:p w:rsidR="00697A8D" w:rsidRDefault="00697A8D" w:rsidP="00697A8D">
      <w:pPr>
        <w:numPr>
          <w:ilvl w:val="0"/>
          <w:numId w:val="1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Осенью хоть и холодно, но не голодно.</w:t>
      </w:r>
    </w:p>
    <w:p w:rsidR="00697A8D" w:rsidRDefault="00697A8D" w:rsidP="00697A8D">
      <w:pPr>
        <w:ind w:left="720"/>
        <w:rPr>
          <w:color w:val="FF0000"/>
          <w:sz w:val="28"/>
          <w:szCs w:val="28"/>
        </w:rPr>
      </w:pPr>
    </w:p>
    <w:p w:rsidR="00697A8D" w:rsidRDefault="00697A8D" w:rsidP="00697A8D">
      <w:pPr>
        <w:ind w:left="360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В народном календаре осенью отмечается немало праздников.</w:t>
      </w:r>
    </w:p>
    <w:p w:rsidR="00697A8D" w:rsidRPr="009B30E2" w:rsidRDefault="00697A8D" w:rsidP="00697A8D">
      <w:pPr>
        <w:ind w:left="360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Люди прощались с привольным летом, солнечным теплом, радовались собранному урожаю.</w:t>
      </w:r>
    </w:p>
    <w:p w:rsidR="00697A8D" w:rsidRPr="005636BF" w:rsidRDefault="00697A8D" w:rsidP="00697A8D">
      <w:pPr>
        <w:rPr>
          <w:sz w:val="28"/>
          <w:szCs w:val="28"/>
        </w:rPr>
      </w:pPr>
    </w:p>
    <w:p w:rsidR="00697A8D" w:rsidRDefault="00697A8D" w:rsidP="00697A8D">
      <w:pPr>
        <w:tabs>
          <w:tab w:val="left" w:pos="181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r w:rsidRPr="007F2CE2">
        <w:rPr>
          <w:sz w:val="28"/>
          <w:szCs w:val="28"/>
        </w:rPr>
        <w:pict>
          <v:shape id="_x0000_i1026" type="#_x0000_t136" style="width:197.25pt;height:34.5pt" fillcolor="#943634 [2405]" stroked="f">
            <v:fill color2="#f93" angle="-135" focus="100%" type="gradientRadial">
              <o:fill v:ext="view" type="gradientCenter"/>
            </v:fill>
            <v:shadow on="t" color="silver" opacity="52429f"/>
            <v:textpath style="font-family:&quot;Impact&quot;;font-size:28pt;v-text-kern:t" trim="t" fitpath="t" string="&quot; Воздвижение&quot;"/>
          </v:shape>
        </w:pict>
      </w:r>
    </w:p>
    <w:p w:rsidR="00697A8D" w:rsidRPr="005636BF" w:rsidRDefault="00697A8D" w:rsidP="00697A8D">
      <w:pPr>
        <w:tabs>
          <w:tab w:val="left" w:pos="1815"/>
        </w:tabs>
        <w:rPr>
          <w:sz w:val="28"/>
          <w:szCs w:val="28"/>
        </w:rPr>
      </w:pPr>
    </w:p>
    <w:p w:rsidR="00697A8D" w:rsidRDefault="00697A8D" w:rsidP="00697A8D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Празднуется  </w:t>
      </w:r>
      <w:r>
        <w:rPr>
          <w:color w:val="FF0000"/>
          <w:sz w:val="28"/>
          <w:szCs w:val="28"/>
        </w:rPr>
        <w:t xml:space="preserve">27 сентября. </w:t>
      </w:r>
      <w:r>
        <w:rPr>
          <w:color w:val="000000"/>
          <w:sz w:val="28"/>
          <w:szCs w:val="28"/>
        </w:rPr>
        <w:t>Это не только христианский праздник, но и традиционные народные гуляния.</w:t>
      </w:r>
    </w:p>
    <w:p w:rsidR="00697A8D" w:rsidRDefault="00697A8D" w:rsidP="00697A8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Название праздника произошло в честь поднятия или воздвижения, Креста Спасителя, чтобы все могли видеть его.</w:t>
      </w:r>
    </w:p>
    <w:p w:rsidR="00697A8D" w:rsidRDefault="00697A8D" w:rsidP="00697A8D">
      <w:r>
        <w:t xml:space="preserve">На </w:t>
      </w:r>
      <w:r w:rsidRPr="00C13B5E">
        <w:t>этот</w:t>
      </w:r>
      <w:r>
        <w:t xml:space="preserve"> праздник по народному календарю, животные и птицы начинают готовиться к зиме, а люди собираются, чтобы скоротать вместе длинные вечера. </w:t>
      </w:r>
    </w:p>
    <w:p w:rsidR="00697A8D" w:rsidRDefault="00697A8D" w:rsidP="00697A8D">
      <w:pPr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С Воздвиженья начинались девичьи вечеринки – </w:t>
      </w:r>
      <w:r>
        <w:rPr>
          <w:color w:val="FF0000"/>
          <w:sz w:val="28"/>
          <w:szCs w:val="28"/>
        </w:rPr>
        <w:t xml:space="preserve">капустницы. </w:t>
      </w:r>
      <w:r>
        <w:rPr>
          <w:color w:val="000000"/>
          <w:sz w:val="28"/>
          <w:szCs w:val="28"/>
        </w:rPr>
        <w:t xml:space="preserve">Они продолжались на Руси две недели, и все девушки собирались на работу капусту квасить: </w:t>
      </w:r>
      <w:r>
        <w:rPr>
          <w:color w:val="FF0000"/>
          <w:sz w:val="28"/>
          <w:szCs w:val="28"/>
        </w:rPr>
        <w:t>Выходите, красны девицы, умение своё показать,</w:t>
      </w:r>
    </w:p>
    <w:p w:rsidR="00697A8D" w:rsidRDefault="00697A8D" w:rsidP="00697A8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Не пригожим лицом, а руками золотыми.</w:t>
      </w:r>
    </w:p>
    <w:p w:rsidR="00697A8D" w:rsidRDefault="00697A8D" w:rsidP="00697A8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Ведь без капусты и щи – то будут не густы!</w:t>
      </w:r>
    </w:p>
    <w:p w:rsidR="00697A8D" w:rsidRDefault="00697A8D" w:rsidP="00697A8D">
      <w:pPr>
        <w:rPr>
          <w:color w:val="FF0000"/>
          <w:sz w:val="28"/>
          <w:szCs w:val="28"/>
        </w:rPr>
      </w:pPr>
    </w:p>
    <w:p w:rsidR="00697A8D" w:rsidRDefault="00697A8D" w:rsidP="00697A8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Самая лёгкая общая работа – рубка капусты – сделалась девичьим народным праздником.</w:t>
      </w:r>
    </w:p>
    <w:p w:rsidR="00697A8D" w:rsidRDefault="00697A8D" w:rsidP="00697A8D">
      <w:pPr>
        <w:rPr>
          <w:color w:val="000000"/>
          <w:sz w:val="28"/>
          <w:szCs w:val="28"/>
        </w:rPr>
      </w:pPr>
    </w:p>
    <w:p w:rsidR="00697A8D" w:rsidRDefault="00697A8D" w:rsidP="00697A8D">
      <w:pPr>
        <w:ind w:left="360"/>
        <w:rPr>
          <w:color w:val="000000"/>
          <w:sz w:val="28"/>
          <w:szCs w:val="28"/>
        </w:rPr>
      </w:pPr>
      <w:r w:rsidRPr="007F2CE2">
        <w:rPr>
          <w:color w:val="000000"/>
          <w:sz w:val="28"/>
          <w:szCs w:val="28"/>
        </w:rPr>
        <w:pict>
          <v:shape id="_x0000_i1027" type="#_x0000_t136" style="width:89.25pt;height:21.75pt" fillcolor="#943634 [2405]" stroked="f">
            <v:fill color2="#f93" angle="-135" focus="100%" type="gradientRadial">
              <o:fill v:ext="view" type="gradientCenter"/>
            </v:fill>
            <v:shadow on="t" color="silver" opacity="52429f"/>
            <v:textpath style="font-family:&quot;Impact&quot;;font-size:18pt;v-text-kern:t" trim="t" fitpath="t" string="пословицы"/>
          </v:shape>
        </w:pict>
      </w:r>
    </w:p>
    <w:p w:rsidR="00697A8D" w:rsidRPr="009B30E2" w:rsidRDefault="00697A8D" w:rsidP="00697A8D">
      <w:pPr>
        <w:numPr>
          <w:ilvl w:val="0"/>
          <w:numId w:val="2"/>
        </w:numPr>
        <w:rPr>
          <w:color w:val="FF9900"/>
          <w:sz w:val="28"/>
          <w:szCs w:val="28"/>
        </w:rPr>
      </w:pPr>
      <w:r>
        <w:rPr>
          <w:color w:val="000000"/>
          <w:sz w:val="28"/>
          <w:szCs w:val="28"/>
        </w:rPr>
        <w:t>На Воздвижение первая барыня – капуста.</w:t>
      </w:r>
    </w:p>
    <w:p w:rsidR="00697A8D" w:rsidRPr="009B30E2" w:rsidRDefault="00697A8D" w:rsidP="00697A8D">
      <w:pPr>
        <w:numPr>
          <w:ilvl w:val="0"/>
          <w:numId w:val="2"/>
        </w:numPr>
        <w:rPr>
          <w:color w:val="FF9900"/>
          <w:sz w:val="28"/>
          <w:szCs w:val="28"/>
        </w:rPr>
      </w:pPr>
      <w:r>
        <w:rPr>
          <w:color w:val="000000"/>
          <w:sz w:val="28"/>
          <w:szCs w:val="28"/>
        </w:rPr>
        <w:t>День прозевал – урожай потерял.</w:t>
      </w:r>
    </w:p>
    <w:p w:rsidR="00697A8D" w:rsidRPr="009B30E2" w:rsidRDefault="00697A8D" w:rsidP="00697A8D">
      <w:pPr>
        <w:numPr>
          <w:ilvl w:val="0"/>
          <w:numId w:val="2"/>
        </w:numPr>
        <w:rPr>
          <w:color w:val="FF9900"/>
          <w:sz w:val="28"/>
          <w:szCs w:val="28"/>
        </w:rPr>
      </w:pPr>
      <w:r>
        <w:rPr>
          <w:color w:val="000000"/>
          <w:sz w:val="28"/>
          <w:szCs w:val="28"/>
        </w:rPr>
        <w:t>Зерно в колоске – не спи в холодке.</w:t>
      </w:r>
    </w:p>
    <w:p w:rsidR="00697A8D" w:rsidRPr="00446CE4" w:rsidRDefault="00697A8D" w:rsidP="00697A8D">
      <w:pPr>
        <w:numPr>
          <w:ilvl w:val="0"/>
          <w:numId w:val="2"/>
        </w:numPr>
        <w:rPr>
          <w:color w:val="FF9900"/>
          <w:sz w:val="28"/>
          <w:szCs w:val="28"/>
        </w:rPr>
      </w:pPr>
      <w:r>
        <w:rPr>
          <w:color w:val="000000"/>
          <w:sz w:val="28"/>
          <w:szCs w:val="28"/>
        </w:rPr>
        <w:t>Рожь поспела – берись за дело.</w:t>
      </w:r>
    </w:p>
    <w:p w:rsidR="00697A8D" w:rsidRPr="00446CE4" w:rsidRDefault="00697A8D" w:rsidP="00697A8D">
      <w:pPr>
        <w:numPr>
          <w:ilvl w:val="0"/>
          <w:numId w:val="2"/>
        </w:numPr>
        <w:rPr>
          <w:color w:val="FF9900"/>
          <w:sz w:val="28"/>
          <w:szCs w:val="28"/>
        </w:rPr>
      </w:pPr>
      <w:r>
        <w:rPr>
          <w:color w:val="000000"/>
          <w:sz w:val="28"/>
          <w:szCs w:val="28"/>
        </w:rPr>
        <w:t>Что посеешь, то и пожнёшь, тем и сыт будешь.</w:t>
      </w:r>
    </w:p>
    <w:p w:rsidR="00697A8D" w:rsidRPr="00446CE4" w:rsidRDefault="00697A8D" w:rsidP="00697A8D">
      <w:pPr>
        <w:numPr>
          <w:ilvl w:val="0"/>
          <w:numId w:val="2"/>
        </w:numPr>
        <w:rPr>
          <w:color w:val="FF9900"/>
          <w:sz w:val="28"/>
          <w:szCs w:val="28"/>
        </w:rPr>
      </w:pPr>
      <w:r>
        <w:rPr>
          <w:color w:val="000000"/>
          <w:sz w:val="28"/>
          <w:szCs w:val="28"/>
        </w:rPr>
        <w:t>А без труда и сон не сладок!</w:t>
      </w:r>
    </w:p>
    <w:p w:rsidR="00697A8D" w:rsidRPr="00446CE4" w:rsidRDefault="00697A8D" w:rsidP="00697A8D">
      <w:pPr>
        <w:numPr>
          <w:ilvl w:val="0"/>
          <w:numId w:val="2"/>
        </w:numPr>
        <w:rPr>
          <w:color w:val="FF9900"/>
          <w:sz w:val="28"/>
          <w:szCs w:val="28"/>
        </w:rPr>
      </w:pPr>
      <w:r>
        <w:rPr>
          <w:color w:val="000000"/>
          <w:sz w:val="28"/>
          <w:szCs w:val="28"/>
        </w:rPr>
        <w:t>Без труда нет плода!</w:t>
      </w:r>
    </w:p>
    <w:p w:rsidR="00697A8D" w:rsidRPr="009664F8" w:rsidRDefault="00697A8D" w:rsidP="00697A8D">
      <w:pPr>
        <w:numPr>
          <w:ilvl w:val="0"/>
          <w:numId w:val="2"/>
        </w:numPr>
        <w:rPr>
          <w:color w:val="FF9900"/>
          <w:sz w:val="28"/>
          <w:szCs w:val="28"/>
        </w:rPr>
      </w:pPr>
      <w:r>
        <w:rPr>
          <w:color w:val="000000"/>
          <w:sz w:val="28"/>
          <w:szCs w:val="28"/>
        </w:rPr>
        <w:t>Берись за то, к чему ты годен.</w:t>
      </w:r>
    </w:p>
    <w:p w:rsidR="00695E06" w:rsidRDefault="00695E06"/>
    <w:sectPr w:rsidR="00695E06" w:rsidSect="0069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648DC"/>
    <w:multiLevelType w:val="hybridMultilevel"/>
    <w:tmpl w:val="DFDEC1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3E31963"/>
    <w:multiLevelType w:val="hybridMultilevel"/>
    <w:tmpl w:val="960A7F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A8D"/>
    <w:rsid w:val="003F0545"/>
    <w:rsid w:val="00695E06"/>
    <w:rsid w:val="00697A8D"/>
    <w:rsid w:val="00D14316"/>
    <w:rsid w:val="00EC2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2</cp:revision>
  <dcterms:created xsi:type="dcterms:W3CDTF">2014-09-17T07:40:00Z</dcterms:created>
  <dcterms:modified xsi:type="dcterms:W3CDTF">2014-09-17T07:40:00Z</dcterms:modified>
</cp:coreProperties>
</file>