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27" w:rsidRPr="001E634B" w:rsidRDefault="00C33127" w:rsidP="00C33127">
      <w:pPr>
        <w:tabs>
          <w:tab w:val="left" w:pos="2057"/>
        </w:tabs>
        <w:ind w:left="180"/>
        <w:jc w:val="center"/>
        <w:rPr>
          <w:sz w:val="28"/>
          <w:szCs w:val="28"/>
        </w:rPr>
      </w:pPr>
      <w:r w:rsidRPr="001E634B">
        <w:rPr>
          <w:sz w:val="28"/>
          <w:szCs w:val="28"/>
        </w:rPr>
        <w:t>Муниципальное дошкольное общеобразовательное учреждение</w:t>
      </w:r>
    </w:p>
    <w:p w:rsidR="00C33127" w:rsidRPr="001E634B" w:rsidRDefault="00C33127" w:rsidP="00C33127">
      <w:pPr>
        <w:tabs>
          <w:tab w:val="left" w:pos="2057"/>
        </w:tabs>
        <w:ind w:left="180"/>
        <w:jc w:val="center"/>
        <w:rPr>
          <w:sz w:val="28"/>
          <w:szCs w:val="28"/>
        </w:rPr>
      </w:pPr>
      <w:r w:rsidRPr="001E634B">
        <w:rPr>
          <w:sz w:val="28"/>
          <w:szCs w:val="28"/>
        </w:rPr>
        <w:t>«</w:t>
      </w:r>
      <w:r>
        <w:rPr>
          <w:sz w:val="28"/>
          <w:szCs w:val="28"/>
        </w:rPr>
        <w:t xml:space="preserve"> Д</w:t>
      </w:r>
      <w:r w:rsidRPr="001E634B">
        <w:rPr>
          <w:sz w:val="28"/>
          <w:szCs w:val="28"/>
        </w:rPr>
        <w:t>етский сад № 10»</w:t>
      </w: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</w:p>
    <w:p w:rsidR="00C33127" w:rsidRPr="001E634B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</w:p>
    <w:p w:rsidR="00C33127" w:rsidRPr="001E634B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jc w:val="center"/>
        <w:rPr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jc w:val="center"/>
        <w:rPr>
          <w:sz w:val="28"/>
          <w:szCs w:val="28"/>
        </w:rPr>
      </w:pPr>
    </w:p>
    <w:p w:rsidR="00C33127" w:rsidRPr="001E634B" w:rsidRDefault="00C33127" w:rsidP="00C33127">
      <w:pPr>
        <w:tabs>
          <w:tab w:val="left" w:pos="2057"/>
        </w:tabs>
        <w:ind w:left="180"/>
        <w:jc w:val="center"/>
        <w:rPr>
          <w:b/>
          <w:sz w:val="32"/>
          <w:szCs w:val="32"/>
        </w:rPr>
      </w:pPr>
    </w:p>
    <w:p w:rsidR="00C33127" w:rsidRDefault="00C33127" w:rsidP="00C33127">
      <w:pPr>
        <w:tabs>
          <w:tab w:val="left" w:pos="2057"/>
        </w:tabs>
        <w:ind w:left="180"/>
        <w:jc w:val="center"/>
        <w:rPr>
          <w:b/>
          <w:sz w:val="32"/>
          <w:szCs w:val="32"/>
        </w:rPr>
      </w:pPr>
    </w:p>
    <w:p w:rsidR="00C33127" w:rsidRDefault="00C33127" w:rsidP="00C33127">
      <w:pPr>
        <w:tabs>
          <w:tab w:val="left" w:pos="2057"/>
        </w:tabs>
        <w:ind w:left="180"/>
        <w:jc w:val="center"/>
        <w:rPr>
          <w:b/>
          <w:sz w:val="32"/>
          <w:szCs w:val="32"/>
        </w:rPr>
      </w:pPr>
    </w:p>
    <w:p w:rsidR="00C33127" w:rsidRPr="001E634B" w:rsidRDefault="00C33127" w:rsidP="00C33127">
      <w:pPr>
        <w:tabs>
          <w:tab w:val="left" w:pos="2057"/>
        </w:tabs>
        <w:ind w:left="180"/>
        <w:jc w:val="center"/>
        <w:rPr>
          <w:b/>
          <w:sz w:val="32"/>
          <w:szCs w:val="32"/>
        </w:rPr>
      </w:pPr>
      <w:r w:rsidRPr="001E634B">
        <w:rPr>
          <w:b/>
          <w:sz w:val="32"/>
          <w:szCs w:val="32"/>
        </w:rPr>
        <w:t>Родительское собрание совместно с детьми.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</w:p>
    <w:p w:rsidR="00C33127" w:rsidRPr="001E634B" w:rsidRDefault="00C33127" w:rsidP="00C33127">
      <w:pPr>
        <w:tabs>
          <w:tab w:val="left" w:pos="2057"/>
        </w:tabs>
        <w:ind w:left="180"/>
        <w:jc w:val="center"/>
        <w:rPr>
          <w:b/>
          <w:sz w:val="28"/>
          <w:szCs w:val="28"/>
        </w:rPr>
      </w:pPr>
      <w:r w:rsidRPr="00245B0F">
        <w:rPr>
          <w:b/>
          <w:sz w:val="36"/>
          <w:szCs w:val="36"/>
        </w:rPr>
        <w:t>Тема:</w:t>
      </w:r>
      <w:r w:rsidRPr="001E634B">
        <w:rPr>
          <w:b/>
          <w:sz w:val="28"/>
          <w:szCs w:val="28"/>
        </w:rPr>
        <w:t xml:space="preserve"> «Формирование интереса к художественному слову у детей</w:t>
      </w:r>
    </w:p>
    <w:p w:rsidR="00C33127" w:rsidRDefault="00C33127" w:rsidP="00C33127">
      <w:pPr>
        <w:tabs>
          <w:tab w:val="left" w:pos="20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помощью малых фольклорных форм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C33127" w:rsidRDefault="00C33127" w:rsidP="00C33127">
      <w:pPr>
        <w:tabs>
          <w:tab w:val="left" w:pos="20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совместных </w:t>
      </w:r>
      <w:proofErr w:type="gramStart"/>
      <w:r>
        <w:rPr>
          <w:b/>
          <w:sz w:val="28"/>
          <w:szCs w:val="28"/>
        </w:rPr>
        <w:t>занятиях</w:t>
      </w:r>
      <w:proofErr w:type="gramEnd"/>
      <w:r>
        <w:rPr>
          <w:b/>
          <w:sz w:val="28"/>
          <w:szCs w:val="28"/>
        </w:rPr>
        <w:t xml:space="preserve"> с родителями».</w:t>
      </w: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</w:p>
    <w:p w:rsidR="003017DC" w:rsidRDefault="003017DC"/>
    <w:p w:rsidR="00C33127" w:rsidRDefault="00C33127"/>
    <w:p w:rsidR="00C33127" w:rsidRDefault="00C33127"/>
    <w:p w:rsidR="00C33127" w:rsidRDefault="00C33127"/>
    <w:p w:rsidR="00C33127" w:rsidRDefault="00C33127" w:rsidP="00C33127">
      <w:pPr>
        <w:ind w:left="-1080"/>
        <w:rPr>
          <w:sz w:val="28"/>
          <w:szCs w:val="28"/>
        </w:rPr>
      </w:pPr>
      <w:r w:rsidRPr="00F55CAD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вызвать положительный эмоциональный отклик на игровую ситуацию родителей и их детей.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Default="00C33127" w:rsidP="00C33127">
      <w:pPr>
        <w:ind w:left="-1080"/>
        <w:rPr>
          <w:b/>
          <w:sz w:val="28"/>
          <w:szCs w:val="28"/>
        </w:rPr>
      </w:pPr>
      <w:r w:rsidRPr="00F55CAD">
        <w:rPr>
          <w:b/>
          <w:sz w:val="28"/>
          <w:szCs w:val="28"/>
        </w:rPr>
        <w:t>Задачи:</w:t>
      </w:r>
    </w:p>
    <w:p w:rsidR="00C33127" w:rsidRDefault="00C33127" w:rsidP="00C331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интерес к активному взаимодействию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другими детьми.</w:t>
      </w:r>
    </w:p>
    <w:p w:rsidR="00C33127" w:rsidRDefault="00C33127" w:rsidP="00C331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Шире использовать фольклор во всех проявлениях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малые жанры фольклора)</w:t>
      </w:r>
    </w:p>
    <w:p w:rsidR="00C33127" w:rsidRDefault="00C33127" w:rsidP="00C331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речь – как средство общения.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Pr="00F55CAD" w:rsidRDefault="00C33127" w:rsidP="00C33127">
      <w:pPr>
        <w:ind w:left="-1080"/>
        <w:rPr>
          <w:b/>
          <w:sz w:val="28"/>
          <w:szCs w:val="28"/>
        </w:rPr>
      </w:pPr>
    </w:p>
    <w:p w:rsidR="00C33127" w:rsidRPr="00F55CAD" w:rsidRDefault="00C33127" w:rsidP="00C33127">
      <w:pPr>
        <w:ind w:left="-1080"/>
        <w:rPr>
          <w:b/>
          <w:sz w:val="28"/>
          <w:szCs w:val="28"/>
        </w:rPr>
      </w:pPr>
    </w:p>
    <w:p w:rsidR="00C33127" w:rsidRDefault="00C33127" w:rsidP="00C33127">
      <w:pPr>
        <w:ind w:left="-1080"/>
        <w:jc w:val="center"/>
        <w:rPr>
          <w:b/>
          <w:sz w:val="28"/>
          <w:szCs w:val="28"/>
        </w:rPr>
      </w:pPr>
      <w:r w:rsidRPr="00F55CAD">
        <w:rPr>
          <w:b/>
          <w:sz w:val="28"/>
          <w:szCs w:val="28"/>
        </w:rPr>
        <w:t>Ход занятия.</w:t>
      </w:r>
    </w:p>
    <w:p w:rsidR="00C33127" w:rsidRPr="00454B57" w:rsidRDefault="00C33127" w:rsidP="00C33127">
      <w:pPr>
        <w:ind w:left="-1080"/>
        <w:rPr>
          <w:b/>
          <w:sz w:val="28"/>
          <w:szCs w:val="28"/>
        </w:rPr>
      </w:pPr>
    </w:p>
    <w:p w:rsidR="00C33127" w:rsidRDefault="00C33127" w:rsidP="00C33127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1 часть: Основная.</w:t>
      </w:r>
    </w:p>
    <w:p w:rsidR="00C33127" w:rsidRPr="00454B57" w:rsidRDefault="00C33127" w:rsidP="00C33127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Мини – лекция: «  Прабабушкино слово».</w:t>
      </w:r>
    </w:p>
    <w:p w:rsidR="00C33127" w:rsidRDefault="00C33127" w:rsidP="00C33127">
      <w:pPr>
        <w:ind w:left="-108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представлений об особенностях развития речи и мышления ребенка раннего возраста через малые фольклорные формы.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Default="00C33127" w:rsidP="00C33127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В наше время повсеместно наблюдается процесс упрощения, оскудения русского языка, исчезают его красота, образность. Исключительно мал и примитивен словарный запас большинства взрослых и детей. </w:t>
      </w:r>
    </w:p>
    <w:p w:rsidR="00C33127" w:rsidRDefault="00C33127" w:rsidP="00C33127">
      <w:pPr>
        <w:ind w:left="-1080"/>
        <w:rPr>
          <w:sz w:val="28"/>
          <w:szCs w:val="28"/>
        </w:rPr>
      </w:pPr>
      <w:r>
        <w:rPr>
          <w:sz w:val="28"/>
          <w:szCs w:val="28"/>
        </w:rPr>
        <w:t>Сегодня одной из самых актуальных задач является показ красоты русского языка через устное народное творчество.</w:t>
      </w:r>
    </w:p>
    <w:p w:rsidR="00C33127" w:rsidRDefault="00C33127" w:rsidP="00C33127">
      <w:pPr>
        <w:ind w:left="-1080"/>
        <w:rPr>
          <w:sz w:val="28"/>
          <w:szCs w:val="28"/>
        </w:rPr>
      </w:pPr>
      <w:r>
        <w:rPr>
          <w:sz w:val="28"/>
          <w:szCs w:val="28"/>
        </w:rPr>
        <w:t>Фольклор – это народное творчество. Лучшие образцы фольклора помогают родителям сделать свое общение с ребенком более насыщенным в эмоциональном и эстетическом плане. Эмоциональное общение – одна из ведущих линий развития маленького ребенка, начиная с первых месяцев его жизни. Ласковые мамины прикосновения, ее голос, пение, любящий взгляд, первые игры в сочетании с поэтическим словом – это называлось и называется емким словом – фольклор.</w:t>
      </w:r>
    </w:p>
    <w:p w:rsidR="00C33127" w:rsidRDefault="00C33127" w:rsidP="00C33127">
      <w:pPr>
        <w:ind w:left="-1080"/>
        <w:rPr>
          <w:sz w:val="28"/>
          <w:szCs w:val="28"/>
        </w:rPr>
      </w:pPr>
      <w:r>
        <w:rPr>
          <w:sz w:val="28"/>
          <w:szCs w:val="28"/>
        </w:rPr>
        <w:t>Народная педагогика выработала свои традиционные фольклорные жанры для малышей.</w:t>
      </w:r>
    </w:p>
    <w:p w:rsidR="00C33127" w:rsidRDefault="00C33127" w:rsidP="00C33127">
      <w:pPr>
        <w:ind w:left="-1080"/>
        <w:jc w:val="center"/>
        <w:rPr>
          <w:b/>
          <w:sz w:val="28"/>
          <w:szCs w:val="28"/>
        </w:rPr>
      </w:pPr>
      <w:r w:rsidRPr="00902342">
        <w:rPr>
          <w:b/>
          <w:sz w:val="28"/>
          <w:szCs w:val="28"/>
        </w:rPr>
        <w:t>М. Ф.Ф.</w:t>
      </w:r>
    </w:p>
    <w:p w:rsidR="00C33127" w:rsidRDefault="00C33127" w:rsidP="00C33127">
      <w:pPr>
        <w:ind w:left="-1080"/>
        <w:jc w:val="center"/>
        <w:rPr>
          <w:b/>
          <w:sz w:val="28"/>
          <w:szCs w:val="28"/>
        </w:rPr>
      </w:pPr>
    </w:p>
    <w:p w:rsidR="00C33127" w:rsidRDefault="00C33127" w:rsidP="00C33127">
      <w:pPr>
        <w:ind w:left="-10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Пестушки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Включают игровое взаимодействие с ребенком, когда взрослый выполняет движения «за него», играя его ручками и ножками.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Default="00C33127" w:rsidP="00C33127">
      <w:pPr>
        <w:ind w:left="-1080"/>
        <w:rPr>
          <w:sz w:val="28"/>
          <w:szCs w:val="28"/>
        </w:rPr>
      </w:pPr>
      <w:proofErr w:type="spellStart"/>
      <w:r w:rsidRPr="0025260A">
        <w:rPr>
          <w:b/>
          <w:sz w:val="28"/>
          <w:szCs w:val="28"/>
        </w:rPr>
        <w:t>Потешки</w:t>
      </w:r>
      <w:proofErr w:type="spellEnd"/>
      <w:r w:rsidRPr="002526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отличаются тем, что они рассчитаны на активность самого ребенк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движение </w:t>
      </w:r>
      <w:proofErr w:type="spellStart"/>
      <w:r>
        <w:rPr>
          <w:sz w:val="28"/>
          <w:szCs w:val="28"/>
        </w:rPr>
        <w:t>пальчиками,похлапывание</w:t>
      </w:r>
      <w:proofErr w:type="spellEnd"/>
      <w:r>
        <w:rPr>
          <w:sz w:val="28"/>
          <w:szCs w:val="28"/>
        </w:rPr>
        <w:t xml:space="preserve"> ручками, прикладывание к голове и т. п.)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Default="00C33127" w:rsidP="00C33127">
      <w:pPr>
        <w:ind w:left="-1080"/>
        <w:rPr>
          <w:sz w:val="28"/>
          <w:szCs w:val="28"/>
        </w:rPr>
      </w:pPr>
      <w:r w:rsidRPr="0025260A">
        <w:rPr>
          <w:b/>
          <w:sz w:val="28"/>
          <w:szCs w:val="28"/>
        </w:rPr>
        <w:t>Прибаутки.</w:t>
      </w:r>
      <w:r>
        <w:rPr>
          <w:b/>
          <w:sz w:val="28"/>
          <w:szCs w:val="28"/>
        </w:rPr>
        <w:t xml:space="preserve"> </w:t>
      </w:r>
      <w:r w:rsidRPr="00126AF0">
        <w:rPr>
          <w:sz w:val="28"/>
          <w:szCs w:val="28"/>
        </w:rPr>
        <w:t>Звучащие динамические картинки</w:t>
      </w:r>
      <w:r>
        <w:rPr>
          <w:sz w:val="28"/>
          <w:szCs w:val="28"/>
        </w:rPr>
        <w:t xml:space="preserve"> из жизни животных, птиц, но при этом они отражают человеческие отношения. Этот жанр дает прекрасный материал для ознакомления с окружающим миром: в иносказательной, игровой, занимательной форме малыш получает представление о мире.</w:t>
      </w:r>
    </w:p>
    <w:p w:rsidR="00C33127" w:rsidRDefault="00C33127"/>
    <w:p w:rsidR="00C33127" w:rsidRDefault="00C33127"/>
    <w:p w:rsidR="00C33127" w:rsidRDefault="00C33127"/>
    <w:p w:rsidR="00C33127" w:rsidRDefault="00C33127" w:rsidP="00C33127">
      <w:pPr>
        <w:ind w:left="-1080"/>
        <w:rPr>
          <w:sz w:val="28"/>
          <w:szCs w:val="28"/>
        </w:rPr>
      </w:pPr>
      <w:r w:rsidRPr="00126AF0">
        <w:rPr>
          <w:sz w:val="28"/>
          <w:szCs w:val="28"/>
        </w:rPr>
        <w:lastRenderedPageBreak/>
        <w:t xml:space="preserve">Полезно использовать </w:t>
      </w:r>
      <w:r w:rsidRPr="00126AF0">
        <w:rPr>
          <w:b/>
          <w:sz w:val="28"/>
          <w:szCs w:val="28"/>
        </w:rPr>
        <w:t>М. Ф. Ф.</w:t>
      </w:r>
      <w:r>
        <w:rPr>
          <w:sz w:val="28"/>
          <w:szCs w:val="28"/>
        </w:rPr>
        <w:t xml:space="preserve"> для формирования физических качеств, игровых действий, певческих навыков, музыкально – ритмических движений.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Pr="00EE5391" w:rsidRDefault="00C33127" w:rsidP="00C33127">
      <w:pPr>
        <w:ind w:left="-10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 xml:space="preserve">2 часть: игровая. </w:t>
      </w:r>
    </w:p>
    <w:p w:rsidR="00C33127" w:rsidRDefault="00C33127" w:rsidP="00C33127">
      <w:pPr>
        <w:ind w:left="-1080"/>
        <w:rPr>
          <w:sz w:val="28"/>
          <w:szCs w:val="28"/>
        </w:rPr>
      </w:pPr>
    </w:p>
    <w:p w:rsidR="00C33127" w:rsidRPr="00C953B3" w:rsidRDefault="00C33127" w:rsidP="00C33127">
      <w:pPr>
        <w:ind w:left="-1080"/>
        <w:rPr>
          <w:b/>
          <w:sz w:val="28"/>
          <w:szCs w:val="28"/>
        </w:rPr>
      </w:pPr>
      <w:r w:rsidRPr="00C953B3">
        <w:rPr>
          <w:b/>
          <w:sz w:val="28"/>
          <w:szCs w:val="28"/>
        </w:rPr>
        <w:t>Игра: «Раздувайся, пузырь».</w:t>
      </w:r>
    </w:p>
    <w:p w:rsidR="00C33127" w:rsidRDefault="00C33127" w:rsidP="00C33127">
      <w:pPr>
        <w:ind w:left="-108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знакомство, развитие рефлексии.</w:t>
      </w:r>
    </w:p>
    <w:p w:rsidR="00C33127" w:rsidRDefault="00C33127" w:rsidP="00C33127">
      <w:pPr>
        <w:ind w:left="-1080"/>
        <w:rPr>
          <w:b/>
          <w:sz w:val="28"/>
          <w:szCs w:val="28"/>
        </w:rPr>
      </w:pPr>
      <w:r w:rsidRPr="00C953B3">
        <w:rPr>
          <w:sz w:val="28"/>
          <w:szCs w:val="28"/>
        </w:rPr>
        <w:t>Участники игры берутся за руки и образуют круг</w:t>
      </w:r>
      <w:r>
        <w:rPr>
          <w:b/>
          <w:sz w:val="28"/>
          <w:szCs w:val="28"/>
        </w:rPr>
        <w:t>.</w:t>
      </w:r>
    </w:p>
    <w:p w:rsidR="00C33127" w:rsidRDefault="00C33127" w:rsidP="00C33127">
      <w:pPr>
        <w:ind w:left="-108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Воспитатель: «</w:t>
      </w:r>
      <w:r>
        <w:rPr>
          <w:sz w:val="28"/>
          <w:szCs w:val="28"/>
        </w:rPr>
        <w:t xml:space="preserve">Посмотрите, какой большой круг у нас получился. Как пузырь! Вот какой большой пузырь! А теперь давайте сделаем маленький </w:t>
      </w: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сходятся медленно к центру круга) </w:t>
      </w:r>
      <w:proofErr w:type="spellStart"/>
      <w:r w:rsidRPr="00C953B3">
        <w:rPr>
          <w:b/>
          <w:sz w:val="28"/>
          <w:szCs w:val="28"/>
        </w:rPr>
        <w:t>Восп</w:t>
      </w:r>
      <w:proofErr w:type="spellEnd"/>
      <w:r w:rsidRPr="00C953B3">
        <w:rPr>
          <w:b/>
          <w:sz w:val="28"/>
          <w:szCs w:val="28"/>
        </w:rPr>
        <w:t xml:space="preserve"> – ль: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от какой маленький получился </w:t>
      </w: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 А теперь давайте снова надуем большой пузырь. Поставим кулачки друг на друга будто это трубочки, и подуйте в них»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(</w:t>
      </w:r>
      <w:proofErr w:type="spellStart"/>
      <w:proofErr w:type="gramEnd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 xml:space="preserve"> звуком «ф – ф – ф» </w:t>
      </w:r>
      <w:proofErr w:type="spellStart"/>
      <w:r>
        <w:rPr>
          <w:sz w:val="28"/>
          <w:szCs w:val="28"/>
          <w:lang w:val="uk-UA"/>
        </w:rPr>
        <w:t>выдувают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воздух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своих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трубочек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будто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надувают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воздушный</w:t>
      </w:r>
      <w:proofErr w:type="spellEnd"/>
      <w:r>
        <w:rPr>
          <w:sz w:val="28"/>
          <w:szCs w:val="28"/>
          <w:lang w:val="uk-UA"/>
        </w:rPr>
        <w:t xml:space="preserve"> шар, при </w:t>
      </w:r>
      <w:proofErr w:type="spellStart"/>
      <w:r>
        <w:rPr>
          <w:sz w:val="28"/>
          <w:szCs w:val="28"/>
          <w:lang w:val="uk-UA"/>
        </w:rPr>
        <w:t>этом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делают</w:t>
      </w:r>
      <w:proofErr w:type="spellEnd"/>
      <w:r>
        <w:rPr>
          <w:sz w:val="28"/>
          <w:szCs w:val="28"/>
          <w:lang w:val="uk-UA"/>
        </w:rPr>
        <w:t xml:space="preserve"> шаг назад (</w:t>
      </w:r>
      <w:proofErr w:type="spellStart"/>
      <w:r>
        <w:rPr>
          <w:sz w:val="28"/>
          <w:szCs w:val="28"/>
          <w:lang w:val="uk-UA"/>
        </w:rPr>
        <w:t>пузырь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увеличивается</w:t>
      </w:r>
      <w:proofErr w:type="spellEnd"/>
      <w:r>
        <w:rPr>
          <w:sz w:val="28"/>
          <w:szCs w:val="28"/>
          <w:lang w:val="uk-UA"/>
        </w:rPr>
        <w:t xml:space="preserve">). Все беруться за руки и </w:t>
      </w:r>
      <w:proofErr w:type="spellStart"/>
      <w:r>
        <w:rPr>
          <w:sz w:val="28"/>
          <w:szCs w:val="28"/>
          <w:lang w:val="uk-UA"/>
        </w:rPr>
        <w:t>постепенно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расширяют</w:t>
      </w:r>
      <w:proofErr w:type="spellEnd"/>
      <w:r>
        <w:rPr>
          <w:sz w:val="28"/>
          <w:szCs w:val="28"/>
          <w:lang w:val="uk-UA"/>
        </w:rPr>
        <w:t xml:space="preserve"> круг, </w:t>
      </w:r>
      <w:proofErr w:type="spellStart"/>
      <w:r>
        <w:rPr>
          <w:sz w:val="28"/>
          <w:szCs w:val="28"/>
          <w:lang w:val="uk-UA"/>
        </w:rPr>
        <w:t>двигаясь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 xml:space="preserve"> словами:</w:t>
      </w:r>
    </w:p>
    <w:p w:rsidR="00C33127" w:rsidRDefault="00C33127" w:rsidP="00C33127">
      <w:pPr>
        <w:ind w:left="-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proofErr w:type="spellStart"/>
      <w:r>
        <w:rPr>
          <w:b/>
          <w:sz w:val="28"/>
          <w:szCs w:val="28"/>
          <w:lang w:val="uk-UA"/>
        </w:rPr>
        <w:t>Раздувайся</w:t>
      </w:r>
      <w:proofErr w:type="spellEnd"/>
      <w:r>
        <w:rPr>
          <w:b/>
          <w:sz w:val="28"/>
          <w:szCs w:val="28"/>
          <w:lang w:val="uk-UA"/>
        </w:rPr>
        <w:t xml:space="preserve"> , </w:t>
      </w:r>
      <w:proofErr w:type="spellStart"/>
      <w:r>
        <w:rPr>
          <w:b/>
          <w:sz w:val="28"/>
          <w:szCs w:val="28"/>
          <w:lang w:val="uk-UA"/>
        </w:rPr>
        <w:t>пузырь</w:t>
      </w:r>
      <w:proofErr w:type="spellEnd"/>
    </w:p>
    <w:p w:rsidR="00C33127" w:rsidRPr="00A72D97" w:rsidRDefault="00C33127" w:rsidP="00C33127">
      <w:pPr>
        <w:ind w:left="-108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proofErr w:type="spellStart"/>
      <w:r>
        <w:rPr>
          <w:b/>
          <w:sz w:val="28"/>
          <w:szCs w:val="28"/>
          <w:lang w:val="uk-UA"/>
        </w:rPr>
        <w:t>Раздувайся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большой</w:t>
      </w:r>
      <w:proofErr w:type="spellEnd"/>
      <w:r>
        <w:rPr>
          <w:b/>
          <w:sz w:val="28"/>
          <w:szCs w:val="28"/>
          <w:lang w:val="uk-UA"/>
        </w:rPr>
        <w:t xml:space="preserve">! </w:t>
      </w:r>
    </w:p>
    <w:p w:rsidR="00C33127" w:rsidRPr="00A72D97" w:rsidRDefault="00C33127" w:rsidP="00C33127">
      <w:pPr>
        <w:rPr>
          <w:b/>
          <w:sz w:val="28"/>
          <w:szCs w:val="28"/>
        </w:rPr>
      </w:pPr>
      <w:r w:rsidRPr="00A72D97">
        <w:rPr>
          <w:b/>
          <w:sz w:val="28"/>
          <w:szCs w:val="28"/>
        </w:rPr>
        <w:t xml:space="preserve">  Оставайся такой, </w:t>
      </w:r>
    </w:p>
    <w:p w:rsidR="00C33127" w:rsidRDefault="00C33127" w:rsidP="00C33127">
      <w:pPr>
        <w:tabs>
          <w:tab w:val="left" w:pos="2057"/>
        </w:tabs>
        <w:rPr>
          <w:b/>
          <w:sz w:val="28"/>
          <w:szCs w:val="28"/>
        </w:rPr>
      </w:pPr>
      <w:r w:rsidRPr="00A72D97">
        <w:rPr>
          <w:b/>
          <w:sz w:val="28"/>
          <w:szCs w:val="28"/>
        </w:rPr>
        <w:t xml:space="preserve">   Да не лопайся!!!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Воспитатель входит в круг и говорит: « Вот какой большой пузырь раздулся. Не лопнет?» он дотрагивается до каждой пары рук и спрашивает « Крепкий пузырь?»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Потом восклицает: « Ой, лопнул пузырь! Хлоп!» все хлопают в ладоши, произнося слово « хлоп» и сбегаются к центру круга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овторить)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-1080"/>
        <w:rPr>
          <w:b/>
          <w:sz w:val="28"/>
          <w:szCs w:val="28"/>
        </w:rPr>
      </w:pPr>
      <w:r w:rsidRPr="00A72D97">
        <w:rPr>
          <w:b/>
          <w:sz w:val="28"/>
          <w:szCs w:val="28"/>
        </w:rPr>
        <w:t xml:space="preserve">Комплексная игра «Уж ты </w:t>
      </w:r>
      <w:proofErr w:type="spellStart"/>
      <w:r w:rsidRPr="00A72D97">
        <w:rPr>
          <w:b/>
          <w:sz w:val="28"/>
          <w:szCs w:val="28"/>
        </w:rPr>
        <w:t>котенька</w:t>
      </w:r>
      <w:proofErr w:type="spellEnd"/>
      <w:r w:rsidRPr="00A72D97">
        <w:rPr>
          <w:b/>
          <w:sz w:val="28"/>
          <w:szCs w:val="28"/>
        </w:rPr>
        <w:t xml:space="preserve"> – </w:t>
      </w:r>
      <w:proofErr w:type="spellStart"/>
      <w:r w:rsidRPr="00A72D97">
        <w:rPr>
          <w:b/>
          <w:sz w:val="28"/>
          <w:szCs w:val="28"/>
        </w:rPr>
        <w:t>коток</w:t>
      </w:r>
      <w:proofErr w:type="spellEnd"/>
      <w:proofErr w:type="gramStart"/>
      <w:r w:rsidRPr="00A72D97">
        <w:rPr>
          <w:b/>
          <w:sz w:val="28"/>
          <w:szCs w:val="28"/>
        </w:rPr>
        <w:t>..»</w:t>
      </w:r>
      <w:proofErr w:type="gramEnd"/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координацию движений; способствовать правильному развитию позвоночника, коррекции осанки.</w:t>
      </w:r>
    </w:p>
    <w:p w:rsidR="00C33127" w:rsidRDefault="00C33127" w:rsidP="00C33127">
      <w:pPr>
        <w:tabs>
          <w:tab w:val="left" w:pos="2057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( вместе с малышами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 w:rsidRPr="00B95F65">
        <w:rPr>
          <w:sz w:val="28"/>
          <w:szCs w:val="28"/>
        </w:rPr>
        <w:t xml:space="preserve">Воспитатель читает </w:t>
      </w:r>
      <w:proofErr w:type="spellStart"/>
      <w:r w:rsidRPr="00B95F65">
        <w:rPr>
          <w:sz w:val="28"/>
          <w:szCs w:val="28"/>
        </w:rPr>
        <w:t>потешку</w:t>
      </w:r>
      <w:proofErr w:type="spellEnd"/>
      <w:r w:rsidRPr="00B95F65">
        <w:rPr>
          <w:sz w:val="28"/>
          <w:szCs w:val="28"/>
        </w:rPr>
        <w:t>.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proofErr w:type="spellStart"/>
      <w:r w:rsidRPr="00B95F65">
        <w:rPr>
          <w:b/>
          <w:sz w:val="28"/>
          <w:szCs w:val="28"/>
        </w:rPr>
        <w:t>Котя</w:t>
      </w:r>
      <w:proofErr w:type="spellEnd"/>
      <w:r w:rsidRPr="00B95F65">
        <w:rPr>
          <w:b/>
          <w:sz w:val="28"/>
          <w:szCs w:val="28"/>
        </w:rPr>
        <w:t xml:space="preserve">, </w:t>
      </w:r>
      <w:proofErr w:type="spellStart"/>
      <w:r w:rsidRPr="00B95F65">
        <w:rPr>
          <w:b/>
          <w:sz w:val="28"/>
          <w:szCs w:val="28"/>
        </w:rPr>
        <w:t>котенька</w:t>
      </w:r>
      <w:proofErr w:type="spellEnd"/>
      <w:r w:rsidRPr="00B95F65">
        <w:rPr>
          <w:b/>
          <w:sz w:val="28"/>
          <w:szCs w:val="28"/>
        </w:rPr>
        <w:t xml:space="preserve"> – </w:t>
      </w:r>
      <w:proofErr w:type="spellStart"/>
      <w:r w:rsidRPr="00B95F65">
        <w:rPr>
          <w:b/>
          <w:sz w:val="28"/>
          <w:szCs w:val="28"/>
        </w:rPr>
        <w:t>коток</w:t>
      </w:r>
      <w:proofErr w:type="spellEnd"/>
      <w:r w:rsidRPr="00B95F65">
        <w:rPr>
          <w:b/>
          <w:sz w:val="28"/>
          <w:szCs w:val="28"/>
        </w:rPr>
        <w:t>,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proofErr w:type="spellStart"/>
      <w:r w:rsidRPr="00B95F65">
        <w:rPr>
          <w:b/>
          <w:sz w:val="28"/>
          <w:szCs w:val="28"/>
        </w:rPr>
        <w:t>Котя</w:t>
      </w:r>
      <w:proofErr w:type="spellEnd"/>
      <w:r w:rsidRPr="00B95F65">
        <w:rPr>
          <w:b/>
          <w:sz w:val="28"/>
          <w:szCs w:val="28"/>
        </w:rPr>
        <w:t xml:space="preserve">, серенький </w:t>
      </w:r>
      <w:proofErr w:type="spellStart"/>
      <w:r w:rsidRPr="00B95F65">
        <w:rPr>
          <w:b/>
          <w:sz w:val="28"/>
          <w:szCs w:val="28"/>
        </w:rPr>
        <w:t>хвосток</w:t>
      </w:r>
      <w:proofErr w:type="spellEnd"/>
      <w:r w:rsidRPr="00B95F65">
        <w:rPr>
          <w:b/>
          <w:sz w:val="28"/>
          <w:szCs w:val="28"/>
        </w:rPr>
        <w:t xml:space="preserve">, 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>Приди, котик ночевать,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>Приди с Настенькой играть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>Уж как я тебе, коту,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>За работу заплачу: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>Дам кусочек пирога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>И кувшинчик молока,</w:t>
      </w:r>
    </w:p>
    <w:p w:rsidR="00C33127" w:rsidRPr="00B95F65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B95F65">
        <w:rPr>
          <w:b/>
          <w:sz w:val="28"/>
          <w:szCs w:val="28"/>
        </w:rPr>
        <w:t xml:space="preserve">Уж ты кушай, не кроши, 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  <w:r w:rsidRPr="00B95F65">
        <w:rPr>
          <w:b/>
          <w:sz w:val="28"/>
          <w:szCs w:val="28"/>
        </w:rPr>
        <w:t>Больше кушать не проси.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маме и ребенку изобразить кошечку и котят. Все начинают </w:t>
      </w:r>
      <w:proofErr w:type="gramStart"/>
      <w:r>
        <w:rPr>
          <w:sz w:val="28"/>
          <w:szCs w:val="28"/>
        </w:rPr>
        <w:t>ползать по ковру мяукать</w:t>
      </w:r>
      <w:proofErr w:type="gramEnd"/>
      <w:r>
        <w:rPr>
          <w:sz w:val="28"/>
          <w:szCs w:val="28"/>
        </w:rPr>
        <w:t>, мурлыкать.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выполнить следующие упражнения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вигаемся медленно, лениво).</w:t>
      </w:r>
    </w:p>
    <w:p w:rsidR="00C33127" w:rsidRDefault="00C33127" w:rsidP="00C33127">
      <w:pPr>
        <w:numPr>
          <w:ilvl w:val="0"/>
          <w:numId w:val="2"/>
        </w:numPr>
        <w:tabs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 xml:space="preserve">Читая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малышу про кота, гладим ребенка по спине, помогая прогнуться вниз и поднять голову.</w:t>
      </w:r>
    </w:p>
    <w:p w:rsidR="00C33127" w:rsidRDefault="00C33127"/>
    <w:p w:rsidR="00C33127" w:rsidRDefault="00C33127" w:rsidP="00C33127">
      <w:pPr>
        <w:numPr>
          <w:ilvl w:val="0"/>
          <w:numId w:val="2"/>
        </w:numPr>
        <w:tabs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Мама поворачивается к ребенку лицом, улыбается и « виляет хвостиком», побуждая малыша сделать то же самое. Затем предлагает ребенку поползать друг за другом.</w:t>
      </w:r>
    </w:p>
    <w:p w:rsidR="00C33127" w:rsidRDefault="00C33127" w:rsidP="00C33127">
      <w:pPr>
        <w:numPr>
          <w:ilvl w:val="0"/>
          <w:numId w:val="2"/>
        </w:numPr>
        <w:tabs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>Останавливаемся, опускаем голову и выгибаем вверх спинку.</w:t>
      </w:r>
    </w:p>
    <w:p w:rsidR="00C33127" w:rsidRDefault="00C33127" w:rsidP="00C33127">
      <w:pPr>
        <w:numPr>
          <w:ilvl w:val="0"/>
          <w:numId w:val="2"/>
        </w:numPr>
        <w:tabs>
          <w:tab w:val="left" w:pos="2057"/>
        </w:tabs>
        <w:rPr>
          <w:sz w:val="28"/>
          <w:szCs w:val="28"/>
        </w:rPr>
      </w:pPr>
      <w:r>
        <w:rPr>
          <w:sz w:val="28"/>
          <w:szCs w:val="28"/>
        </w:rPr>
        <w:t>Мама встает перед ребенком на колени и просит его дать «лапку»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огда ребенок, не поднимаясь, вытянет ручку вперед, мама начинает напевать 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Тритатушки</w:t>
      </w:r>
      <w:proofErr w:type="spellEnd"/>
      <w:r>
        <w:rPr>
          <w:sz w:val="28"/>
          <w:szCs w:val="28"/>
        </w:rPr>
        <w:t>».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proofErr w:type="spellStart"/>
      <w:r w:rsidRPr="00EE5391">
        <w:rPr>
          <w:b/>
          <w:sz w:val="28"/>
          <w:szCs w:val="28"/>
        </w:rPr>
        <w:t>Тритатушки</w:t>
      </w:r>
      <w:proofErr w:type="spellEnd"/>
      <w:r w:rsidRPr="00EE5391">
        <w:rPr>
          <w:b/>
          <w:sz w:val="28"/>
          <w:szCs w:val="28"/>
        </w:rPr>
        <w:t xml:space="preserve"> – три – та – та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>Вышла кошка за кота: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>Кот ходит по лавочке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>Водит кошку за лапочки,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 xml:space="preserve">Топы – топы по лавочке, 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  <w:proofErr w:type="spellStart"/>
      <w:r w:rsidRPr="00EE5391">
        <w:rPr>
          <w:b/>
          <w:sz w:val="28"/>
          <w:szCs w:val="28"/>
        </w:rPr>
        <w:t>Цапы</w:t>
      </w:r>
      <w:proofErr w:type="spellEnd"/>
      <w:r w:rsidRPr="00EE5391">
        <w:rPr>
          <w:b/>
          <w:sz w:val="28"/>
          <w:szCs w:val="28"/>
        </w:rPr>
        <w:t xml:space="preserve"> – </w:t>
      </w:r>
      <w:proofErr w:type="spellStart"/>
      <w:r w:rsidRPr="00EE5391">
        <w:rPr>
          <w:b/>
          <w:sz w:val="28"/>
          <w:szCs w:val="28"/>
        </w:rPr>
        <w:t>цапы</w:t>
      </w:r>
      <w:proofErr w:type="spellEnd"/>
      <w:r w:rsidRPr="00EE5391">
        <w:rPr>
          <w:b/>
          <w:sz w:val="28"/>
          <w:szCs w:val="28"/>
        </w:rPr>
        <w:t xml:space="preserve"> за лапочки.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Закрепление звукосочетания Ки, читаем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 xml:space="preserve">Киска, </w:t>
      </w:r>
      <w:proofErr w:type="spellStart"/>
      <w:r w:rsidRPr="00EE5391">
        <w:rPr>
          <w:b/>
          <w:sz w:val="28"/>
          <w:szCs w:val="28"/>
        </w:rPr>
        <w:t>киска</w:t>
      </w:r>
      <w:proofErr w:type="gramStart"/>
      <w:r w:rsidRPr="00EE5391">
        <w:rPr>
          <w:b/>
          <w:sz w:val="28"/>
          <w:szCs w:val="28"/>
        </w:rPr>
        <w:t>,к</w:t>
      </w:r>
      <w:proofErr w:type="gramEnd"/>
      <w:r w:rsidRPr="00EE5391">
        <w:rPr>
          <w:b/>
          <w:sz w:val="28"/>
          <w:szCs w:val="28"/>
        </w:rPr>
        <w:t>иска</w:t>
      </w:r>
      <w:proofErr w:type="spellEnd"/>
      <w:r w:rsidRPr="00EE5391">
        <w:rPr>
          <w:b/>
          <w:sz w:val="28"/>
          <w:szCs w:val="28"/>
        </w:rPr>
        <w:t>, брысь!</w:t>
      </w:r>
    </w:p>
    <w:p w:rsidR="00C33127" w:rsidRPr="00EE5391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>На дорожку не садись.</w:t>
      </w: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EE5391">
        <w:rPr>
          <w:b/>
          <w:sz w:val="28"/>
          <w:szCs w:val="28"/>
        </w:rPr>
        <w:t>Кис, кис, кис! Кис, кис, кис!</w:t>
      </w:r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 w:rsidRPr="00232D1C">
        <w:rPr>
          <w:b/>
          <w:sz w:val="28"/>
          <w:szCs w:val="28"/>
        </w:rPr>
        <w:t xml:space="preserve">3 часть: </w:t>
      </w:r>
      <w:r>
        <w:rPr>
          <w:b/>
          <w:sz w:val="28"/>
          <w:szCs w:val="28"/>
        </w:rPr>
        <w:t>П</w:t>
      </w:r>
      <w:r w:rsidRPr="00232D1C">
        <w:rPr>
          <w:b/>
          <w:sz w:val="28"/>
          <w:szCs w:val="28"/>
        </w:rPr>
        <w:t>рощания.</w:t>
      </w:r>
    </w:p>
    <w:p w:rsidR="00C33127" w:rsidRDefault="00C33127" w:rsidP="00C33127">
      <w:pPr>
        <w:tabs>
          <w:tab w:val="left" w:pos="2057"/>
        </w:tabs>
        <w:ind w:left="-1080"/>
        <w:rPr>
          <w:sz w:val="28"/>
          <w:szCs w:val="28"/>
        </w:rPr>
      </w:pPr>
      <w:r w:rsidRPr="00232D1C">
        <w:rPr>
          <w:b/>
          <w:sz w:val="28"/>
          <w:szCs w:val="28"/>
        </w:rPr>
        <w:t>Цель</w:t>
      </w:r>
      <w:r>
        <w:rPr>
          <w:sz w:val="28"/>
          <w:szCs w:val="28"/>
        </w:rPr>
        <w:t>: переключение внимания детей и родителей с занятия на повседневную жизнь.</w:t>
      </w:r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232D1C">
        <w:rPr>
          <w:b/>
          <w:sz w:val="28"/>
          <w:szCs w:val="28"/>
        </w:rPr>
        <w:t>Дружно хлопнули в ладошки,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(все хлопают в ладоши)</w:t>
      </w:r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232D1C">
        <w:rPr>
          <w:b/>
          <w:sz w:val="28"/>
          <w:szCs w:val="28"/>
        </w:rPr>
        <w:t>Вместе топнули ногой.</w:t>
      </w:r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(все топают ногами)</w:t>
      </w:r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232D1C">
        <w:rPr>
          <w:b/>
          <w:sz w:val="28"/>
          <w:szCs w:val="28"/>
        </w:rPr>
        <w:t>Все, во что мы здесь играли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(родители берутся за руки и подпрыгнули)</w:t>
      </w:r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232D1C">
        <w:rPr>
          <w:b/>
          <w:sz w:val="28"/>
          <w:szCs w:val="28"/>
        </w:rPr>
        <w:t>Мы запомнили с тобой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Родители и дети берутся руками за головы и покачивают из стороны в стороны)</w:t>
      </w:r>
      <w:proofErr w:type="gramEnd"/>
    </w:p>
    <w:p w:rsidR="00C33127" w:rsidRPr="00232D1C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232D1C">
        <w:rPr>
          <w:b/>
          <w:sz w:val="28"/>
          <w:szCs w:val="28"/>
        </w:rPr>
        <w:t>До свиданья всем сказали</w:t>
      </w:r>
    </w:p>
    <w:p w:rsidR="00C33127" w:rsidRDefault="00C33127" w:rsidP="00C33127">
      <w:pPr>
        <w:tabs>
          <w:tab w:val="left" w:pos="2057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(машут рукой)</w:t>
      </w:r>
    </w:p>
    <w:p w:rsidR="00C33127" w:rsidRDefault="00C33127" w:rsidP="00C33127">
      <w:pPr>
        <w:tabs>
          <w:tab w:val="left" w:pos="2057"/>
        </w:tabs>
        <w:ind w:left="180"/>
        <w:rPr>
          <w:b/>
          <w:sz w:val="28"/>
          <w:szCs w:val="28"/>
        </w:rPr>
      </w:pPr>
      <w:r w:rsidRPr="00232D1C">
        <w:rPr>
          <w:b/>
          <w:sz w:val="28"/>
          <w:szCs w:val="28"/>
        </w:rPr>
        <w:t>Отправляемся домой.</w:t>
      </w:r>
    </w:p>
    <w:p w:rsidR="00C33127" w:rsidRDefault="00C33127"/>
    <w:sectPr w:rsidR="00C33127" w:rsidSect="00F55CAD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B80"/>
    <w:multiLevelType w:val="hybridMultilevel"/>
    <w:tmpl w:val="4FCA51E0"/>
    <w:lvl w:ilvl="0" w:tplc="04190001">
      <w:start w:val="1"/>
      <w:numFmt w:val="bullet"/>
      <w:lvlText w:val=""/>
      <w:lvlJc w:val="left"/>
      <w:pPr>
        <w:tabs>
          <w:tab w:val="num" w:pos="-290"/>
        </w:tabs>
        <w:ind w:left="-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0"/>
        </w:tabs>
        <w:ind w:left="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0"/>
        </w:tabs>
        <w:ind w:left="2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0"/>
        </w:tabs>
        <w:ind w:left="3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0"/>
        </w:tabs>
        <w:ind w:left="4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0"/>
        </w:tabs>
        <w:ind w:left="5470" w:hanging="360"/>
      </w:pPr>
      <w:rPr>
        <w:rFonts w:ascii="Wingdings" w:hAnsi="Wingdings" w:hint="default"/>
      </w:rPr>
    </w:lvl>
  </w:abstractNum>
  <w:abstractNum w:abstractNumId="1">
    <w:nsid w:val="4C4945C9"/>
    <w:multiLevelType w:val="hybridMultilevel"/>
    <w:tmpl w:val="C334341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27"/>
    <w:rsid w:val="000029B1"/>
    <w:rsid w:val="000F01D8"/>
    <w:rsid w:val="002B0AE9"/>
    <w:rsid w:val="003017DC"/>
    <w:rsid w:val="00684C92"/>
    <w:rsid w:val="00772D98"/>
    <w:rsid w:val="00C3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4558</Characters>
  <Application>Microsoft Office Word</Application>
  <DocSecurity>0</DocSecurity>
  <Lines>37</Lines>
  <Paragraphs>10</Paragraphs>
  <ScaleCrop>false</ScaleCrop>
  <Company>*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2014-09-23T14:57:00Z</dcterms:created>
  <dcterms:modified xsi:type="dcterms:W3CDTF">2014-09-23T15:01:00Z</dcterms:modified>
</cp:coreProperties>
</file>