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A1" w:rsidRDefault="00997088" w:rsidP="00997088">
      <w:pPr>
        <w:pStyle w:val="a3"/>
        <w:spacing w:after="0" w:line="240" w:lineRule="auto"/>
        <w:ind w:firstLine="426"/>
        <w:jc w:val="center"/>
      </w:pPr>
      <w:r>
        <w:rPr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№15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</w:t>
      </w:r>
    </w:p>
    <w:p w:rsidR="007615A1" w:rsidRDefault="00997088" w:rsidP="00997088">
      <w:pPr>
        <w:pStyle w:val="a3"/>
        <w:spacing w:after="0" w:line="240" w:lineRule="auto"/>
        <w:ind w:firstLine="426"/>
        <w:jc w:val="center"/>
      </w:pPr>
      <w:r>
        <w:rPr>
          <w:sz w:val="28"/>
          <w:szCs w:val="28"/>
        </w:rPr>
        <w:t>Шатурского муниципального района Московской области</w:t>
      </w: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  <w:jc w:val="center"/>
      </w:pPr>
      <w:r>
        <w:rPr>
          <w:b/>
          <w:bCs/>
          <w:sz w:val="40"/>
          <w:szCs w:val="40"/>
        </w:rPr>
        <w:t>Непосредственно-образовательная деятельность</w:t>
      </w: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997088" w:rsidP="00997088">
      <w:pPr>
        <w:pStyle w:val="a3"/>
        <w:spacing w:after="0" w:line="240" w:lineRule="auto"/>
        <w:ind w:firstLine="426"/>
        <w:jc w:val="center"/>
      </w:pPr>
      <w:r>
        <w:rPr>
          <w:sz w:val="28"/>
          <w:szCs w:val="28"/>
        </w:rPr>
        <w:t xml:space="preserve">по образовательной области «Чтение </w:t>
      </w:r>
      <w:r>
        <w:rPr>
          <w:sz w:val="28"/>
          <w:szCs w:val="28"/>
        </w:rPr>
        <w:t>художественной литературы»: творчество К.И. Чуковского через театрализованную деятельность</w:t>
      </w:r>
    </w:p>
    <w:p w:rsidR="007615A1" w:rsidRDefault="00997088" w:rsidP="00997088">
      <w:pPr>
        <w:pStyle w:val="a3"/>
        <w:spacing w:after="0" w:line="240" w:lineRule="auto"/>
        <w:ind w:firstLine="426"/>
        <w:jc w:val="center"/>
      </w:pPr>
      <w:r>
        <w:rPr>
          <w:sz w:val="28"/>
          <w:szCs w:val="28"/>
        </w:rPr>
        <w:t>«Художественное творчество»: развитие продуктивной деятельности (рисование)</w:t>
      </w: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997088" w:rsidP="00997088">
      <w:pPr>
        <w:pStyle w:val="a3"/>
        <w:spacing w:after="0" w:line="240" w:lineRule="auto"/>
        <w:ind w:firstLine="426"/>
        <w:jc w:val="center"/>
      </w:pPr>
      <w:r>
        <w:rPr>
          <w:sz w:val="28"/>
          <w:szCs w:val="28"/>
        </w:rPr>
        <w:t xml:space="preserve">на тему: </w:t>
      </w:r>
      <w:r>
        <w:rPr>
          <w:b/>
          <w:bCs/>
          <w:sz w:val="44"/>
          <w:szCs w:val="44"/>
        </w:rPr>
        <w:t>«Чудесное превращение Федоры»</w:t>
      </w: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997088" w:rsidP="00997088">
      <w:pPr>
        <w:pStyle w:val="a3"/>
        <w:spacing w:after="0" w:line="240" w:lineRule="auto"/>
        <w:ind w:firstLine="426"/>
        <w:jc w:val="center"/>
      </w:pPr>
      <w:proofErr w:type="gramStart"/>
      <w:r>
        <w:rPr>
          <w:sz w:val="28"/>
          <w:szCs w:val="28"/>
        </w:rPr>
        <w:t>(интеграция образовательных областей: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«Ч</w:t>
      </w:r>
      <w:r>
        <w:rPr>
          <w:sz w:val="28"/>
          <w:szCs w:val="28"/>
        </w:rPr>
        <w:t>тение художественной литературы», «Художественное творчество», «Социализация», «Коммуникация», «Музыка»)</w:t>
      </w:r>
      <w:proofErr w:type="gramEnd"/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997088" w:rsidP="00997088">
      <w:pPr>
        <w:pStyle w:val="a3"/>
        <w:spacing w:after="0" w:line="240" w:lineRule="auto"/>
        <w:ind w:firstLine="426"/>
        <w:jc w:val="center"/>
      </w:pPr>
      <w:r>
        <w:rPr>
          <w:sz w:val="28"/>
          <w:szCs w:val="28"/>
        </w:rPr>
        <w:t>март 2012</w:t>
      </w:r>
    </w:p>
    <w:p w:rsidR="007615A1" w:rsidRDefault="00997088" w:rsidP="00997088">
      <w:pPr>
        <w:pStyle w:val="a3"/>
        <w:spacing w:after="0" w:line="240" w:lineRule="auto"/>
        <w:ind w:firstLine="426"/>
        <w:jc w:val="center"/>
      </w:pPr>
      <w:r>
        <w:rPr>
          <w:sz w:val="28"/>
          <w:szCs w:val="28"/>
        </w:rPr>
        <w:t>г. Шатура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sz w:val="28"/>
          <w:szCs w:val="28"/>
        </w:rPr>
        <w:lastRenderedPageBreak/>
        <w:t xml:space="preserve">      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u w:val="single"/>
        </w:rPr>
        <w:t>Программные задачи.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Совершенствовать речь детей как средство общения, работать над её </w:t>
      </w:r>
      <w:r>
        <w:t>выразительностью.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Расширять и закреплять знания о творчестве К.И. Чуковского.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Развивать воображение, эмоциональную сферу, внимание, инициативу, умение действовать согласованно, обыгрывать воображаемые образы и предметы.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Использовать</w:t>
      </w:r>
      <w:r>
        <w:t xml:space="preserve"> умения детей в пении и движении для создания сценического образа.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Учить детей рисовать посуду по мотивам «гжели» и составлять из индивидуальных работ коллективную ленточную композицию.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Развивать чувство формы и композиции.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>Воспитывать интерес к народном</w:t>
      </w:r>
      <w:r>
        <w:t>у искусству.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i/>
          <w:u w:val="single"/>
        </w:rPr>
        <w:t>Материалы, инструменты, оборудование</w:t>
      </w:r>
      <w:r>
        <w:rPr>
          <w:u w:val="single"/>
        </w:rPr>
        <w:t>.</w:t>
      </w:r>
      <w:r>
        <w:t xml:space="preserve">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Портрет К.И. Чуковского, книги с произведениями писателя. «Волшебный» сундучок с предметами. Атрибуты для костюма Федоры, шапочки с изображениями посуды. Костюмы тараканов. Стилизованные под гжель </w:t>
      </w:r>
      <w:r>
        <w:t>костюмы (для танца). Макет самовара. Трафареты чашек и блюдец из бумаги</w:t>
      </w:r>
      <w:proofErr w:type="gramStart"/>
      <w:r>
        <w:t xml:space="preserve"> ,</w:t>
      </w:r>
      <w:proofErr w:type="gramEnd"/>
      <w:r>
        <w:t xml:space="preserve"> краски гуашевые, кисти разных размеров, банки с водой, салфетки.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i/>
          <w:u w:val="single"/>
        </w:rPr>
        <w:t>Рекомендуемые учебно-методические пособия, наглядность</w:t>
      </w:r>
      <w:r>
        <w:rPr>
          <w:u w:val="single"/>
        </w:rPr>
        <w:t>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>Плакат и комплект карточек «Синяя Гжель». Альбом для детског</w:t>
      </w:r>
      <w:r>
        <w:t>о художественного творчества «Синяя Гжель»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  <w:i/>
          <w:iCs/>
          <w:u w:val="single"/>
        </w:rPr>
        <w:t>Предшествующая работа.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>Чтение произведений К.И. Чуковского, просмотр мультфильмов. Рисование по мотивам произведений писателя. Рисование по мотивам декоративно-прикладного творчества. Упражнения на развитие речи,</w:t>
      </w:r>
      <w:r>
        <w:t xml:space="preserve"> мимики и жеста.</w:t>
      </w:r>
    </w:p>
    <w:p w:rsidR="007615A1" w:rsidRDefault="007615A1" w:rsidP="00997088">
      <w:pPr>
        <w:pStyle w:val="a3"/>
        <w:spacing w:after="0" w:line="240" w:lineRule="auto"/>
        <w:ind w:firstLine="426"/>
        <w:jc w:val="center"/>
      </w:pPr>
    </w:p>
    <w:p w:rsidR="007615A1" w:rsidRDefault="00997088" w:rsidP="00997088">
      <w:pPr>
        <w:pStyle w:val="a3"/>
        <w:spacing w:after="0" w:line="240" w:lineRule="auto"/>
        <w:ind w:firstLine="426"/>
        <w:jc w:val="center"/>
      </w:pPr>
      <w:r>
        <w:rPr>
          <w:b/>
          <w:i/>
          <w:u w:val="single"/>
        </w:rPr>
        <w:t>Ход занятия.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>Дети заходят в зал, рассматривают выставку — на ней портрет К.И.Чуковского, книги с произведениями писателя.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 xml:space="preserve">Воспитатель </w:t>
      </w:r>
      <w:r>
        <w:t>обращается к детям:</w:t>
      </w:r>
    </w:p>
    <w:p w:rsidR="007615A1" w:rsidRDefault="00997088" w:rsidP="00997088">
      <w:pPr>
        <w:pStyle w:val="a3"/>
        <w:numPr>
          <w:ilvl w:val="0"/>
          <w:numId w:val="1"/>
        </w:numPr>
        <w:spacing w:after="0" w:line="240" w:lineRule="auto"/>
        <w:ind w:left="0" w:firstLine="426"/>
      </w:pPr>
      <w:r>
        <w:t xml:space="preserve"> Чей портрет вы видите?</w:t>
      </w:r>
    </w:p>
    <w:p w:rsidR="007615A1" w:rsidRDefault="00997088" w:rsidP="00997088">
      <w:pPr>
        <w:pStyle w:val="a3"/>
        <w:numPr>
          <w:ilvl w:val="0"/>
          <w:numId w:val="1"/>
        </w:numPr>
        <w:spacing w:after="0" w:line="240" w:lineRule="auto"/>
        <w:ind w:left="0" w:firstLine="426"/>
      </w:pPr>
      <w:r>
        <w:t xml:space="preserve"> А какие произведения писателя вы знаете?  (ответы детей)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У</w:t>
      </w:r>
      <w:r>
        <w:t xml:space="preserve"> меня есть волшебный сундучок — в нем предметы, о которых говорится в произведениях Корнея Ивановича. Я буду по очереди доставать эти предметы, а вы — вспоминать строки произведений.</w:t>
      </w:r>
      <w:r>
        <w:rPr>
          <w:sz w:val="28"/>
          <w:szCs w:val="28"/>
        </w:rPr>
        <w:t xml:space="preserve">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>(</w:t>
      </w:r>
      <w:proofErr w:type="gramStart"/>
      <w:r>
        <w:t>п</w:t>
      </w:r>
      <w:proofErr w:type="gramEnd"/>
      <w:r>
        <w:t>едагог достает из сундучка: телефон, воздушный шарик, мыло, блюдце, ка</w:t>
      </w:r>
      <w:r>
        <w:t>лоши, градусник)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numPr>
          <w:ilvl w:val="0"/>
          <w:numId w:val="1"/>
        </w:numPr>
        <w:spacing w:after="0" w:line="240" w:lineRule="auto"/>
        <w:ind w:left="0" w:firstLine="426"/>
      </w:pPr>
      <w:r>
        <w:t xml:space="preserve"> Да, все эти произведения К.И.Чуковского — замечательного детского поэта, веселого и жизнерадостного человека.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В детстве читать не умели мы сами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И приставали к папе и маме,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Слушали сказки все дни напролет.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Были те сказки наперечет: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Про </w:t>
      </w:r>
      <w:proofErr w:type="spellStart"/>
      <w:r>
        <w:t>Тараканище</w:t>
      </w:r>
      <w:proofErr w:type="spellEnd"/>
      <w:r>
        <w:t xml:space="preserve"> и Крокодила,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Про Айболита и </w:t>
      </w:r>
      <w:proofErr w:type="spellStart"/>
      <w:r>
        <w:t>Мойдодыра</w:t>
      </w:r>
      <w:proofErr w:type="spellEnd"/>
      <w:r>
        <w:t>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Про </w:t>
      </w:r>
      <w:proofErr w:type="spellStart"/>
      <w:r>
        <w:t>Бармалея</w:t>
      </w:r>
      <w:proofErr w:type="spellEnd"/>
      <w:r>
        <w:t xml:space="preserve"> в сказочном море,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Про телефон и </w:t>
      </w:r>
      <w:proofErr w:type="spellStart"/>
      <w:r>
        <w:t>Федорино</w:t>
      </w:r>
      <w:proofErr w:type="spellEnd"/>
      <w:r>
        <w:t xml:space="preserve"> горе.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numPr>
          <w:ilvl w:val="0"/>
          <w:numId w:val="1"/>
        </w:numPr>
        <w:spacing w:after="0" w:line="240" w:lineRule="auto"/>
        <w:ind w:left="0" w:firstLine="426"/>
      </w:pPr>
      <w:r>
        <w:t xml:space="preserve"> Дети, а почему Федору постигло горе? (ответы детей)</w:t>
      </w:r>
    </w:p>
    <w:p w:rsidR="007615A1" w:rsidRDefault="00997088" w:rsidP="00997088">
      <w:pPr>
        <w:pStyle w:val="a3"/>
        <w:numPr>
          <w:ilvl w:val="0"/>
          <w:numId w:val="1"/>
        </w:numPr>
        <w:spacing w:after="0" w:line="240" w:lineRule="auto"/>
        <w:ind w:left="0" w:firstLine="426"/>
      </w:pPr>
      <w:r>
        <w:t xml:space="preserve"> </w:t>
      </w:r>
      <w:r>
        <w:t xml:space="preserve">Да, ей бы только на печи валяться, да с боку на бок переваливаться. </w:t>
      </w:r>
    </w:p>
    <w:p w:rsidR="007615A1" w:rsidRDefault="00997088" w:rsidP="00997088">
      <w:pPr>
        <w:pStyle w:val="a3"/>
        <w:numPr>
          <w:ilvl w:val="0"/>
          <w:numId w:val="1"/>
        </w:numPr>
        <w:spacing w:after="0" w:line="240" w:lineRule="auto"/>
        <w:ind w:left="0" w:firstLine="426"/>
      </w:pPr>
      <w:r>
        <w:t xml:space="preserve">Ой, </w:t>
      </w:r>
      <w:proofErr w:type="gramStart"/>
      <w:r>
        <w:t>неумеха</w:t>
      </w:r>
      <w:proofErr w:type="gramEnd"/>
      <w:r>
        <w:t xml:space="preserve">! Ой, </w:t>
      </w:r>
      <w:proofErr w:type="spellStart"/>
      <w:r>
        <w:t>грязнуля</w:t>
      </w:r>
      <w:proofErr w:type="spellEnd"/>
      <w:r>
        <w:t>! Ни в сказке сказать</w:t>
      </w:r>
      <w:proofErr w:type="gramStart"/>
      <w:r>
        <w:t xml:space="preserve"> ,</w:t>
      </w:r>
      <w:proofErr w:type="gramEnd"/>
      <w:r>
        <w:t xml:space="preserve"> ни пером описать...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t>Появляется</w:t>
      </w:r>
      <w:r>
        <w:rPr>
          <w:b/>
          <w:bCs/>
        </w:rPr>
        <w:t xml:space="preserve"> Федора </w:t>
      </w:r>
      <w:proofErr w:type="gramStart"/>
      <w:r>
        <w:t xml:space="preserve">( </w:t>
      </w:r>
      <w:proofErr w:type="gramEnd"/>
      <w:r>
        <w:t>указывает на неубранный стол):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Не хочу я мыть посуду,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Лучше </w:t>
      </w:r>
      <w:proofErr w:type="spellStart"/>
      <w:r>
        <w:t>пронеё</w:t>
      </w:r>
      <w:proofErr w:type="spellEnd"/>
      <w:r>
        <w:t xml:space="preserve"> заб</w:t>
      </w:r>
      <w:r>
        <w:t>уду.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Ох, поспать бы хоть часок,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Повернуться на бочок.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(берет веник, хочет подмести, передумывает)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Пол бы надо подмести,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Да салфетки потрясти...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Везде крошки</w:t>
      </w:r>
      <w:proofErr w:type="gramStart"/>
      <w:r>
        <w:t xml:space="preserve"> ,</w:t>
      </w:r>
      <w:proofErr w:type="gramEnd"/>
      <w:r>
        <w:t xml:space="preserve"> пыль и сор.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Хоть бы кто-нибудь подмел!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(обращается к детям)        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Умывалась я когда?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То ль сегодня, то ль вчера?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Ай, да ладно, что гадать,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Лучше лягу я поспать</w:t>
      </w:r>
      <w:proofErr w:type="gramStart"/>
      <w:r>
        <w:t>.</w:t>
      </w:r>
      <w:proofErr w:type="gramEnd"/>
      <w:r>
        <w:t xml:space="preserve">          (</w:t>
      </w:r>
      <w:proofErr w:type="gramStart"/>
      <w:r>
        <w:t>у</w:t>
      </w:r>
      <w:proofErr w:type="gramEnd"/>
      <w:r>
        <w:t>ходит спать)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Воспитатель:</w:t>
      </w:r>
    </w:p>
    <w:p w:rsidR="007615A1" w:rsidRDefault="00997088" w:rsidP="00997088">
      <w:pPr>
        <w:pStyle w:val="a3"/>
        <w:numPr>
          <w:ilvl w:val="0"/>
          <w:numId w:val="2"/>
        </w:numPr>
        <w:spacing w:after="0" w:line="240" w:lineRule="auto"/>
        <w:ind w:left="0" w:firstLine="426"/>
      </w:pPr>
      <w:r>
        <w:t xml:space="preserve">Ай! Ай! Ай! Даже посуда собралась уйти </w:t>
      </w:r>
      <w:proofErr w:type="gramStart"/>
      <w:r>
        <w:t>от</w:t>
      </w:r>
      <w:proofErr w:type="gramEnd"/>
      <w:r>
        <w:t xml:space="preserve"> Федоры, обиделась и не хочет у неё жить. Неужели Федора останется совсем одна?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(выходят дети в роли посуды)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 xml:space="preserve">Чашка: </w:t>
      </w:r>
      <w:r>
        <w:t xml:space="preserve">     Сколько можно?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Мы не мыты.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</w:t>
      </w:r>
      <w:r>
        <w:t xml:space="preserve">              Ручки все с боков отбиты!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Ложка:</w:t>
      </w:r>
      <w:r>
        <w:t xml:space="preserve">      Я вся в масле, я вся в саже,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Блеска нет на ложке даже.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Скалка:</w:t>
      </w:r>
      <w:r>
        <w:t xml:space="preserve">    Я так больше не могу.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</w:t>
      </w:r>
      <w:proofErr w:type="gramStart"/>
      <w:r>
        <w:t>От</w:t>
      </w:r>
      <w:proofErr w:type="gramEnd"/>
      <w:r>
        <w:t xml:space="preserve"> Федоры убегу.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Тарелка:</w:t>
      </w:r>
      <w:r>
        <w:t xml:space="preserve">  И меня она не мыла.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О тарелке позаб</w:t>
      </w:r>
      <w:r>
        <w:t>ыла.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Нож:</w:t>
      </w:r>
      <w:r>
        <w:t xml:space="preserve">         Я не режу, затупился,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В </w:t>
      </w:r>
      <w:proofErr w:type="gramStart"/>
      <w:r>
        <w:t>железяку</w:t>
      </w:r>
      <w:proofErr w:type="gramEnd"/>
      <w:r>
        <w:t xml:space="preserve"> превратился.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Блюдце:</w:t>
      </w:r>
      <w:r>
        <w:t xml:space="preserve">   Ах, мы бедная посуда!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Жить с </w:t>
      </w:r>
      <w:proofErr w:type="spellStart"/>
      <w:r>
        <w:t>Федорой</w:t>
      </w:r>
      <w:proofErr w:type="spellEnd"/>
      <w:r>
        <w:t xml:space="preserve"> очень худо!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</w:t>
      </w:r>
      <w:proofErr w:type="gramStart"/>
      <w:r>
        <w:t>От</w:t>
      </w:r>
      <w:proofErr w:type="gramEnd"/>
      <w:r>
        <w:t xml:space="preserve"> Федоры мы уйдем,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Опустеет старый дом.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</w:t>
      </w:r>
      <w:r>
        <w:t xml:space="preserve">      (посуда уходит)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 xml:space="preserve">Воспитатель:  </w:t>
      </w:r>
      <w:r>
        <w:t>Вот беда-то приключилась.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    Ну, Федора, отличилась!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    И душа-то не болит,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    Только охает и спит.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    Вот уж рады тараканы,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    Заиграли в барабаны.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(из-за занавеса выглядывают дети в роли тараканов)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lastRenderedPageBreak/>
        <w:t>Тараканы:</w:t>
      </w:r>
      <w:r>
        <w:t xml:space="preserve">   Сколько крошек на столе!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Хватит тут тебе и мне.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Эй, мой друг, вперёд за мной,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</w:t>
      </w:r>
      <w:r>
        <w:t xml:space="preserve">                Мы к </w:t>
      </w:r>
      <w:proofErr w:type="spellStart"/>
      <w:r>
        <w:t>Федорушке</w:t>
      </w:r>
      <w:proofErr w:type="spellEnd"/>
      <w:r>
        <w:t xml:space="preserve"> домой!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    </w:t>
      </w: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«Марш Тараканов»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(от звучания тарелок Федора просыпается)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Федора:</w:t>
      </w:r>
      <w:r>
        <w:t xml:space="preserve">  Батюшки! Матушки! Спасите! Помогите!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Тараканов я метлой!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Выметайтесь-ка </w:t>
      </w:r>
      <w:r>
        <w:t>домой!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Тараканы:</w:t>
      </w:r>
      <w:r>
        <w:t xml:space="preserve">  Будем мы с </w:t>
      </w:r>
      <w:proofErr w:type="spellStart"/>
      <w:r>
        <w:t>Федорой</w:t>
      </w:r>
      <w:proofErr w:type="spellEnd"/>
      <w:r>
        <w:t xml:space="preserve"> жить,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Не хотим мы уходить!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(убегают </w:t>
      </w:r>
      <w:proofErr w:type="gramStart"/>
      <w:r>
        <w:t>от</w:t>
      </w:r>
      <w:proofErr w:type="gramEnd"/>
      <w:r>
        <w:t xml:space="preserve"> Федоры, садятся в углу)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Федора:</w:t>
      </w:r>
      <w:r>
        <w:t xml:space="preserve">    Вы </w:t>
      </w:r>
      <w:proofErr w:type="gramStart"/>
      <w:r>
        <w:t>Федоре</w:t>
      </w:r>
      <w:proofErr w:type="gramEnd"/>
      <w:r>
        <w:t xml:space="preserve"> помогите!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Бедную меня спасите!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В доме жить они хотят,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Видите, в углу сидят.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Воспитатель:</w:t>
      </w:r>
      <w:r>
        <w:t xml:space="preserve">    </w:t>
      </w:r>
    </w:p>
    <w:p w:rsidR="007615A1" w:rsidRDefault="00997088" w:rsidP="00997088">
      <w:pPr>
        <w:pStyle w:val="a3"/>
        <w:numPr>
          <w:ilvl w:val="0"/>
          <w:numId w:val="3"/>
        </w:numPr>
        <w:spacing w:after="0" w:line="240" w:lineRule="auto"/>
        <w:ind w:left="0" w:firstLine="426"/>
      </w:pPr>
      <w:r>
        <w:t xml:space="preserve"> Как такой беде помочь?  Неужели они </w:t>
      </w:r>
      <w:proofErr w:type="gramStart"/>
      <w:r>
        <w:t>сильнее</w:t>
      </w:r>
      <w:proofErr w:type="gramEnd"/>
      <w:r>
        <w:t xml:space="preserve"> чем мы? Дети, давайте поможем </w:t>
      </w:r>
      <w:proofErr w:type="gramStart"/>
      <w:r>
        <w:t>Федоре</w:t>
      </w:r>
      <w:proofErr w:type="gramEnd"/>
      <w:r>
        <w:t xml:space="preserve"> прогнать тараканов.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      (дети прогоняют тараканов)</w:t>
      </w:r>
    </w:p>
    <w:p w:rsidR="007615A1" w:rsidRDefault="00997088" w:rsidP="00997088">
      <w:pPr>
        <w:pStyle w:val="a3"/>
        <w:numPr>
          <w:ilvl w:val="0"/>
          <w:numId w:val="3"/>
        </w:numPr>
        <w:spacing w:after="0" w:line="240" w:lineRule="auto"/>
        <w:ind w:left="0" w:firstLine="426"/>
      </w:pPr>
      <w:r>
        <w:t xml:space="preserve"> Федора, неужели тебе хочется быть замар</w:t>
      </w:r>
      <w:r>
        <w:t>ашкой и ленивой?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Федора:</w:t>
      </w:r>
    </w:p>
    <w:p w:rsidR="007615A1" w:rsidRDefault="00997088" w:rsidP="00997088">
      <w:pPr>
        <w:pStyle w:val="a3"/>
        <w:numPr>
          <w:ilvl w:val="0"/>
          <w:numId w:val="4"/>
        </w:numPr>
        <w:spacing w:after="0" w:line="240" w:lineRule="auto"/>
        <w:ind w:left="0" w:firstLine="426"/>
      </w:pPr>
      <w:r>
        <w:t>Не хочется! А кто научит меня быть аккуратной?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Воспитатель:</w:t>
      </w:r>
    </w:p>
    <w:p w:rsidR="007615A1" w:rsidRDefault="00997088" w:rsidP="00997088">
      <w:pPr>
        <w:pStyle w:val="a3"/>
        <w:numPr>
          <w:ilvl w:val="0"/>
          <w:numId w:val="5"/>
        </w:numPr>
        <w:spacing w:after="0" w:line="240" w:lineRule="auto"/>
        <w:ind w:left="0" w:firstLine="426"/>
      </w:pPr>
      <w:r>
        <w:t xml:space="preserve">А ты бери пример с наших детей. </w:t>
      </w:r>
      <w:proofErr w:type="gramStart"/>
      <w:r>
        <w:t>Посмотри</w:t>
      </w:r>
      <w:proofErr w:type="gramEnd"/>
      <w:r>
        <w:t xml:space="preserve"> какие они красивые, опрятные и аккуратные. Вот и ты </w:t>
      </w:r>
      <w:proofErr w:type="gramStart"/>
      <w:r>
        <w:t>иди</w:t>
      </w:r>
      <w:proofErr w:type="gramEnd"/>
      <w:r>
        <w:t xml:space="preserve"> умойся, причешись, платье смени и возвращайся к нам.  А мы пока потанцуе</w:t>
      </w:r>
      <w:r>
        <w:t>м.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  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>Танец «Гжельский самовар»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 xml:space="preserve">Федора: </w:t>
      </w:r>
      <w:r>
        <w:t xml:space="preserve">  Я прошу прощенья у моей посуды,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Никогда </w:t>
      </w:r>
      <w:proofErr w:type="spellStart"/>
      <w:r>
        <w:t>грязнулей</w:t>
      </w:r>
      <w:proofErr w:type="spellEnd"/>
      <w:r>
        <w:t xml:space="preserve"> больше я не буду!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Ах, вернитесь, милые, я вас очень жду!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</w:t>
      </w:r>
      <w:r>
        <w:t xml:space="preserve">     Без моей посуды жить я не могу.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Воспитатель: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- А теперь, </w:t>
      </w:r>
      <w:proofErr w:type="spellStart"/>
      <w:r>
        <w:t>Федорушка</w:t>
      </w:r>
      <w:proofErr w:type="spellEnd"/>
      <w:r>
        <w:t xml:space="preserve">, для тебя </w:t>
      </w:r>
      <w:proofErr w:type="spellStart"/>
      <w:r>
        <w:t>сюрприз</w:t>
      </w:r>
      <w:proofErr w:type="gramStart"/>
      <w:r>
        <w:t>.Н</w:t>
      </w:r>
      <w:proofErr w:type="gramEnd"/>
      <w:r>
        <w:t>аши</w:t>
      </w:r>
      <w:proofErr w:type="spellEnd"/>
      <w:r>
        <w:t xml:space="preserve"> ребята станут гжельскими мастерами и распишут для тебя чайный сервиз.</w:t>
      </w:r>
    </w:p>
    <w:p w:rsidR="007615A1" w:rsidRDefault="007615A1" w:rsidP="00997088">
      <w:pPr>
        <w:pStyle w:val="a3"/>
        <w:spacing w:after="0" w:line="240" w:lineRule="auto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Преподаватель </w:t>
      </w:r>
      <w:proofErr w:type="spellStart"/>
      <w:r>
        <w:t>изодеятельности</w:t>
      </w:r>
      <w:proofErr w:type="spellEnd"/>
      <w:r>
        <w:t xml:space="preserve"> вывешивает плакат «Синяя Гжель», показывает детям </w:t>
      </w:r>
      <w:r>
        <w:t>несколько предметов посуды из Гжели и рассказывает: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>— Белоснежные фарфоровые чайники, подсвечники, часы, фигурки людей и животных, украшенные синей росписью, — называются «гжель», по названию не большой подмосковной деревушки Гжель. Там и живут мастера, ко</w:t>
      </w:r>
      <w:r>
        <w:t>торые делают по суду с небесно-голубыми узорами. Эта посуда так необыкновенно хороша, что слава о ней разлетелась быстрокрылой птицей по всей земле — и не только у нас в стране, но в заморских краях.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lastRenderedPageBreak/>
        <w:t>Ну, конечно же, в первую очередь — это необыкновенный цв</w:t>
      </w:r>
      <w:r>
        <w:t>ет! Он всегда бело – синий  — яркий и прямо какой-то звонкий, будто колокольчик на морозе звенит «</w:t>
      </w:r>
      <w:proofErr w:type="spellStart"/>
      <w:r>
        <w:t>дзинь-дзилинь</w:t>
      </w:r>
      <w:proofErr w:type="spellEnd"/>
      <w:r>
        <w:t xml:space="preserve">!» далеко слышно колокольчик и так же далеко видно бело-синий узор на посуде. Жители деревушки Гжели называют себя — </w:t>
      </w:r>
      <w:proofErr w:type="spellStart"/>
      <w:r>
        <w:t>гжельцы</w:t>
      </w:r>
      <w:proofErr w:type="spellEnd"/>
      <w:r>
        <w:t>, и всегда с радостью</w:t>
      </w:r>
      <w:r>
        <w:t xml:space="preserve"> говорят, что такого синего неба, как у них над крышами домиков, больше нет </w:t>
      </w:r>
      <w:proofErr w:type="gramStart"/>
      <w:r>
        <w:t>ни где</w:t>
      </w:r>
      <w:proofErr w:type="gramEnd"/>
      <w:r>
        <w:t>. Вот и задумали они сохранить синеву неба на веки вечные, чтобы и в дождь и в туман светилась посуда небесным цветом и напоминала о ласковом лете.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Посуда у мастеров выходит </w:t>
      </w:r>
      <w:r>
        <w:t xml:space="preserve">белоснежная, а поверх этого белого полотна художник ведёт кисточку с одной-единственной краской — то слабее нажимает на кисточку, то сильнее, то гуще и плотнее кладёт краску, то легче и прозрачнее, то всем ворсом рисует, то лишь самым кончиком... Будто не </w:t>
      </w:r>
      <w:r>
        <w:t xml:space="preserve">художник одной - единственной краской рисует, а дирижёр целым оркестром управляет. А палочка дирижёра, между прочим, очень похожа на кисть художника. Палочка помогает рождаться на свет звукам, а кисточка — красочным узорам. И все они появляются на большую </w:t>
      </w:r>
      <w:r>
        <w:t>радость людям!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>Самый любимый узор у мастеров гжели — чайная роза, которая так и называется гжельской. Настоящие розы бывают самыми разными, и узорные — декоративные — розы тоже не похожи одна на другую. Одни мастера любят крупные розы, поэтому и  рисуют он</w:t>
      </w:r>
      <w:r>
        <w:t>и широкими сочными смелыми мазками. Другие мастера любят миниатюрные розочки, поэтому они выбирают тоненькие кисточки и рисуют нежные мелкие грациозные цветы или только бутоны.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>Гжельские мастера — большие выдумщики, поэтому и посуду делают самую разную. Ту</w:t>
      </w:r>
      <w:r>
        <w:t>т тебе и чайник, и кофейник, и самовар, и масленка, и молочник. Ну, а чашек, видимо – невидимо: чайные, кофейные, простые и затейливые, с одной и двумя ручками, с крышками и ситечками для чаинок. Некоторые кружки — фигурные: сразу даже и не поймёшь, что эт</w:t>
      </w:r>
      <w:r>
        <w:t>о такое, потому что сделаны они в виде льва, коня или рыбы. Да и узоры на гжельской посуде самые разные. Кроме роз и другие цветы встречаются — ромашки, колокольчики, маки, тюльпаны, а рядом с ними — птицы, рыбы, деревья и даже целые города. Делают в Гжели</w:t>
      </w:r>
      <w:r>
        <w:t xml:space="preserve"> не только посуду, но и другие полезные предметы — часы, подсвечники, шкатулки. И расписывают своими знаменитыми небесными узорами. Вот так!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>Воспитатель ещё раз показывает детям несколько предметов гжельского фарфора и предлагает всем вместе нарисовать.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«</w:t>
      </w:r>
      <w:r>
        <w:t>Каждый из вас возьмёт трафарет бумаги и распишет красивую посуду сине-белую, будто её сделали мастера из Гжели».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Мы еще не настоящие мастера, </w:t>
      </w:r>
      <w:proofErr w:type="gramStart"/>
      <w:r>
        <w:t>гжельским</w:t>
      </w:r>
      <w:proofErr w:type="gramEnd"/>
      <w:r>
        <w:t xml:space="preserve"> </w:t>
      </w:r>
      <w:proofErr w:type="spellStart"/>
      <w:r>
        <w:t>мазочком</w:t>
      </w:r>
      <w:proofErr w:type="spellEnd"/>
      <w:r>
        <w:t xml:space="preserve"> не владеем, поэтому в наших работах мы будем использовать разные обводочки. Состоят они из </w:t>
      </w:r>
      <w:proofErr w:type="spellStart"/>
      <w:r>
        <w:t>поло</w:t>
      </w:r>
      <w:r>
        <w:t>сочек</w:t>
      </w:r>
      <w:proofErr w:type="spellEnd"/>
      <w:r>
        <w:t>, капелек, точек, завитков». Воспитатель показывает элементы оформления.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>Дети рисуют.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В конце занятия составляют из отдельных предметов большую панораму «Посуда </w:t>
      </w:r>
      <w:proofErr w:type="gramStart"/>
      <w:r>
        <w:t>для</w:t>
      </w:r>
      <w:proofErr w:type="gramEnd"/>
      <w:r>
        <w:t xml:space="preserve"> Федоры».</w:t>
      </w:r>
      <w:r>
        <w:rPr>
          <w:lang w:bidi="ar-SA"/>
        </w:rPr>
        <w:t xml:space="preserve">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   (дети дарят </w:t>
      </w:r>
      <w:proofErr w:type="gramStart"/>
      <w:r>
        <w:t>Федоре</w:t>
      </w:r>
      <w:proofErr w:type="gramEnd"/>
      <w:r>
        <w:t xml:space="preserve"> свои работы)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</w:t>
      </w:r>
      <w:r>
        <w:rPr>
          <w:b/>
          <w:bCs/>
        </w:rPr>
        <w:t xml:space="preserve">Дети: </w:t>
      </w:r>
      <w:r>
        <w:t xml:space="preserve">    </w:t>
      </w:r>
      <w:r>
        <w:t xml:space="preserve">Федора, для вас мы очень старались. 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Дарим сервиз, чтобы вы любовались.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>Федора:</w:t>
      </w:r>
      <w:r>
        <w:t xml:space="preserve">      Спасибо, мои дорогие!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Уж не буду, уж не буду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Я посуду обижать.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Буду, буду я посуду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</w:t>
      </w:r>
      <w:r>
        <w:t xml:space="preserve">                  И любить и уважать!</w:t>
      </w:r>
    </w:p>
    <w:p w:rsidR="007615A1" w:rsidRDefault="007615A1" w:rsidP="00997088">
      <w:pPr>
        <w:pStyle w:val="a3"/>
        <w:spacing w:after="0" w:line="240" w:lineRule="auto"/>
        <w:ind w:firstLine="426"/>
      </w:pPr>
    </w:p>
    <w:p w:rsidR="007615A1" w:rsidRDefault="00997088" w:rsidP="00997088">
      <w:pPr>
        <w:pStyle w:val="a3"/>
        <w:spacing w:after="0" w:line="240" w:lineRule="auto"/>
        <w:ind w:firstLine="426"/>
      </w:pPr>
      <w:r>
        <w:rPr>
          <w:b/>
          <w:bCs/>
        </w:rPr>
        <w:t xml:space="preserve">Воспитатель: </w:t>
      </w:r>
      <w:r>
        <w:t xml:space="preserve">   Ах</w:t>
      </w:r>
      <w:proofErr w:type="gramStart"/>
      <w:r>
        <w:t xml:space="preserve">!, </w:t>
      </w:r>
      <w:proofErr w:type="gramEnd"/>
      <w:r>
        <w:t>Какая красота!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                           Чашки и блюдца готовы, самовар на столе.</w:t>
      </w:r>
    </w:p>
    <w:p w:rsidR="00997088" w:rsidRDefault="00997088" w:rsidP="00997088">
      <w:pPr>
        <w:pStyle w:val="a3"/>
        <w:spacing w:after="0" w:line="240" w:lineRule="auto"/>
        <w:ind w:firstLine="426"/>
      </w:pPr>
      <w:r>
        <w:t xml:space="preserve">                            Приход</w:t>
      </w:r>
      <w:r>
        <w:t>ите, гости дорогие, мы всем рады</w:t>
      </w:r>
      <w:r>
        <w:t>!</w:t>
      </w:r>
    </w:p>
    <w:p w:rsidR="007615A1" w:rsidRDefault="00997088" w:rsidP="00997088">
      <w:pPr>
        <w:pStyle w:val="a3"/>
        <w:spacing w:after="0" w:line="240" w:lineRule="auto"/>
        <w:ind w:firstLine="426"/>
      </w:pPr>
      <w: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Песня «В гости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</w:t>
      </w:r>
      <w:r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м</w:t>
      </w:r>
      <w:r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р</w:t>
      </w:r>
      <w:r>
        <w:rPr>
          <w:b/>
          <w:bCs/>
          <w:i/>
          <w:iCs/>
          <w:sz w:val="28"/>
          <w:szCs w:val="28"/>
        </w:rPr>
        <w:t>у</w:t>
      </w:r>
      <w:r>
        <w:rPr>
          <w:b/>
          <w:bCs/>
          <w:i/>
          <w:iCs/>
          <w:sz w:val="28"/>
          <w:szCs w:val="28"/>
        </w:rPr>
        <w:t>»</w:t>
      </w:r>
    </w:p>
    <w:sectPr w:rsidR="007615A1" w:rsidSect="00997088">
      <w:pgSz w:w="11906" w:h="16838"/>
      <w:pgMar w:top="567" w:right="849" w:bottom="851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1B9"/>
    <w:multiLevelType w:val="multilevel"/>
    <w:tmpl w:val="949C9D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22C05E97"/>
    <w:multiLevelType w:val="multilevel"/>
    <w:tmpl w:val="A7FE3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2A9F4D13"/>
    <w:multiLevelType w:val="multilevel"/>
    <w:tmpl w:val="2FDED8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4BA66591"/>
    <w:multiLevelType w:val="multilevel"/>
    <w:tmpl w:val="66BA68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>
    <w:nsid w:val="5ABC18CB"/>
    <w:multiLevelType w:val="multilevel"/>
    <w:tmpl w:val="D01C615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5D944ED6"/>
    <w:multiLevelType w:val="multilevel"/>
    <w:tmpl w:val="549409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>
    <w:useFELayout/>
  </w:compat>
  <w:rsids>
    <w:rsidRoot w:val="007615A1"/>
    <w:rsid w:val="007615A1"/>
    <w:rsid w:val="0099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615A1"/>
    <w:pPr>
      <w:widowControl w:val="0"/>
      <w:tabs>
        <w:tab w:val="left" w:pos="709"/>
      </w:tabs>
      <w:suppressAutoHyphens/>
      <w:overflowPunct w:val="0"/>
    </w:pPr>
    <w:rPr>
      <w:rFonts w:ascii="Arial" w:eastAsia="Lucida Sans Unicode" w:hAnsi="Arial" w:cs="Tahoma"/>
      <w:color w:val="00000A"/>
      <w:sz w:val="24"/>
      <w:szCs w:val="24"/>
      <w:lang w:eastAsia="zh-CN" w:bidi="ru-RU"/>
    </w:rPr>
  </w:style>
  <w:style w:type="character" w:customStyle="1" w:styleId="a4">
    <w:name w:val="Маркеры списка"/>
    <w:rsid w:val="007615A1"/>
    <w:rPr>
      <w:rFonts w:ascii="OpenSymbol" w:eastAsia="OpenSymbol" w:hAnsi="OpenSymbol" w:cs="OpenSymbol"/>
    </w:rPr>
  </w:style>
  <w:style w:type="character" w:customStyle="1" w:styleId="ListLabel1">
    <w:name w:val="ListLabel 1"/>
    <w:rsid w:val="007615A1"/>
    <w:rPr>
      <w:rFonts w:cs="Symbol"/>
    </w:rPr>
  </w:style>
  <w:style w:type="character" w:customStyle="1" w:styleId="ListLabel2">
    <w:name w:val="ListLabel 2"/>
    <w:rsid w:val="007615A1"/>
    <w:rPr>
      <w:rFonts w:cs="Symbol"/>
    </w:rPr>
  </w:style>
  <w:style w:type="character" w:customStyle="1" w:styleId="ListLabel3">
    <w:name w:val="ListLabel 3"/>
    <w:rsid w:val="007615A1"/>
    <w:rPr>
      <w:rFonts w:cs="Symbol"/>
    </w:rPr>
  </w:style>
  <w:style w:type="character" w:customStyle="1" w:styleId="a5">
    <w:name w:val="Текст выноски Знак"/>
    <w:basedOn w:val="a0"/>
    <w:rsid w:val="007615A1"/>
    <w:rPr>
      <w:rFonts w:ascii="Tahoma" w:hAnsi="Tahoma" w:cs="Tahoma"/>
      <w:sz w:val="16"/>
      <w:szCs w:val="16"/>
    </w:rPr>
  </w:style>
  <w:style w:type="character" w:customStyle="1" w:styleId="ListLabel4">
    <w:name w:val="ListLabel 4"/>
    <w:rsid w:val="007615A1"/>
    <w:rPr>
      <w:rFonts w:cs="Symbol"/>
    </w:rPr>
  </w:style>
  <w:style w:type="character" w:customStyle="1" w:styleId="ListLabel5">
    <w:name w:val="ListLabel 5"/>
    <w:rsid w:val="007615A1"/>
    <w:rPr>
      <w:rFonts w:cs="Symbol"/>
    </w:rPr>
  </w:style>
  <w:style w:type="paragraph" w:customStyle="1" w:styleId="a6">
    <w:name w:val="Заголовок"/>
    <w:basedOn w:val="a3"/>
    <w:next w:val="a7"/>
    <w:rsid w:val="007615A1"/>
    <w:pPr>
      <w:keepNext/>
      <w:suppressLineNumbers/>
      <w:spacing w:before="120" w:after="120"/>
    </w:pPr>
    <w:rPr>
      <w:rFonts w:eastAsia="MS Mincho" w:cs="Mangal"/>
      <w:i/>
      <w:iCs/>
      <w:sz w:val="28"/>
      <w:szCs w:val="28"/>
    </w:rPr>
  </w:style>
  <w:style w:type="paragraph" w:styleId="a7">
    <w:name w:val="Body Text"/>
    <w:basedOn w:val="a3"/>
    <w:rsid w:val="007615A1"/>
    <w:pPr>
      <w:spacing w:after="120"/>
    </w:pPr>
  </w:style>
  <w:style w:type="paragraph" w:styleId="a8">
    <w:name w:val="List"/>
    <w:basedOn w:val="a7"/>
    <w:rsid w:val="007615A1"/>
    <w:rPr>
      <w:rFonts w:cs="Mangal"/>
    </w:rPr>
  </w:style>
  <w:style w:type="paragraph" w:styleId="a9">
    <w:name w:val="Title"/>
    <w:basedOn w:val="a3"/>
    <w:rsid w:val="007615A1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3"/>
    <w:rsid w:val="007615A1"/>
    <w:pPr>
      <w:suppressLineNumbers/>
    </w:pPr>
  </w:style>
  <w:style w:type="paragraph" w:styleId="ab">
    <w:name w:val="Subtitle"/>
    <w:basedOn w:val="a6"/>
    <w:next w:val="a7"/>
    <w:rsid w:val="007615A1"/>
    <w:pPr>
      <w:jc w:val="center"/>
    </w:pPr>
  </w:style>
  <w:style w:type="paragraph" w:styleId="ac">
    <w:name w:val="Balloon Text"/>
    <w:basedOn w:val="a3"/>
    <w:rsid w:val="007615A1"/>
    <w:pPr>
      <w:spacing w:after="0" w:line="100" w:lineRule="atLeast"/>
    </w:pPr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1558</Words>
  <Characters>8882</Characters>
  <Application>Microsoft Office Word</Application>
  <DocSecurity>0</DocSecurity>
  <Lines>74</Lines>
  <Paragraphs>20</Paragraphs>
  <ScaleCrop>false</ScaleCrop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2012-03-22T08:17:00Z</dcterms:created>
  <dcterms:modified xsi:type="dcterms:W3CDTF">2012-10-30T15:30:00Z</dcterms:modified>
  <dc:language>ru</dc:language>
</cp:coreProperties>
</file>