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54" w:rsidRDefault="00A20B54" w:rsidP="00A20B54">
      <w:pPr>
        <w:ind w:firstLine="708"/>
        <w:jc w:val="both"/>
        <w:rPr>
          <w:sz w:val="20"/>
          <w:szCs w:val="20"/>
        </w:rPr>
      </w:pPr>
      <w:r>
        <w:rPr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08.8pt;margin-top:1.45pt;width:296.25pt;height:36pt;z-index:251665408" fillcolor="#06c" strokecolor="#9cf" strokeweight="1.5pt">
            <v:fill color2="fill darken(118)" rotate="t" angle="-90" method="linear sigma" focus="100%" type="gradient"/>
            <v:shadow on="t" color="#900"/>
            <v:textpath style="font-family:&quot;Impact&quot;;font-size:20pt;font-weight:bold;v-text-kern:t" trim="t" fitpath="t" string="Мы внуки твои, Победа.&#10;"/>
            <w10:wrap type="square"/>
          </v:shape>
        </w:pict>
      </w:r>
    </w:p>
    <w:p w:rsidR="00A20B54" w:rsidRDefault="00A20B54" w:rsidP="00A20B54">
      <w:pPr>
        <w:ind w:firstLine="708"/>
        <w:jc w:val="both"/>
        <w:rPr>
          <w:sz w:val="20"/>
          <w:szCs w:val="20"/>
        </w:rPr>
      </w:pPr>
    </w:p>
    <w:p w:rsidR="00A20B54" w:rsidRDefault="00A20B54" w:rsidP="00A20B54">
      <w:pPr>
        <w:ind w:firstLine="708"/>
        <w:jc w:val="both"/>
        <w:rPr>
          <w:sz w:val="20"/>
          <w:szCs w:val="20"/>
        </w:rPr>
      </w:pPr>
    </w:p>
    <w:p w:rsidR="00A20B54" w:rsidRDefault="00A20B54" w:rsidP="00A20B54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139065</wp:posOffset>
            </wp:positionV>
            <wp:extent cx="2971800" cy="2171700"/>
            <wp:effectExtent l="19050" t="0" r="0" b="0"/>
            <wp:wrapSquare wrapText="bothSides"/>
            <wp:docPr id="2" name="Рисунок 2" descr="IMG_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2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B54" w:rsidRPr="00FB23D7" w:rsidRDefault="00A20B54" w:rsidP="00A20B54">
      <w:pPr>
        <w:ind w:firstLine="708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Родина</w:t>
      </w:r>
      <w:proofErr w:type="gramStart"/>
      <w:r w:rsidRPr="00FB23D7">
        <w:rPr>
          <w:sz w:val="18"/>
          <w:szCs w:val="18"/>
        </w:rPr>
        <w:t>… Э</w:t>
      </w:r>
      <w:proofErr w:type="gramEnd"/>
      <w:r w:rsidRPr="00FB23D7">
        <w:rPr>
          <w:sz w:val="18"/>
          <w:szCs w:val="18"/>
        </w:rPr>
        <w:t>то слово выражает самое великое и дорогое, глубокое и сильное чувство человека. Любовь к Родине, преданность к своему народу, готовность к любым подвигам во имя отечества и есть патриотизм – животворный и неиссякаемый источник развития общества.</w:t>
      </w:r>
    </w:p>
    <w:p w:rsidR="00A20B54" w:rsidRPr="00FB23D7" w:rsidRDefault="00A20B54" w:rsidP="00A20B54">
      <w:pPr>
        <w:spacing w:line="216" w:lineRule="auto"/>
        <w:ind w:firstLine="709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Нельзя быть патриотом, не чувствуя своей личной связи с Родиной, не зная, как любили и берегли ее наши предки, наши отцы и деды.</w:t>
      </w:r>
    </w:p>
    <w:p w:rsidR="00A20B54" w:rsidRPr="00FB23D7" w:rsidRDefault="00A20B54" w:rsidP="00A20B54">
      <w:pPr>
        <w:spacing w:line="216" w:lineRule="auto"/>
        <w:ind w:firstLine="709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Патриотизм – могучий источник самоотверженного и героического труда и величайших свершений людей.</w:t>
      </w:r>
    </w:p>
    <w:p w:rsidR="00A20B54" w:rsidRPr="00FB23D7" w:rsidRDefault="00A20B54" w:rsidP="00A20B54">
      <w:pPr>
        <w:spacing w:line="216" w:lineRule="auto"/>
        <w:ind w:firstLine="709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Чувство патриотизма всегда жило и живет в сердцах наших людей, побуждая их всемирно заботиться о процветании своей Родины, а в годы тяжелых испытаний грудью защищать ее от иноземных захватчиков.</w:t>
      </w:r>
    </w:p>
    <w:p w:rsidR="00A20B54" w:rsidRPr="00FB23D7" w:rsidRDefault="00335594" w:rsidP="00A20B54">
      <w:pPr>
        <w:spacing w:line="216" w:lineRule="auto"/>
        <w:ind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-4464685</wp:posOffset>
            </wp:positionV>
            <wp:extent cx="2971800" cy="2276475"/>
            <wp:effectExtent l="19050" t="0" r="0" b="0"/>
            <wp:wrapSquare wrapText="bothSides"/>
            <wp:docPr id="6" name="Рисунок 6" descr="IMG_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2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B54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-224790</wp:posOffset>
            </wp:positionH>
            <wp:positionV relativeFrom="paragraph">
              <wp:posOffset>31115</wp:posOffset>
            </wp:positionV>
            <wp:extent cx="3076575" cy="2057400"/>
            <wp:effectExtent l="19050" t="0" r="9525" b="0"/>
            <wp:wrapSquare wrapText="bothSides"/>
            <wp:docPr id="5" name="Рисунок 5" descr="IMG_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2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B54" w:rsidRPr="00FB23D7">
        <w:rPr>
          <w:sz w:val="18"/>
          <w:szCs w:val="18"/>
        </w:rPr>
        <w:t>Небывалая сила патриотизма особенно ярко проявилась в суровые годы Великой Отечественной Войны. На защиту нашей Родины поднялись все люди и разгромили ненавистного врага, спасли человечество от фашистского порабощения.</w:t>
      </w:r>
    </w:p>
    <w:p w:rsidR="00A20B54" w:rsidRPr="00FB23D7" w:rsidRDefault="00A20B54" w:rsidP="00A20B54">
      <w:pPr>
        <w:spacing w:line="216" w:lineRule="auto"/>
        <w:ind w:firstLine="709"/>
        <w:jc w:val="both"/>
        <w:rPr>
          <w:sz w:val="18"/>
          <w:szCs w:val="18"/>
        </w:rPr>
      </w:pPr>
      <w:r w:rsidRPr="00FB23D7">
        <w:rPr>
          <w:sz w:val="18"/>
          <w:szCs w:val="18"/>
        </w:rPr>
        <w:t xml:space="preserve">Но 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возраста. Патриотизм формируется под влиянием среды, образа </w:t>
      </w:r>
    </w:p>
    <w:p w:rsidR="00A20B54" w:rsidRPr="00FB23D7" w:rsidRDefault="00A20B54" w:rsidP="00A20B54">
      <w:pPr>
        <w:spacing w:line="216" w:lineRule="auto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жизни и идейно-воспитательной работы в семье, детском саду.</w:t>
      </w:r>
    </w:p>
    <w:p w:rsidR="00A20B54" w:rsidRDefault="00A20B54" w:rsidP="00A20B54">
      <w:pPr>
        <w:spacing w:line="216" w:lineRule="auto"/>
        <w:ind w:firstLine="709"/>
        <w:jc w:val="both"/>
        <w:rPr>
          <w:sz w:val="18"/>
          <w:szCs w:val="18"/>
        </w:rPr>
      </w:pPr>
      <w:r w:rsidRPr="00FB23D7">
        <w:rPr>
          <w:sz w:val="18"/>
          <w:szCs w:val="18"/>
        </w:rPr>
        <w:t xml:space="preserve">Поэтому большую работу по воспитанию у детей патриотических чувств, проводим мы, </w:t>
      </w:r>
    </w:p>
    <w:p w:rsidR="00A20B54" w:rsidRPr="00FB23D7" w:rsidRDefault="00A20B54" w:rsidP="00A20B54">
      <w:pPr>
        <w:spacing w:line="216" w:lineRule="auto"/>
        <w:jc w:val="both"/>
        <w:rPr>
          <w:sz w:val="18"/>
          <w:szCs w:val="18"/>
        </w:rPr>
      </w:pPr>
      <w:r w:rsidRPr="00FB23D7">
        <w:rPr>
          <w:sz w:val="18"/>
          <w:szCs w:val="18"/>
        </w:rPr>
        <w:t xml:space="preserve">воспитатели. Каковы же возможные направления патриотического воспитания маленьких граждан нашей великой страны? В чем сущность патриотического воспитания дошкольников? </w:t>
      </w:r>
    </w:p>
    <w:p w:rsidR="00A20B54" w:rsidRPr="00FB23D7" w:rsidRDefault="00335594" w:rsidP="00A20B54">
      <w:pPr>
        <w:ind w:firstLine="708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10795</wp:posOffset>
            </wp:positionV>
            <wp:extent cx="2971800" cy="2066925"/>
            <wp:effectExtent l="19050" t="0" r="0" b="0"/>
            <wp:wrapSquare wrapText="bothSides"/>
            <wp:docPr id="4" name="Рисунок 4" descr="IMG_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2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B54" w:rsidRPr="00FB23D7">
        <w:rPr>
          <w:sz w:val="18"/>
          <w:szCs w:val="18"/>
        </w:rPr>
        <w:t xml:space="preserve">Опыт показывает, что уже в дошкольном возрасте происходит формирование духовно-нравственной основы ребенка, эмоций, чувств, мышления, механизмов социальной адаптации в обществе, начинается процесс осознания себя в окружающем мире. Данный отрезок жизни человека является наиболее благоприятным для эмоционально-психологического воздействия на ребенка, так как его образы восприятия очень ярки и сильны и поэтому они </w:t>
      </w:r>
    </w:p>
    <w:p w:rsidR="00A20B54" w:rsidRPr="00FB23D7" w:rsidRDefault="00A20B54" w:rsidP="00A20B54">
      <w:pPr>
        <w:spacing w:line="216" w:lineRule="auto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остаются в памяти надолго, а иногда и на всю жизнь, что очень важно в воспитании патриотизма.</w:t>
      </w:r>
    </w:p>
    <w:p w:rsidR="00335594" w:rsidRDefault="00A20B54" w:rsidP="00335594">
      <w:pPr>
        <w:spacing w:line="216" w:lineRule="auto"/>
        <w:ind w:firstLine="709"/>
        <w:jc w:val="both"/>
        <w:rPr>
          <w:sz w:val="18"/>
          <w:szCs w:val="18"/>
        </w:rPr>
      </w:pPr>
      <w:r w:rsidRPr="00FB23D7">
        <w:rPr>
          <w:sz w:val="18"/>
          <w:szCs w:val="18"/>
        </w:rPr>
        <w:t xml:space="preserve">Нет сомнения в том, что уже в детском саду в результате систематической, целенаправленной воспитательной работы, у ребенка формируются элементы гражданственности, начальной идейной </w:t>
      </w:r>
      <w:r>
        <w:rPr>
          <w:sz w:val="18"/>
          <w:szCs w:val="18"/>
        </w:rPr>
        <w:t>н</w:t>
      </w:r>
      <w:r w:rsidRPr="00FB23D7">
        <w:rPr>
          <w:sz w:val="18"/>
          <w:szCs w:val="18"/>
        </w:rPr>
        <w:t xml:space="preserve">аправленности его развивающегося сознания. В своей </w:t>
      </w:r>
    </w:p>
    <w:p w:rsidR="00335594" w:rsidRDefault="00335594" w:rsidP="00335594">
      <w:pPr>
        <w:spacing w:line="216" w:lineRule="auto"/>
        <w:ind w:firstLine="709"/>
        <w:jc w:val="both"/>
        <w:rPr>
          <w:sz w:val="18"/>
          <w:szCs w:val="18"/>
        </w:rPr>
      </w:pPr>
    </w:p>
    <w:p w:rsidR="00335594" w:rsidRDefault="00335594" w:rsidP="00335594">
      <w:pPr>
        <w:spacing w:line="216" w:lineRule="auto"/>
        <w:ind w:firstLine="709"/>
        <w:jc w:val="both"/>
        <w:rPr>
          <w:sz w:val="18"/>
          <w:szCs w:val="18"/>
        </w:rPr>
      </w:pPr>
    </w:p>
    <w:p w:rsidR="00335594" w:rsidRDefault="00335594" w:rsidP="00335594">
      <w:pPr>
        <w:spacing w:line="216" w:lineRule="auto"/>
        <w:ind w:firstLine="709"/>
        <w:jc w:val="both"/>
        <w:rPr>
          <w:sz w:val="18"/>
          <w:szCs w:val="18"/>
        </w:rPr>
      </w:pPr>
    </w:p>
    <w:p w:rsidR="00335594" w:rsidRDefault="00335594" w:rsidP="00335594">
      <w:pPr>
        <w:spacing w:line="216" w:lineRule="auto"/>
        <w:ind w:firstLine="709"/>
        <w:jc w:val="both"/>
        <w:rPr>
          <w:sz w:val="18"/>
          <w:szCs w:val="18"/>
        </w:rPr>
      </w:pPr>
    </w:p>
    <w:p w:rsidR="00A20B54" w:rsidRPr="00FB23D7" w:rsidRDefault="00A20B54" w:rsidP="00335594">
      <w:pPr>
        <w:spacing w:line="216" w:lineRule="auto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работе с детьми, мы используем разнообразные методические приемы: это беседы о Родине и делах народа, о природе, о хороших людях, чтение детских книг на патриотические темы, соответствующий подбор песен и стихов для разучивания, просмотр диафильмов, телевизионных передач для детей, целенаправленные игры, спортивные соревнования, конкурс рисунков. На детей сильное впечатление производят встречи с героями Великой Отечественной войны и труда, экскурсии в музеи, к памятникам, по</w:t>
      </w:r>
      <w:r>
        <w:rPr>
          <w:sz w:val="18"/>
          <w:szCs w:val="18"/>
        </w:rPr>
        <w:t xml:space="preserve"> </w:t>
      </w:r>
      <w:r w:rsidRPr="00FB23D7">
        <w:rPr>
          <w:sz w:val="18"/>
          <w:szCs w:val="18"/>
        </w:rPr>
        <w:t>улицам микрорайона, в лесопарк, в спортивные комплексы, развлечения и праздники, и, конечно, личный пример воспитателя и родителей.</w:t>
      </w:r>
    </w:p>
    <w:p w:rsidR="00A20B54" w:rsidRPr="00FB23D7" w:rsidRDefault="00A20B54" w:rsidP="00A20B54">
      <w:pPr>
        <w:spacing w:line="216" w:lineRule="auto"/>
        <w:ind w:firstLine="708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Эта работа воспитывает новое поколение, достойное наших отцов и дедов, заставляет чувствовать себя гражданином своей Родины, любить ее и быть всегда готовым встать на ее защиту.</w:t>
      </w:r>
    </w:p>
    <w:p w:rsidR="00A20B54" w:rsidRPr="00FB23D7" w:rsidRDefault="00A20B54" w:rsidP="00A20B54">
      <w:pPr>
        <w:spacing w:line="216" w:lineRule="auto"/>
        <w:ind w:firstLine="720"/>
        <w:jc w:val="both"/>
        <w:rPr>
          <w:sz w:val="18"/>
          <w:szCs w:val="18"/>
        </w:rPr>
      </w:pPr>
      <w:r w:rsidRPr="00FB23D7">
        <w:rPr>
          <w:sz w:val="18"/>
          <w:szCs w:val="18"/>
        </w:rPr>
        <w:t>Заботясь о воспитании детей - мы заботимся о завтрашнем дне нашей любимой Родины.</w:t>
      </w:r>
    </w:p>
    <w:p w:rsidR="00A20B54" w:rsidRDefault="00A20B54" w:rsidP="00A20B54">
      <w:pPr>
        <w:jc w:val="both"/>
        <w:rPr>
          <w:sz w:val="22"/>
          <w:szCs w:val="22"/>
        </w:rPr>
      </w:pPr>
    </w:p>
    <w:p w:rsidR="00A20B54" w:rsidRPr="00A20B54" w:rsidRDefault="00A20B54" w:rsidP="00A20B54">
      <w:pPr>
        <w:jc w:val="center"/>
        <w:rPr>
          <w:b/>
          <w:i/>
        </w:rPr>
      </w:pPr>
      <w:r w:rsidRPr="00A20B54">
        <w:rPr>
          <w:b/>
          <w:i/>
        </w:rPr>
        <w:t xml:space="preserve">Игонина Т.А., воспитатель  </w:t>
      </w:r>
      <w:proofErr w:type="spellStart"/>
      <w:r w:rsidRPr="00A20B54">
        <w:rPr>
          <w:b/>
          <w:i/>
        </w:rPr>
        <w:t>д</w:t>
      </w:r>
      <w:proofErr w:type="spellEnd"/>
      <w:r w:rsidRPr="00A20B54">
        <w:rPr>
          <w:b/>
          <w:i/>
        </w:rPr>
        <w:t xml:space="preserve">/с№78, </w:t>
      </w:r>
    </w:p>
    <w:p w:rsidR="00C06125" w:rsidRPr="00A20B54" w:rsidRDefault="00A20B54" w:rsidP="00A20B54">
      <w:pPr>
        <w:jc w:val="center"/>
        <w:rPr>
          <w:b/>
          <w:i/>
        </w:rPr>
      </w:pPr>
      <w:r w:rsidRPr="00A20B54">
        <w:rPr>
          <w:b/>
          <w:i/>
        </w:rPr>
        <w:t>г.о. Саранск</w:t>
      </w:r>
    </w:p>
    <w:sectPr w:rsidR="00C06125" w:rsidRPr="00A20B54" w:rsidSect="00A20B54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B54"/>
    <w:rsid w:val="000B0C3A"/>
    <w:rsid w:val="00335594"/>
    <w:rsid w:val="007D5871"/>
    <w:rsid w:val="00A20B54"/>
    <w:rsid w:val="00C0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2015-06-08T06:00:00Z</dcterms:created>
  <dcterms:modified xsi:type="dcterms:W3CDTF">2015-06-08T06:13:00Z</dcterms:modified>
</cp:coreProperties>
</file>