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12" w:rsidRDefault="00763112">
      <w:r>
        <w:rPr>
          <w:noProof/>
          <w:lang w:eastAsia="ru-RU"/>
        </w:rPr>
        <w:pict>
          <v:shapetype id="_x0000_t202" coordsize="21600,21600" o:spt="202" path="m,l,21600r21600,l21600,xe">
            <v:stroke joinstyle="miter"/>
            <v:path gradientshapeok="t" o:connecttype="rect"/>
          </v:shapetype>
          <v:shape id="_x0000_s1026" type="#_x0000_t202" style="position:absolute;margin-left:-18.05pt;margin-top:-35.75pt;width:506.5pt;height:766.1pt;z-index:251658240;mso-width-relative:margin;mso-height-relative:margin" strokeweight="4.5pt">
            <v:stroke linestyle="thinThick"/>
            <v:textbox>
              <w:txbxContent>
                <w:p w:rsidR="0019315A" w:rsidRDefault="0019315A" w:rsidP="0019315A">
                  <w:pPr>
                    <w:rPr>
                      <w:noProof/>
                      <w:lang w:eastAsia="ru-RU"/>
                    </w:rPr>
                  </w:pPr>
                </w:p>
                <w:p w:rsidR="0019315A" w:rsidRDefault="0019315A" w:rsidP="0019315A">
                  <w:pPr>
                    <w:rPr>
                      <w:noProof/>
                      <w:lang w:eastAsia="ru-RU"/>
                    </w:rPr>
                  </w:pPr>
                </w:p>
                <w:p w:rsidR="0019315A" w:rsidRDefault="0019315A" w:rsidP="0019315A">
                  <w:pPr>
                    <w:jc w:val="center"/>
                    <w:rPr>
                      <w:b/>
                      <w:noProof/>
                      <w:sz w:val="40"/>
                      <w:szCs w:val="40"/>
                      <w:lang w:eastAsia="ru-RU"/>
                    </w:rPr>
                  </w:pPr>
                  <w:r>
                    <w:rPr>
                      <w:b/>
                      <w:noProof/>
                      <w:sz w:val="40"/>
                      <w:szCs w:val="40"/>
                      <w:lang w:eastAsia="ru-RU"/>
                    </w:rPr>
                    <w:t>Материал «Кружевная история»</w:t>
                  </w:r>
                </w:p>
                <w:p w:rsidR="0019315A" w:rsidRDefault="0019315A" w:rsidP="0019315A">
                  <w:pPr>
                    <w:jc w:val="center"/>
                    <w:rPr>
                      <w:b/>
                      <w:noProof/>
                      <w:sz w:val="40"/>
                      <w:szCs w:val="40"/>
                      <w:lang w:eastAsia="ru-RU"/>
                    </w:rPr>
                  </w:pPr>
                  <w:r>
                    <w:rPr>
                      <w:b/>
                      <w:noProof/>
                      <w:sz w:val="40"/>
                      <w:szCs w:val="40"/>
                      <w:lang w:eastAsia="ru-RU"/>
                    </w:rPr>
                    <w:t xml:space="preserve">для оформления папки-передвижки для родителей </w:t>
                  </w:r>
                </w:p>
                <w:p w:rsidR="0019315A" w:rsidRPr="00F816F5" w:rsidRDefault="0019315A" w:rsidP="0019315A">
                  <w:pPr>
                    <w:jc w:val="center"/>
                    <w:rPr>
                      <w:b/>
                      <w:noProof/>
                      <w:sz w:val="32"/>
                      <w:szCs w:val="32"/>
                      <w:lang w:eastAsia="ru-RU"/>
                    </w:rPr>
                  </w:pPr>
                  <w:r w:rsidRPr="00F816F5">
                    <w:rPr>
                      <w:b/>
                      <w:noProof/>
                      <w:sz w:val="32"/>
                      <w:szCs w:val="32"/>
                      <w:lang w:eastAsia="ru-RU"/>
                    </w:rPr>
                    <w:t>к проекту «Страна Кружевия»</w:t>
                  </w:r>
                </w:p>
                <w:p w:rsidR="0019315A" w:rsidRDefault="0019315A" w:rsidP="0019315A">
                  <w:pPr>
                    <w:rPr>
                      <w:noProof/>
                      <w:lang w:eastAsia="ru-RU"/>
                    </w:rPr>
                  </w:pPr>
                </w:p>
                <w:p w:rsidR="0019315A" w:rsidRDefault="0019315A" w:rsidP="0019315A">
                  <w:pPr>
                    <w:rPr>
                      <w:noProof/>
                      <w:lang w:eastAsia="ru-RU"/>
                    </w:rPr>
                  </w:pPr>
                </w:p>
                <w:p w:rsidR="0019315A" w:rsidRDefault="0019315A" w:rsidP="0019315A">
                  <w:pPr>
                    <w:rPr>
                      <w:noProof/>
                      <w:lang w:eastAsia="ru-RU"/>
                    </w:rPr>
                  </w:pPr>
                </w:p>
                <w:p w:rsidR="0019315A" w:rsidRDefault="0019315A" w:rsidP="0019315A">
                  <w:pPr>
                    <w:jc w:val="center"/>
                  </w:pPr>
                  <w:r>
                    <w:rPr>
                      <w:noProof/>
                      <w:lang w:eastAsia="ru-RU"/>
                    </w:rPr>
                    <w:drawing>
                      <wp:inline distT="0" distB="0" distL="0" distR="0">
                        <wp:extent cx="3629025" cy="2735150"/>
                        <wp:effectExtent l="0" t="0" r="0" b="0"/>
                        <wp:docPr id="14" name="Рисунок 5" descr="http://img0.liveinternet.ru/images/attach/c/3/78/133/78133202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3/78/133/78133202_10.jpg"/>
                                <pic:cNvPicPr>
                                  <a:picLocks noChangeAspect="1" noChangeArrowheads="1"/>
                                </pic:cNvPicPr>
                              </pic:nvPicPr>
                              <pic:blipFill>
                                <a:blip r:embed="rId4"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backgroundRemoval t="380" b="100000" l="1288" r="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9025" cy="2735150"/>
                                </a:xfrm>
                                <a:prstGeom prst="rect">
                                  <a:avLst/>
                                </a:prstGeom>
                                <a:noFill/>
                                <a:ln>
                                  <a:noFill/>
                                </a:ln>
                              </pic:spPr>
                            </pic:pic>
                          </a:graphicData>
                        </a:graphic>
                      </wp:inline>
                    </w:drawing>
                  </w:r>
                </w:p>
                <w:p w:rsidR="0019315A" w:rsidRDefault="0019315A" w:rsidP="0019315A"/>
                <w:p w:rsidR="0019315A" w:rsidRDefault="0019315A" w:rsidP="0019315A">
                  <w:pPr>
                    <w:jc w:val="center"/>
                  </w:pPr>
                </w:p>
                <w:p w:rsidR="0019315A" w:rsidRDefault="0019315A" w:rsidP="0019315A">
                  <w:pPr>
                    <w:jc w:val="center"/>
                  </w:pPr>
                </w:p>
                <w:tbl>
                  <w:tblPr>
                    <w:tblW w:w="0" w:type="auto"/>
                    <w:tblLook w:val="04A0"/>
                  </w:tblPr>
                  <w:tblGrid>
                    <w:gridCol w:w="5244"/>
                    <w:gridCol w:w="4723"/>
                  </w:tblGrid>
                  <w:tr w:rsidR="0019315A" w:rsidRPr="00D02191" w:rsidTr="001711FF">
                    <w:tc>
                      <w:tcPr>
                        <w:tcW w:w="5353" w:type="dxa"/>
                        <w:shd w:val="clear" w:color="auto" w:fill="auto"/>
                      </w:tcPr>
                      <w:p w:rsidR="0019315A" w:rsidRPr="00D02191" w:rsidRDefault="0019315A" w:rsidP="001711FF">
                        <w:pPr>
                          <w:spacing w:after="0" w:line="240" w:lineRule="auto"/>
                          <w:rPr>
                            <w:rFonts w:ascii="Calibri" w:eastAsia="Calibri" w:hAnsi="Calibri"/>
                            <w:b/>
                            <w:bCs/>
                            <w:szCs w:val="28"/>
                          </w:rPr>
                        </w:pPr>
                      </w:p>
                    </w:tc>
                    <w:tc>
                      <w:tcPr>
                        <w:tcW w:w="4786" w:type="dxa"/>
                        <w:shd w:val="clear" w:color="auto" w:fill="auto"/>
                      </w:tcPr>
                      <w:p w:rsidR="0019315A" w:rsidRPr="00D02191" w:rsidRDefault="0019315A" w:rsidP="001711FF">
                        <w:pPr>
                          <w:spacing w:after="0" w:line="240" w:lineRule="auto"/>
                          <w:rPr>
                            <w:rFonts w:eastAsia="Calibri"/>
                            <w:bCs/>
                            <w:szCs w:val="28"/>
                          </w:rPr>
                        </w:pPr>
                        <w:r w:rsidRPr="00D02191">
                          <w:rPr>
                            <w:rFonts w:eastAsia="Calibri"/>
                            <w:bCs/>
                            <w:szCs w:val="28"/>
                          </w:rPr>
                          <w:t>Подготовила:</w:t>
                        </w:r>
                      </w:p>
                      <w:p w:rsidR="0019315A" w:rsidRPr="00D02191" w:rsidRDefault="0019315A" w:rsidP="001711FF">
                        <w:pPr>
                          <w:spacing w:after="0" w:line="240" w:lineRule="auto"/>
                          <w:rPr>
                            <w:rFonts w:eastAsia="Calibri"/>
                            <w:bCs/>
                            <w:szCs w:val="28"/>
                          </w:rPr>
                        </w:pPr>
                        <w:r w:rsidRPr="00D02191">
                          <w:rPr>
                            <w:rFonts w:eastAsia="Calibri"/>
                            <w:bCs/>
                            <w:szCs w:val="28"/>
                          </w:rPr>
                          <w:t xml:space="preserve">воспитатель </w:t>
                        </w:r>
                        <w:r w:rsidRPr="00D02191">
                          <w:rPr>
                            <w:rFonts w:eastAsia="Calibri"/>
                            <w:bCs/>
                            <w:szCs w:val="28"/>
                            <w:lang w:val="en-US"/>
                          </w:rPr>
                          <w:t>I</w:t>
                        </w:r>
                        <w:r w:rsidRPr="00D02191">
                          <w:rPr>
                            <w:rFonts w:eastAsia="Calibri"/>
                            <w:bCs/>
                            <w:szCs w:val="28"/>
                          </w:rPr>
                          <w:t xml:space="preserve"> категории </w:t>
                        </w:r>
                      </w:p>
                      <w:p w:rsidR="0019315A" w:rsidRPr="00D02191" w:rsidRDefault="0019315A" w:rsidP="001711FF">
                        <w:pPr>
                          <w:spacing w:after="0" w:line="240" w:lineRule="auto"/>
                          <w:rPr>
                            <w:rFonts w:eastAsia="Calibri"/>
                            <w:bCs/>
                            <w:szCs w:val="28"/>
                          </w:rPr>
                        </w:pPr>
                        <w:r w:rsidRPr="00D02191">
                          <w:rPr>
                            <w:rFonts w:eastAsia="Calibri"/>
                            <w:bCs/>
                            <w:szCs w:val="28"/>
                          </w:rPr>
                          <w:t>Звягинцева Светлана Викторовна</w:t>
                        </w:r>
                      </w:p>
                      <w:p w:rsidR="0019315A" w:rsidRPr="00D02191" w:rsidRDefault="0019315A" w:rsidP="001711FF">
                        <w:pPr>
                          <w:spacing w:after="0" w:line="240" w:lineRule="auto"/>
                          <w:rPr>
                            <w:rFonts w:ascii="Calibri" w:eastAsia="Calibri" w:hAnsi="Calibri"/>
                            <w:b/>
                            <w:bCs/>
                            <w:szCs w:val="28"/>
                          </w:rPr>
                        </w:pPr>
                      </w:p>
                    </w:tc>
                  </w:tr>
                </w:tbl>
                <w:p w:rsidR="0019315A" w:rsidRDefault="0019315A" w:rsidP="0019315A">
                  <w:pPr>
                    <w:jc w:val="center"/>
                  </w:pPr>
                </w:p>
              </w:txbxContent>
            </v:textbox>
          </v:shape>
        </w:pict>
      </w:r>
      <w:r>
        <w:br w:type="page"/>
      </w:r>
    </w:p>
    <w:p w:rsidR="00DC04A9" w:rsidRDefault="00DC04A9"/>
    <w:p w:rsidR="0019315A" w:rsidRDefault="0019315A" w:rsidP="0019315A">
      <w:pPr>
        <w:pStyle w:val="a3"/>
        <w:spacing w:line="360"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Уважаемые родители, Вашему вниманию предлагается материал, рассказывающий об истории кружева. </w:t>
      </w:r>
    </w:p>
    <w:p w:rsidR="0019315A" w:rsidRPr="00202D27" w:rsidRDefault="0019315A" w:rsidP="0019315A">
      <w:pPr>
        <w:pStyle w:val="a3"/>
        <w:spacing w:line="360" w:lineRule="auto"/>
        <w:ind w:firstLine="709"/>
        <w:jc w:val="both"/>
        <w:rPr>
          <w:rFonts w:ascii="Times New Roman" w:hAnsi="Times New Roman" w:cs="Times New Roman"/>
          <w:bCs/>
          <w:i/>
          <w:iCs/>
          <w:sz w:val="28"/>
          <w:szCs w:val="28"/>
        </w:rPr>
      </w:pP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b/>
          <w:bCs/>
          <w:i/>
          <w:iCs/>
          <w:sz w:val="28"/>
          <w:szCs w:val="28"/>
        </w:rPr>
        <w:t>Из истории кружева…</w:t>
      </w:r>
      <w:r w:rsidRPr="00B54708">
        <w:rPr>
          <w:rFonts w:ascii="Times New Roman" w:hAnsi="Times New Roman" w:cs="Times New Roman"/>
          <w:sz w:val="28"/>
          <w:szCs w:val="28"/>
        </w:rPr>
        <w:t xml:space="preserve">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Мы живем в век молниеносных изменений, поэтому важной целью образования становится сохранение связи с культурным и творческим наследием. Для этих целей прекрасно подходит тема «кружево». </w:t>
      </w:r>
    </w:p>
    <w:p w:rsidR="0019315A" w:rsidRDefault="0019315A" w:rsidP="0019315A">
      <w:pPr>
        <w:pStyle w:val="a3"/>
        <w:spacing w:line="360" w:lineRule="auto"/>
        <w:ind w:firstLine="709"/>
        <w:jc w:val="both"/>
        <w:rPr>
          <w:rFonts w:ascii="Times New Roman" w:hAnsi="Times New Roman" w:cs="Times New Roman"/>
          <w:sz w:val="28"/>
          <w:szCs w:val="28"/>
        </w:rPr>
      </w:pP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То не лебеди летят над берегом,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То не снежинки водят хоровод,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То меж пальцев вьётся, вьётся нитка белая,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То девчонка кружево плетёт. </w:t>
      </w:r>
    </w:p>
    <w:p w:rsidR="0019315A" w:rsidRDefault="0019315A" w:rsidP="0019315A">
      <w:pPr>
        <w:pStyle w:val="a3"/>
        <w:spacing w:line="360" w:lineRule="auto"/>
        <w:ind w:firstLine="709"/>
        <w:jc w:val="both"/>
        <w:rPr>
          <w:rFonts w:ascii="Times New Roman" w:hAnsi="Times New Roman" w:cs="Times New Roman"/>
          <w:sz w:val="28"/>
          <w:szCs w:val="28"/>
        </w:rPr>
      </w:pP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В старину «кружевом» или «</w:t>
      </w:r>
      <w:proofErr w:type="spellStart"/>
      <w:r w:rsidRPr="00B54708">
        <w:rPr>
          <w:rFonts w:ascii="Times New Roman" w:hAnsi="Times New Roman" w:cs="Times New Roman"/>
          <w:sz w:val="28"/>
          <w:szCs w:val="28"/>
        </w:rPr>
        <w:t>круживом</w:t>
      </w:r>
      <w:proofErr w:type="spellEnd"/>
      <w:r w:rsidRPr="00B54708">
        <w:rPr>
          <w:rFonts w:ascii="Times New Roman" w:hAnsi="Times New Roman" w:cs="Times New Roman"/>
          <w:sz w:val="28"/>
          <w:szCs w:val="28"/>
        </w:rPr>
        <w:t xml:space="preserve">» называли самые различные виды нарядных отделок </w:t>
      </w:r>
      <w:r>
        <w:rPr>
          <w:rFonts w:ascii="Times New Roman" w:hAnsi="Times New Roman" w:cs="Times New Roman"/>
          <w:sz w:val="28"/>
          <w:szCs w:val="28"/>
        </w:rPr>
        <w:t xml:space="preserve">- </w:t>
      </w:r>
      <w:r w:rsidRPr="00B54708">
        <w:rPr>
          <w:rFonts w:ascii="Times New Roman" w:hAnsi="Times New Roman" w:cs="Times New Roman"/>
          <w:sz w:val="28"/>
          <w:szCs w:val="28"/>
        </w:rPr>
        <w:t>плетёных, тканных, выложенных из тесьмы, окружающих края одежды — это воротники, манжеты, подолы и т</w:t>
      </w:r>
      <w:proofErr w:type="gramStart"/>
      <w:r w:rsidRPr="00B54708">
        <w:rPr>
          <w:rFonts w:ascii="Times New Roman" w:hAnsi="Times New Roman" w:cs="Times New Roman"/>
          <w:sz w:val="28"/>
          <w:szCs w:val="28"/>
        </w:rPr>
        <w:t>.д</w:t>
      </w:r>
      <w:proofErr w:type="gramEnd"/>
      <w:r w:rsidRPr="00B54708">
        <w:rPr>
          <w:rFonts w:ascii="Times New Roman" w:hAnsi="Times New Roman" w:cs="Times New Roman"/>
          <w:sz w:val="28"/>
          <w:szCs w:val="28"/>
        </w:rPr>
        <w:t>… Нередко кружевом называли и кованные из железа, вырезанные из камня, кости и дерева украшения жилища, предметов быта. Например: резные ставни и наличники окон, костяные пластины со сквозной резьбой, которыми облицовывал</w:t>
      </w:r>
      <w:r>
        <w:rPr>
          <w:rFonts w:ascii="Times New Roman" w:hAnsi="Times New Roman" w:cs="Times New Roman"/>
          <w:sz w:val="28"/>
          <w:szCs w:val="28"/>
        </w:rPr>
        <w:t xml:space="preserve">ись деревянные шкатулки и ларцы. </w:t>
      </w:r>
      <w:r w:rsidRPr="00B54708">
        <w:rPr>
          <w:rFonts w:ascii="Times New Roman" w:hAnsi="Times New Roman" w:cs="Times New Roman"/>
          <w:sz w:val="28"/>
          <w:szCs w:val="28"/>
        </w:rPr>
        <w:t xml:space="preserve">Впоследствии кружевом стали называть только прозрачные плетёные из ниток изделия.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Кружево привычно ассоциируется с инеем, морозом. «Идёт зима, сыплет снег свою пряжу, на еловых иголочках кружева плетёт...» </w:t>
      </w:r>
      <w:r>
        <w:rPr>
          <w:rFonts w:ascii="Times New Roman" w:hAnsi="Times New Roman" w:cs="Times New Roman"/>
          <w:sz w:val="28"/>
          <w:szCs w:val="28"/>
        </w:rPr>
        <w:t xml:space="preserve">- </w:t>
      </w:r>
      <w:r w:rsidRPr="00B54708">
        <w:rPr>
          <w:rFonts w:ascii="Times New Roman" w:hAnsi="Times New Roman" w:cs="Times New Roman"/>
          <w:sz w:val="28"/>
          <w:szCs w:val="28"/>
        </w:rPr>
        <w:t xml:space="preserve">так образно говорят о зимней поре, и кружево представляется белоснежным, холодным, с кристально-строгими узорами. Между тем рисунок кружева часто бывает мягким, плавным, с текучими очертаниями.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Главное декоративное качество кружева — это его ажурность. Прозрачный фон контрастно сочетается с плотным рисунком, или же узор плавно, незаметно перетекает в фон, словно растворяясь в нём. </w:t>
      </w:r>
    </w:p>
    <w:p w:rsidR="0019315A" w:rsidRPr="00CB361C" w:rsidRDefault="0019315A" w:rsidP="0019315A">
      <w:pPr>
        <w:pStyle w:val="a3"/>
        <w:spacing w:line="360" w:lineRule="auto"/>
        <w:ind w:firstLine="709"/>
        <w:jc w:val="both"/>
        <w:rPr>
          <w:rFonts w:ascii="Times New Roman" w:hAnsi="Times New Roman" w:cs="Times New Roman"/>
          <w:sz w:val="28"/>
          <w:szCs w:val="28"/>
        </w:rPr>
      </w:pPr>
      <w:r w:rsidRPr="009E420D">
        <w:rPr>
          <w:rFonts w:ascii="Times New Roman" w:hAnsi="Times New Roman" w:cs="Times New Roman"/>
          <w:bCs/>
          <w:sz w:val="28"/>
          <w:szCs w:val="28"/>
        </w:rPr>
        <w:lastRenderedPageBreak/>
        <w:t>Кружево - это текстильное изделие, оптический эффект которого вызван просвечиванием фона сквозь разреженные участки между плотными орнаментальными рисунками.</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Упоминания о ручном кружеве встречаются в и</w:t>
      </w:r>
      <w:r>
        <w:rPr>
          <w:rFonts w:ascii="Times New Roman" w:hAnsi="Times New Roman" w:cs="Times New Roman"/>
          <w:sz w:val="28"/>
          <w:szCs w:val="28"/>
        </w:rPr>
        <w:t xml:space="preserve">сторических документах уже в </w:t>
      </w:r>
      <w:proofErr w:type="gramStart"/>
      <w:r>
        <w:rPr>
          <w:rFonts w:ascii="Times New Roman" w:hAnsi="Times New Roman" w:cs="Times New Roman"/>
          <w:sz w:val="28"/>
          <w:szCs w:val="28"/>
        </w:rPr>
        <w:t>Х</w:t>
      </w:r>
      <w:proofErr w:type="gramEnd"/>
      <w:r>
        <w:rPr>
          <w:rFonts w:ascii="Times New Roman" w:hAnsi="Times New Roman" w:cs="Times New Roman"/>
          <w:sz w:val="28"/>
          <w:szCs w:val="28"/>
          <w:lang w:val="en-US"/>
        </w:rPr>
        <w:t>II</w:t>
      </w:r>
      <w:r w:rsidRPr="00B54708">
        <w:rPr>
          <w:rFonts w:ascii="Times New Roman" w:hAnsi="Times New Roman" w:cs="Times New Roman"/>
          <w:sz w:val="28"/>
          <w:szCs w:val="28"/>
        </w:rPr>
        <w:t xml:space="preserve"> столетии, но столь древние кружева не сохранились. Но в музеях хранятся образцы XVI века из Испании и Франции. Носили в те времена кружевную одежду и мужчины и женщины. Эта мода была по карману только очень богатым людям, потому что выплетались кружева главным образом из золотых и серебряных пряденых ниток и стоили очень дорого.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В XVII — XVIII веках кружева распространились и в другие страны, их стали выплетать из тонких и п</w:t>
      </w:r>
      <w:r>
        <w:rPr>
          <w:rFonts w:ascii="Times New Roman" w:hAnsi="Times New Roman" w:cs="Times New Roman"/>
          <w:sz w:val="28"/>
          <w:szCs w:val="28"/>
        </w:rPr>
        <w:t xml:space="preserve">рочных шёлковых, льняных и хлопчатобумажных </w:t>
      </w:r>
      <w:r w:rsidRPr="00B54708">
        <w:rPr>
          <w:rFonts w:ascii="Times New Roman" w:hAnsi="Times New Roman" w:cs="Times New Roman"/>
          <w:sz w:val="28"/>
          <w:szCs w:val="28"/>
        </w:rPr>
        <w:t xml:space="preserve"> нитей. </w:t>
      </w:r>
    </w:p>
    <w:p w:rsidR="0019315A" w:rsidRDefault="0019315A" w:rsidP="0019315A">
      <w:pPr>
        <w:pStyle w:val="a3"/>
        <w:spacing w:line="360" w:lineRule="auto"/>
        <w:ind w:firstLine="709"/>
        <w:jc w:val="both"/>
        <w:rPr>
          <w:rFonts w:ascii="Times New Roman" w:hAnsi="Times New Roman" w:cs="Times New Roman"/>
          <w:sz w:val="28"/>
          <w:szCs w:val="28"/>
        </w:rPr>
      </w:pPr>
      <w:proofErr w:type="gramStart"/>
      <w:r w:rsidRPr="00B54708">
        <w:rPr>
          <w:rFonts w:ascii="Times New Roman" w:hAnsi="Times New Roman" w:cs="Times New Roman"/>
          <w:sz w:val="28"/>
          <w:szCs w:val="28"/>
        </w:rPr>
        <w:t>Кружева применяют для отделки одежды и белья в виде окаймления (полосы, прошвы, зубчатые бордюры) или вставок (квадраты, треугольники, овалы), а так же для изготовления до</w:t>
      </w:r>
      <w:r>
        <w:rPr>
          <w:rFonts w:ascii="Times New Roman" w:hAnsi="Times New Roman" w:cs="Times New Roman"/>
          <w:sz w:val="28"/>
          <w:szCs w:val="28"/>
        </w:rPr>
        <w:t>рожек, салфеток, покрывал и т.д</w:t>
      </w:r>
      <w:r w:rsidRPr="00B54708">
        <w:rPr>
          <w:rFonts w:ascii="Times New Roman" w:hAnsi="Times New Roman" w:cs="Times New Roman"/>
          <w:sz w:val="28"/>
          <w:szCs w:val="28"/>
        </w:rPr>
        <w:t xml:space="preserve">. </w:t>
      </w:r>
      <w:proofErr w:type="gramEnd"/>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В крестьянском обиходе в качестве украшения полотенец, рубах и передников были распространены кружева с несложными геометрическими узорами. Они выплетались из довольно толстой льняной нити. Суровые или отбеленные они нередко сочетались с цветными, главным образом с красными и синими. Такие кружева были дополнительным украшением праздничного крестьянского женского костюма, а так же предметов крестьянского об</w:t>
      </w:r>
      <w:r>
        <w:rPr>
          <w:rFonts w:ascii="Times New Roman" w:hAnsi="Times New Roman" w:cs="Times New Roman"/>
          <w:sz w:val="28"/>
          <w:szCs w:val="28"/>
        </w:rPr>
        <w:t>ихода — полотенец, скатертей и т</w:t>
      </w:r>
      <w:r w:rsidRPr="00B54708">
        <w:rPr>
          <w:rFonts w:ascii="Times New Roman" w:hAnsi="Times New Roman" w:cs="Times New Roman"/>
          <w:sz w:val="28"/>
          <w:szCs w:val="28"/>
        </w:rPr>
        <w:t xml:space="preserve">.д., гармонируя с их красочными тканями и вышитыми узорами.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Кружева, как и другие предметы быта, созданные человеком, тесно связаны с художественной культурой своего времени. Вид кружев зависит от вкусов и моды, от требований к одежде и оформлению помещений. Моде «подчиняются» все кружевные изделия, будь то занавески, покрывала, одежда или её атрибуты. Если сравнить, например кружева на переднике крестьянки и воротнике богатой дамы, будет видна зависимость от требований к одежде. Если сравнить кружева XIX и ХХ века, увидим связь с эпохой. </w:t>
      </w:r>
    </w:p>
    <w:p w:rsidR="0019315A" w:rsidRDefault="0019315A" w:rsidP="0019315A">
      <w:pPr>
        <w:pStyle w:val="a3"/>
        <w:spacing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lastRenderedPageBreak/>
        <w:t>Особенности кружева</w:t>
      </w:r>
      <w:r w:rsidRPr="00B54708">
        <w:rPr>
          <w:rFonts w:ascii="Times New Roman" w:hAnsi="Times New Roman" w:cs="Times New Roman"/>
          <w:sz w:val="28"/>
          <w:szCs w:val="28"/>
        </w:rPr>
        <w:t xml:space="preserve">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Кружеву присущи три фактора — орнамент, структура и техника. Построение </w:t>
      </w:r>
      <w:r w:rsidRPr="00B54708">
        <w:rPr>
          <w:rFonts w:ascii="Times New Roman" w:hAnsi="Times New Roman" w:cs="Times New Roman"/>
          <w:b/>
          <w:bCs/>
          <w:i/>
          <w:iCs/>
          <w:sz w:val="28"/>
          <w:szCs w:val="28"/>
        </w:rPr>
        <w:t>орнамента</w:t>
      </w:r>
      <w:r w:rsidRPr="00B54708">
        <w:rPr>
          <w:rFonts w:ascii="Times New Roman" w:hAnsi="Times New Roman" w:cs="Times New Roman"/>
          <w:sz w:val="28"/>
          <w:szCs w:val="28"/>
        </w:rPr>
        <w:t xml:space="preserve">, его членение на отдельные мотивы и стилевая характеристика могут быть </w:t>
      </w:r>
      <w:proofErr w:type="gramStart"/>
      <w:r w:rsidRPr="00B54708">
        <w:rPr>
          <w:rFonts w:ascii="Times New Roman" w:hAnsi="Times New Roman" w:cs="Times New Roman"/>
          <w:sz w:val="28"/>
          <w:szCs w:val="28"/>
        </w:rPr>
        <w:t>весьма различными</w:t>
      </w:r>
      <w:proofErr w:type="gramEnd"/>
      <w:r w:rsidRPr="00B54708">
        <w:rPr>
          <w:rFonts w:ascii="Times New Roman" w:hAnsi="Times New Roman" w:cs="Times New Roman"/>
          <w:sz w:val="28"/>
          <w:szCs w:val="28"/>
        </w:rPr>
        <w:t xml:space="preserve">. Формы орнамента заимствованы из геометрии, растительного и (реже) животного мира, иногда встречаются и архитектурные элементы.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sz w:val="28"/>
          <w:szCs w:val="28"/>
        </w:rPr>
        <w:t xml:space="preserve">Под </w:t>
      </w:r>
      <w:r w:rsidRPr="00B54708">
        <w:rPr>
          <w:rFonts w:ascii="Times New Roman" w:hAnsi="Times New Roman" w:cs="Times New Roman"/>
          <w:b/>
          <w:bCs/>
          <w:i/>
          <w:iCs/>
          <w:sz w:val="28"/>
          <w:szCs w:val="28"/>
        </w:rPr>
        <w:t>структурой</w:t>
      </w:r>
      <w:r w:rsidRPr="00B54708">
        <w:rPr>
          <w:rFonts w:ascii="Times New Roman" w:hAnsi="Times New Roman" w:cs="Times New Roman"/>
          <w:sz w:val="28"/>
          <w:szCs w:val="28"/>
        </w:rPr>
        <w:t xml:space="preserve"> понимается чёткость рисунка на фоне ажурного грунта. Любая структура, независимо от технологии, является заданной. Соединение элементов рабочей нитью должно осуществляться через определённые промежутки. При слишком больших промежутках средняя часть кружева провисает, а стороны растягиваются. Такое кружево не только не красиво, но и не прочно. </w:t>
      </w:r>
    </w:p>
    <w:p w:rsidR="0019315A"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hAnsi="Times New Roman" w:cs="Times New Roman"/>
          <w:b/>
          <w:bCs/>
          <w:i/>
          <w:iCs/>
          <w:sz w:val="28"/>
          <w:szCs w:val="28"/>
        </w:rPr>
        <w:t>Техника</w:t>
      </w:r>
      <w:r>
        <w:rPr>
          <w:rFonts w:ascii="Times New Roman" w:hAnsi="Times New Roman" w:cs="Times New Roman"/>
          <w:sz w:val="28"/>
          <w:szCs w:val="28"/>
        </w:rPr>
        <w:t xml:space="preserve"> -</w:t>
      </w:r>
      <w:r w:rsidRPr="00B54708">
        <w:rPr>
          <w:rFonts w:ascii="Times New Roman" w:hAnsi="Times New Roman" w:cs="Times New Roman"/>
          <w:sz w:val="28"/>
          <w:szCs w:val="28"/>
        </w:rPr>
        <w:t xml:space="preserve"> это способ получения переплетения, методика подготовки и выработки кружев. Переплетением называют способ соединения одной или нескольких нитей с целью получения текстильного полотна. Техника изготовления влияет на структуру и орнамент кружева. </w:t>
      </w:r>
    </w:p>
    <w:p w:rsidR="0019315A" w:rsidRDefault="0019315A" w:rsidP="0019315A">
      <w:pPr>
        <w:pStyle w:val="a3"/>
        <w:spacing w:line="360" w:lineRule="auto"/>
        <w:ind w:firstLine="709"/>
        <w:jc w:val="both"/>
        <w:rPr>
          <w:rFonts w:ascii="Times New Roman" w:eastAsia="Times New Roman" w:hAnsi="Times New Roman" w:cs="Times New Roman"/>
          <w:sz w:val="28"/>
          <w:szCs w:val="28"/>
          <w:lang w:eastAsia="ru-RU"/>
        </w:rPr>
      </w:pPr>
      <w:r w:rsidRPr="00B54708">
        <w:rPr>
          <w:rFonts w:ascii="Times New Roman" w:eastAsia="Times New Roman" w:hAnsi="Times New Roman" w:cs="Times New Roman"/>
          <w:sz w:val="28"/>
          <w:szCs w:val="28"/>
          <w:lang w:eastAsia="ru-RU"/>
        </w:rPr>
        <w:t>Нитки для кружев могли быть бумажными, льняными, шерстяными, шелковыми, серебряными, золотыми. В Италии использова</w:t>
      </w:r>
      <w:r>
        <w:rPr>
          <w:rFonts w:ascii="Times New Roman" w:eastAsia="Times New Roman" w:hAnsi="Times New Roman" w:cs="Times New Roman"/>
          <w:sz w:val="28"/>
          <w:szCs w:val="28"/>
          <w:lang w:eastAsia="ru-RU"/>
        </w:rPr>
        <w:t>ли даже нитки из алоэ.</w:t>
      </w:r>
    </w:p>
    <w:p w:rsidR="0019315A" w:rsidRPr="009E420D" w:rsidRDefault="0019315A" w:rsidP="0019315A">
      <w:pPr>
        <w:pStyle w:val="a3"/>
        <w:spacing w:line="360" w:lineRule="auto"/>
        <w:ind w:firstLine="709"/>
        <w:jc w:val="both"/>
        <w:rPr>
          <w:rFonts w:ascii="Times New Roman" w:hAnsi="Times New Roman" w:cs="Times New Roman"/>
          <w:sz w:val="28"/>
          <w:szCs w:val="28"/>
        </w:rPr>
      </w:pPr>
      <w:r w:rsidRPr="00B54708">
        <w:rPr>
          <w:rFonts w:ascii="Times New Roman" w:eastAsia="Times New Roman" w:hAnsi="Times New Roman" w:cs="Times New Roman"/>
          <w:sz w:val="28"/>
          <w:szCs w:val="28"/>
          <w:lang w:eastAsia="ru-RU"/>
        </w:rPr>
        <w:t xml:space="preserve">Кружево было плетеное или шитое. Плетеное кружево делали на круглой подушке при помощи коклюшек. Узор, или сколок, клали на подушку, а </w:t>
      </w:r>
      <w:proofErr w:type="spellStart"/>
      <w:r w:rsidRPr="00B54708">
        <w:rPr>
          <w:rFonts w:ascii="Times New Roman" w:eastAsia="Times New Roman" w:hAnsi="Times New Roman" w:cs="Times New Roman"/>
          <w:sz w:val="28"/>
          <w:szCs w:val="28"/>
          <w:lang w:eastAsia="ru-RU"/>
        </w:rPr>
        <w:t>плетея</w:t>
      </w:r>
      <w:proofErr w:type="spellEnd"/>
      <w:r w:rsidRPr="00B54708">
        <w:rPr>
          <w:rFonts w:ascii="Times New Roman" w:eastAsia="Times New Roman" w:hAnsi="Times New Roman" w:cs="Times New Roman"/>
          <w:sz w:val="28"/>
          <w:szCs w:val="28"/>
          <w:lang w:eastAsia="ru-RU"/>
        </w:rPr>
        <w:t xml:space="preserve"> (кружевница), укрепив концы нитей булавками, втыкала булавки в ближайшие линии пересечения узора и перекидывала коклюшки друг через друга, достигая скрещивания нитей, оплетающих булавки, затем вынимала прежде воткнутые и втыкала их в новые места, следуя узору.</w:t>
      </w:r>
    </w:p>
    <w:p w:rsidR="0019315A" w:rsidRDefault="0019315A" w:rsidP="0019315A">
      <w:pPr>
        <w:pStyle w:val="a3"/>
        <w:spacing w:line="360" w:lineRule="auto"/>
        <w:ind w:firstLine="709"/>
        <w:jc w:val="both"/>
        <w:rPr>
          <w:rFonts w:ascii="Times New Roman" w:eastAsia="Times New Roman" w:hAnsi="Times New Roman" w:cs="Times New Roman"/>
          <w:sz w:val="28"/>
          <w:szCs w:val="28"/>
          <w:lang w:eastAsia="ru-RU"/>
        </w:rPr>
      </w:pPr>
      <w:r w:rsidRPr="00B54708">
        <w:rPr>
          <w:rFonts w:ascii="Times New Roman" w:eastAsia="Times New Roman" w:hAnsi="Times New Roman" w:cs="Times New Roman"/>
          <w:sz w:val="28"/>
          <w:szCs w:val="28"/>
          <w:lang w:eastAsia="ru-RU"/>
        </w:rPr>
        <w:t>Шитое кружево выполняли иголкой с ниткой. Рисунок наносили на пергамент, кружевница наметывала по линиям рисунка толстую нитку, затем шила орнаменты, заполняла середины, вшивала связки тюля и нашивала рельефные контуры. Ножницами разрезала наметку, соединяющую кружево и пергамент, и работа была готова.</w:t>
      </w:r>
    </w:p>
    <w:p w:rsidR="0019315A" w:rsidRDefault="0019315A" w:rsidP="0019315A">
      <w:pPr>
        <w:pStyle w:val="a3"/>
        <w:spacing w:line="360" w:lineRule="auto"/>
        <w:ind w:firstLine="709"/>
        <w:jc w:val="both"/>
        <w:rPr>
          <w:rFonts w:ascii="Times New Roman" w:eastAsia="Times New Roman" w:hAnsi="Times New Roman" w:cs="Times New Roman"/>
          <w:sz w:val="28"/>
          <w:szCs w:val="28"/>
          <w:lang w:eastAsia="ru-RU"/>
        </w:rPr>
      </w:pPr>
      <w:r w:rsidRPr="00B54708">
        <w:rPr>
          <w:rFonts w:ascii="Times New Roman" w:eastAsia="Times New Roman" w:hAnsi="Times New Roman" w:cs="Times New Roman"/>
          <w:sz w:val="28"/>
          <w:szCs w:val="28"/>
          <w:lang w:eastAsia="ru-RU"/>
        </w:rPr>
        <w:lastRenderedPageBreak/>
        <w:t xml:space="preserve">Слово «кружево» на Руси появилось в летописи XIII века. </w:t>
      </w:r>
      <w:r w:rsidRPr="00B54708">
        <w:rPr>
          <w:rFonts w:ascii="Times New Roman" w:eastAsia="Times New Roman" w:hAnsi="Times New Roman" w:cs="Times New Roman"/>
          <w:sz w:val="28"/>
          <w:szCs w:val="28"/>
          <w:lang w:eastAsia="ru-RU"/>
        </w:rPr>
        <w:br/>
        <w:t xml:space="preserve">Кружево становится непременной частью приданого. </w:t>
      </w:r>
    </w:p>
    <w:p w:rsidR="0019315A" w:rsidRDefault="0019315A" w:rsidP="0019315A">
      <w:pPr>
        <w:pStyle w:val="a3"/>
        <w:spacing w:line="360" w:lineRule="auto"/>
        <w:ind w:firstLine="709"/>
        <w:jc w:val="both"/>
        <w:rPr>
          <w:rFonts w:ascii="Times New Roman" w:eastAsia="Times New Roman" w:hAnsi="Times New Roman" w:cs="Times New Roman"/>
          <w:sz w:val="28"/>
          <w:szCs w:val="28"/>
          <w:lang w:eastAsia="ru-RU"/>
        </w:rPr>
      </w:pPr>
      <w:r w:rsidRPr="00B54708">
        <w:rPr>
          <w:rFonts w:ascii="Times New Roman" w:eastAsia="Times New Roman" w:hAnsi="Times New Roman" w:cs="Times New Roman"/>
          <w:sz w:val="28"/>
          <w:szCs w:val="28"/>
          <w:lang w:eastAsia="ru-RU"/>
        </w:rPr>
        <w:t>Характер русского кружева менялся со временем. Если в описаниях XIII века кружево характеризуется как «плоское», в XV веке – «</w:t>
      </w:r>
      <w:proofErr w:type="spellStart"/>
      <w:r w:rsidRPr="00B54708">
        <w:rPr>
          <w:rFonts w:ascii="Times New Roman" w:eastAsia="Times New Roman" w:hAnsi="Times New Roman" w:cs="Times New Roman"/>
          <w:sz w:val="28"/>
          <w:szCs w:val="28"/>
          <w:lang w:eastAsia="ru-RU"/>
        </w:rPr>
        <w:t>кожушное</w:t>
      </w:r>
      <w:proofErr w:type="spellEnd"/>
      <w:r w:rsidRPr="00B54708">
        <w:rPr>
          <w:rFonts w:ascii="Times New Roman" w:eastAsia="Times New Roman" w:hAnsi="Times New Roman" w:cs="Times New Roman"/>
          <w:sz w:val="28"/>
          <w:szCs w:val="28"/>
          <w:lang w:eastAsia="ru-RU"/>
        </w:rPr>
        <w:t>», то в XVI веке встречаются самые разнообразные названия: «в кружки», «</w:t>
      </w:r>
      <w:proofErr w:type="spellStart"/>
      <w:r w:rsidRPr="00B54708">
        <w:rPr>
          <w:rFonts w:ascii="Times New Roman" w:eastAsia="Times New Roman" w:hAnsi="Times New Roman" w:cs="Times New Roman"/>
          <w:sz w:val="28"/>
          <w:szCs w:val="28"/>
          <w:lang w:eastAsia="ru-RU"/>
        </w:rPr>
        <w:t>колесчатое</w:t>
      </w:r>
      <w:proofErr w:type="spellEnd"/>
      <w:r w:rsidRPr="00B54708">
        <w:rPr>
          <w:rFonts w:ascii="Times New Roman" w:eastAsia="Times New Roman" w:hAnsi="Times New Roman" w:cs="Times New Roman"/>
          <w:sz w:val="28"/>
          <w:szCs w:val="28"/>
          <w:lang w:eastAsia="ru-RU"/>
        </w:rPr>
        <w:t>», «немецкое зубчатое», «немецкое золотое с полосами кованными», «низано жемчугом в шахматы», «</w:t>
      </w:r>
      <w:proofErr w:type="spellStart"/>
      <w:r w:rsidRPr="00B54708">
        <w:rPr>
          <w:rFonts w:ascii="Times New Roman" w:eastAsia="Times New Roman" w:hAnsi="Times New Roman" w:cs="Times New Roman"/>
          <w:sz w:val="28"/>
          <w:szCs w:val="28"/>
          <w:lang w:eastAsia="ru-RU"/>
        </w:rPr>
        <w:t>сожено</w:t>
      </w:r>
      <w:proofErr w:type="spellEnd"/>
      <w:r w:rsidRPr="00B54708">
        <w:rPr>
          <w:rFonts w:ascii="Times New Roman" w:eastAsia="Times New Roman" w:hAnsi="Times New Roman" w:cs="Times New Roman"/>
          <w:sz w:val="28"/>
          <w:szCs w:val="28"/>
          <w:lang w:eastAsia="ru-RU"/>
        </w:rPr>
        <w:t xml:space="preserve"> рясою», «</w:t>
      </w:r>
      <w:proofErr w:type="spellStart"/>
      <w:r w:rsidRPr="00B54708">
        <w:rPr>
          <w:rFonts w:ascii="Times New Roman" w:eastAsia="Times New Roman" w:hAnsi="Times New Roman" w:cs="Times New Roman"/>
          <w:sz w:val="28"/>
          <w:szCs w:val="28"/>
          <w:lang w:eastAsia="ru-RU"/>
        </w:rPr>
        <w:t>сожено</w:t>
      </w:r>
      <w:proofErr w:type="spellEnd"/>
      <w:r w:rsidRPr="00B54708">
        <w:rPr>
          <w:rFonts w:ascii="Times New Roman" w:eastAsia="Times New Roman" w:hAnsi="Times New Roman" w:cs="Times New Roman"/>
          <w:sz w:val="28"/>
          <w:szCs w:val="28"/>
          <w:lang w:eastAsia="ru-RU"/>
        </w:rPr>
        <w:t xml:space="preserve"> жемчугом» и т. д. </w:t>
      </w:r>
    </w:p>
    <w:p w:rsidR="0019315A" w:rsidRDefault="0019315A" w:rsidP="0019315A">
      <w:pPr>
        <w:pStyle w:val="a3"/>
        <w:spacing w:line="360" w:lineRule="auto"/>
        <w:ind w:firstLine="709"/>
        <w:jc w:val="both"/>
        <w:rPr>
          <w:rFonts w:ascii="Times New Roman" w:eastAsia="Times New Roman" w:hAnsi="Times New Roman" w:cs="Times New Roman"/>
          <w:sz w:val="28"/>
          <w:szCs w:val="28"/>
          <w:lang w:eastAsia="ru-RU"/>
        </w:rPr>
      </w:pPr>
      <w:proofErr w:type="gramStart"/>
      <w:r w:rsidRPr="00B54708">
        <w:rPr>
          <w:rFonts w:ascii="Times New Roman" w:eastAsia="Times New Roman" w:hAnsi="Times New Roman" w:cs="Times New Roman"/>
          <w:sz w:val="28"/>
          <w:szCs w:val="28"/>
          <w:lang w:eastAsia="ru-RU"/>
        </w:rPr>
        <w:t>Еще позже, в XVII веке, появились описания различных узоров, среди них узор «</w:t>
      </w:r>
      <w:proofErr w:type="spellStart"/>
      <w:r w:rsidRPr="00B54708">
        <w:rPr>
          <w:rFonts w:ascii="Times New Roman" w:eastAsia="Times New Roman" w:hAnsi="Times New Roman" w:cs="Times New Roman"/>
          <w:sz w:val="28"/>
          <w:szCs w:val="28"/>
          <w:lang w:eastAsia="ru-RU"/>
        </w:rPr>
        <w:t>мелкотравный</w:t>
      </w:r>
      <w:proofErr w:type="spellEnd"/>
      <w:r w:rsidRPr="00B54708">
        <w:rPr>
          <w:rFonts w:ascii="Times New Roman" w:eastAsia="Times New Roman" w:hAnsi="Times New Roman" w:cs="Times New Roman"/>
          <w:sz w:val="28"/>
          <w:szCs w:val="28"/>
          <w:lang w:eastAsia="ru-RU"/>
        </w:rPr>
        <w:t>», «кубы», «кустики», «деревца», «гребешки», «корабль», «бантики», «</w:t>
      </w:r>
      <w:proofErr w:type="spellStart"/>
      <w:r w:rsidRPr="00B54708">
        <w:rPr>
          <w:rFonts w:ascii="Times New Roman" w:eastAsia="Times New Roman" w:hAnsi="Times New Roman" w:cs="Times New Roman"/>
          <w:sz w:val="28"/>
          <w:szCs w:val="28"/>
          <w:lang w:eastAsia="ru-RU"/>
        </w:rPr>
        <w:t>кулишки</w:t>
      </w:r>
      <w:proofErr w:type="spellEnd"/>
      <w:r w:rsidRPr="00B54708">
        <w:rPr>
          <w:rFonts w:ascii="Times New Roman" w:eastAsia="Times New Roman" w:hAnsi="Times New Roman" w:cs="Times New Roman"/>
          <w:sz w:val="28"/>
          <w:szCs w:val="28"/>
          <w:lang w:eastAsia="ru-RU"/>
        </w:rPr>
        <w:t>».</w:t>
      </w:r>
      <w:proofErr w:type="gramEnd"/>
      <w:r w:rsidRPr="00B54708">
        <w:rPr>
          <w:rFonts w:ascii="Times New Roman" w:eastAsia="Times New Roman" w:hAnsi="Times New Roman" w:cs="Times New Roman"/>
          <w:sz w:val="28"/>
          <w:szCs w:val="28"/>
          <w:lang w:eastAsia="ru-RU"/>
        </w:rPr>
        <w:t xml:space="preserve"> Иногда узор (сколок) кружева придумывался заранее – и это кружево называлось «русское </w:t>
      </w:r>
      <w:proofErr w:type="spellStart"/>
      <w:r w:rsidRPr="00B54708">
        <w:rPr>
          <w:rFonts w:ascii="Times New Roman" w:eastAsia="Times New Roman" w:hAnsi="Times New Roman" w:cs="Times New Roman"/>
          <w:sz w:val="28"/>
          <w:szCs w:val="28"/>
          <w:lang w:eastAsia="ru-RU"/>
        </w:rPr>
        <w:t>сколочное</w:t>
      </w:r>
      <w:proofErr w:type="spellEnd"/>
      <w:r w:rsidRPr="00B54708">
        <w:rPr>
          <w:rFonts w:ascii="Times New Roman" w:eastAsia="Times New Roman" w:hAnsi="Times New Roman" w:cs="Times New Roman"/>
          <w:sz w:val="28"/>
          <w:szCs w:val="28"/>
          <w:lang w:eastAsia="ru-RU"/>
        </w:rPr>
        <w:t xml:space="preserve"> кружево»; иногда узор повторялся, как в тесьме, а фигуры соединялись сеткой («сцепом») – такое кружево называлось «сцепным»; иногда узор срисовывали с вышивки и повторяли его посредством счета ниток – такую работу</w:t>
      </w:r>
      <w:r>
        <w:rPr>
          <w:rFonts w:ascii="Times New Roman" w:eastAsia="Times New Roman" w:hAnsi="Times New Roman" w:cs="Times New Roman"/>
          <w:sz w:val="28"/>
          <w:szCs w:val="28"/>
          <w:lang w:eastAsia="ru-RU"/>
        </w:rPr>
        <w:t xml:space="preserve"> называли «численным кружевом».</w:t>
      </w:r>
    </w:p>
    <w:p w:rsidR="0019315A" w:rsidRPr="009E420D" w:rsidRDefault="0019315A" w:rsidP="0019315A">
      <w:pPr>
        <w:pStyle w:val="a3"/>
        <w:spacing w:line="360" w:lineRule="auto"/>
        <w:ind w:firstLine="709"/>
        <w:jc w:val="both"/>
        <w:rPr>
          <w:rFonts w:ascii="Times New Roman" w:eastAsia="Times New Roman" w:hAnsi="Times New Roman" w:cs="Times New Roman"/>
          <w:sz w:val="28"/>
          <w:szCs w:val="28"/>
          <w:lang w:eastAsia="ru-RU"/>
        </w:rPr>
      </w:pPr>
      <w:r w:rsidRPr="00B54708">
        <w:rPr>
          <w:rFonts w:ascii="Times New Roman" w:eastAsia="Times New Roman" w:hAnsi="Times New Roman" w:cs="Times New Roman"/>
          <w:sz w:val="28"/>
          <w:szCs w:val="28"/>
          <w:lang w:eastAsia="ru-RU"/>
        </w:rPr>
        <w:t>На этом мы заканчиваем наше путешествие в историю кружев.</w:t>
      </w:r>
    </w:p>
    <w:p w:rsidR="0019315A" w:rsidRDefault="0019315A"/>
    <w:sectPr w:rsidR="0019315A" w:rsidSect="002D0E73">
      <w:pgSz w:w="11906" w:h="16838"/>
      <w:pgMar w:top="1134" w:right="56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19315A"/>
    <w:rsid w:val="0019315A"/>
    <w:rsid w:val="00202FE4"/>
    <w:rsid w:val="002D0E73"/>
    <w:rsid w:val="006634A3"/>
    <w:rsid w:val="00763112"/>
    <w:rsid w:val="00DC04A9"/>
    <w:rsid w:val="00E12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4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315A"/>
    <w:pPr>
      <w:spacing w:after="0" w:line="240" w:lineRule="auto"/>
    </w:pPr>
    <w:rPr>
      <w:rFonts w:asciiTheme="minorHAnsi" w:hAnsiTheme="minorHAnsi" w:cstheme="minorBidi"/>
      <w:sz w:val="22"/>
    </w:rPr>
  </w:style>
  <w:style w:type="paragraph" w:styleId="a4">
    <w:name w:val="Balloon Text"/>
    <w:basedOn w:val="a"/>
    <w:link w:val="a5"/>
    <w:uiPriority w:val="99"/>
    <w:semiHidden/>
    <w:unhideWhenUsed/>
    <w:rsid w:val="001931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NUL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925</Words>
  <Characters>5277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Звягинцев</dc:creator>
  <cp:keywords/>
  <dc:description/>
  <cp:lastModifiedBy>Звягинцев</cp:lastModifiedBy>
  <cp:revision>1</cp:revision>
  <dcterms:created xsi:type="dcterms:W3CDTF">2014-03-11T15:19:00Z</dcterms:created>
  <dcterms:modified xsi:type="dcterms:W3CDTF">2014-03-11T15:22:00Z</dcterms:modified>
</cp:coreProperties>
</file>