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10" w:rsidRDefault="00173810" w:rsidP="00173810">
      <w:pPr>
        <w:pStyle w:val="a3"/>
        <w:jc w:val="center"/>
      </w:pPr>
      <w:r>
        <w:t>Муниципальное образовательное учреждение</w:t>
      </w:r>
    </w:p>
    <w:p w:rsidR="00173810" w:rsidRDefault="00173810" w:rsidP="00173810">
      <w:pPr>
        <w:pStyle w:val="a3"/>
        <w:jc w:val="center"/>
      </w:pPr>
      <w:r>
        <w:t>дополнительного образования детей</w:t>
      </w:r>
    </w:p>
    <w:p w:rsidR="00173810" w:rsidRDefault="00173810" w:rsidP="00173810">
      <w:pPr>
        <w:pStyle w:val="a3"/>
        <w:jc w:val="center"/>
      </w:pPr>
      <w:r>
        <w:t>дом детского творчества.</w:t>
      </w: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96059D" w:rsidP="00173810">
      <w:pPr>
        <w:pStyle w:val="a3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pt;margin-top:10.8pt;width:252pt;height:36pt;z-index:251660288" stroked="f" strokecolor="blue">
            <v:textbox>
              <w:txbxContent>
                <w:p w:rsidR="00173810" w:rsidRDefault="00173810" w:rsidP="00173810">
                  <w:pPr>
                    <w:pStyle w:val="a3"/>
                  </w:pPr>
                  <w:proofErr w:type="gramStart"/>
                  <w:r>
                    <w:t>принята</w:t>
                  </w:r>
                  <w:proofErr w:type="gramEnd"/>
                  <w:r>
                    <w:t xml:space="preserve"> на методическом совете </w:t>
                  </w:r>
                </w:p>
                <w:p w:rsidR="00173810" w:rsidRDefault="00173810" w:rsidP="00173810">
                  <w:pPr>
                    <w:pStyle w:val="a3"/>
                  </w:pPr>
                  <w:r>
                    <w:t>«_______»________________________2014г.</w:t>
                  </w:r>
                </w:p>
                <w:p w:rsidR="00173810" w:rsidRDefault="00173810" w:rsidP="00173810"/>
              </w:txbxContent>
            </v:textbox>
          </v:shape>
        </w:pict>
      </w:r>
      <w:r w:rsidR="00173810">
        <w:t>Директор МОУ ДОД ДДТ</w:t>
      </w:r>
    </w:p>
    <w:p w:rsidR="00173810" w:rsidRDefault="00173810" w:rsidP="00173810">
      <w:pPr>
        <w:pStyle w:val="a3"/>
        <w:jc w:val="right"/>
      </w:pPr>
      <w:r>
        <w:t>«Утверждаю»</w:t>
      </w:r>
    </w:p>
    <w:p w:rsidR="00173810" w:rsidRDefault="00173810" w:rsidP="00173810">
      <w:pPr>
        <w:pStyle w:val="a3"/>
        <w:jc w:val="right"/>
      </w:pPr>
      <w:r>
        <w:t>«_____»_________________________2014 г.</w:t>
      </w:r>
    </w:p>
    <w:p w:rsidR="00173810" w:rsidRDefault="00173810" w:rsidP="00173810">
      <w:pPr>
        <w:pStyle w:val="a3"/>
        <w:jc w:val="right"/>
      </w:pPr>
      <w:proofErr w:type="spellStart"/>
      <w:r>
        <w:t>___________________Космодемьянская</w:t>
      </w:r>
      <w:proofErr w:type="spellEnd"/>
      <w:r>
        <w:t xml:space="preserve"> З.А.</w:t>
      </w:r>
    </w:p>
    <w:p w:rsidR="00173810" w:rsidRDefault="00173810" w:rsidP="00173810">
      <w:pPr>
        <w:pStyle w:val="a3"/>
      </w:pPr>
    </w:p>
    <w:p w:rsidR="00173810" w:rsidRDefault="00173810" w:rsidP="00173810">
      <w:pPr>
        <w:pStyle w:val="a3"/>
        <w:jc w:val="right"/>
      </w:pPr>
    </w:p>
    <w:p w:rsidR="00173810" w:rsidRDefault="00173810" w:rsidP="00173810">
      <w:pPr>
        <w:pStyle w:val="a3"/>
        <w:jc w:val="right"/>
      </w:pPr>
    </w:p>
    <w:p w:rsidR="00173810" w:rsidRDefault="00173810" w:rsidP="00173810">
      <w:pPr>
        <w:pStyle w:val="a3"/>
        <w:jc w:val="right"/>
      </w:pPr>
    </w:p>
    <w:p w:rsidR="00173810" w:rsidRDefault="00173810" w:rsidP="00173810">
      <w:pPr>
        <w:pStyle w:val="a3"/>
        <w:jc w:val="right"/>
      </w:pPr>
    </w:p>
    <w:p w:rsidR="00173810" w:rsidRDefault="00173810" w:rsidP="00173810">
      <w:pPr>
        <w:pStyle w:val="a3"/>
        <w:jc w:val="right"/>
      </w:pPr>
    </w:p>
    <w:p w:rsidR="00173810" w:rsidRDefault="00173810" w:rsidP="00173810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Дополнительная образовательная </w:t>
      </w:r>
    </w:p>
    <w:p w:rsidR="00173810" w:rsidRDefault="00173810" w:rsidP="00173810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173810" w:rsidRDefault="00173810" w:rsidP="00173810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6-ой  год обучения</w:t>
      </w:r>
    </w:p>
    <w:p w:rsidR="00173810" w:rsidRDefault="00173810" w:rsidP="00173810">
      <w:pPr>
        <w:pStyle w:val="a3"/>
        <w:jc w:val="center"/>
        <w:rPr>
          <w:sz w:val="80"/>
          <w:szCs w:val="80"/>
        </w:rPr>
      </w:pPr>
      <w:r>
        <w:rPr>
          <w:b/>
          <w:sz w:val="80"/>
          <w:szCs w:val="80"/>
        </w:rPr>
        <w:t>«КВН - театр»</w:t>
      </w: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</w:p>
    <w:p w:rsidR="00173810" w:rsidRDefault="00173810" w:rsidP="00173810">
      <w:pPr>
        <w:pStyle w:val="a3"/>
        <w:jc w:val="center"/>
      </w:pPr>
      <w:r>
        <w:t>г. Донецк</w:t>
      </w:r>
    </w:p>
    <w:p w:rsidR="00173810" w:rsidRDefault="007D2792" w:rsidP="00173810">
      <w:pPr>
        <w:pStyle w:val="a3"/>
        <w:jc w:val="center"/>
      </w:pPr>
      <w:r>
        <w:t>Ростовская  область</w:t>
      </w:r>
      <w:r w:rsidR="00173810">
        <w:t>.</w:t>
      </w:r>
    </w:p>
    <w:p w:rsidR="00173810" w:rsidRDefault="00173810" w:rsidP="00173810">
      <w:pPr>
        <w:pStyle w:val="a3"/>
      </w:pPr>
    </w:p>
    <w:p w:rsidR="00173810" w:rsidRDefault="00173810" w:rsidP="00173810">
      <w:pPr>
        <w:pStyle w:val="a3"/>
      </w:pPr>
    </w:p>
    <w:p w:rsidR="00173810" w:rsidRDefault="00173810" w:rsidP="00173810">
      <w:pPr>
        <w:pStyle w:val="a3"/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3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Информационная справка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</w:rPr>
        <w:t>Детское объединение «КВН-театр» существует в Доме детского творчества с 1997г. «КВН-театр» был создан на базе двух детских объединений «Лидер» и «Театральный кружок» по инициативе подростков, желающих участвовать в играх КВН. Школу «</w:t>
      </w:r>
      <w:proofErr w:type="spellStart"/>
      <w:proofErr w:type="gramStart"/>
      <w:r w:rsidRPr="009A5395">
        <w:rPr>
          <w:rFonts w:ascii="Times New Roman" w:hAnsi="Times New Roman" w:cs="Times New Roman"/>
          <w:i/>
          <w:sz w:val="24"/>
          <w:szCs w:val="24"/>
        </w:rPr>
        <w:t>КВН-театра</w:t>
      </w:r>
      <w:proofErr w:type="spellEnd"/>
      <w:proofErr w:type="gramEnd"/>
      <w:r w:rsidRPr="009A5395">
        <w:rPr>
          <w:rFonts w:ascii="Times New Roman" w:hAnsi="Times New Roman" w:cs="Times New Roman"/>
          <w:i/>
          <w:sz w:val="24"/>
          <w:szCs w:val="24"/>
        </w:rPr>
        <w:t>» за это время прошли 4 команды (около 60 подростков). Программа «КВН-театр» была создана на основе практического опыта работы с подростковыми командами КВН.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</w:rPr>
        <w:t>«КВН-театр» как общественное объединение активно участвует в развитии детского движения. Команды КВН дома детского творчества выступали и выступают в роли организаторов городских игр КВН, становятся участниками программ городского союза детей и молодёжи «Созвездие», региональной детско-молодёжной организации «Содружество детей и молодёжи Дона».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395">
        <w:rPr>
          <w:rFonts w:ascii="Times New Roman" w:hAnsi="Times New Roman" w:cs="Times New Roman"/>
          <w:i/>
          <w:sz w:val="24"/>
          <w:szCs w:val="24"/>
        </w:rPr>
        <w:t>Команды КВН Дома детского творчества неоднократно становились призёрами и победителями игр КВН различного уровня: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«Новые дворники»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–  призёр чемпионата РРДМОО «Содружество детей и молодёжи Дона»(1998)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«Убойная сила»-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победитель городских игр КВН, призёр чемпионата РРДМОО «Содружество детей и молодёжи Дона», призёр чемпионата </w:t>
      </w:r>
      <w:proofErr w:type="spellStart"/>
      <w:r w:rsidRPr="009A5395">
        <w:rPr>
          <w:rFonts w:ascii="Times New Roman" w:hAnsi="Times New Roman" w:cs="Times New Roman"/>
          <w:i/>
          <w:sz w:val="24"/>
          <w:szCs w:val="24"/>
        </w:rPr>
        <w:t>Белокалитвенского</w:t>
      </w:r>
      <w:proofErr w:type="spellEnd"/>
      <w:r w:rsidRPr="009A5395">
        <w:rPr>
          <w:rFonts w:ascii="Times New Roman" w:hAnsi="Times New Roman" w:cs="Times New Roman"/>
          <w:i/>
          <w:sz w:val="24"/>
          <w:szCs w:val="24"/>
        </w:rPr>
        <w:t xml:space="preserve"> отделения Ростовской лиги КВН, участник фестиваля Ростовской лиги КВН(2000)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«Нашествие»-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призёры чемпионата РРДМОО «Содружество детей и молодёжи Дона»(2002)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«Шальные дети»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- обладатели кубка Комитета по молодёжной политике администрации Ростовской области, участники игр Центральной лиги старт, </w:t>
      </w:r>
      <w:proofErr w:type="gramStart"/>
      <w:r w:rsidRPr="009A5395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A5395">
        <w:rPr>
          <w:rFonts w:ascii="Times New Roman" w:hAnsi="Times New Roman" w:cs="Times New Roman"/>
          <w:i/>
          <w:sz w:val="24"/>
          <w:szCs w:val="24"/>
        </w:rPr>
        <w:t>. Воронеж, участники международных фестивалей КВН в г. Сочи (2007-2009)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«Бродвей»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- участники международного фестиваля КВН в </w:t>
      </w:r>
      <w:proofErr w:type="gramStart"/>
      <w:r w:rsidRPr="009A5395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A5395">
        <w:rPr>
          <w:rFonts w:ascii="Times New Roman" w:hAnsi="Times New Roman" w:cs="Times New Roman"/>
          <w:i/>
          <w:sz w:val="24"/>
          <w:szCs w:val="24"/>
        </w:rPr>
        <w:t xml:space="preserve">. Сочи, участники игр </w:t>
      </w:r>
      <w:proofErr w:type="spellStart"/>
      <w:r w:rsidRPr="009A5395">
        <w:rPr>
          <w:rFonts w:ascii="Times New Roman" w:hAnsi="Times New Roman" w:cs="Times New Roman"/>
          <w:i/>
          <w:sz w:val="24"/>
          <w:szCs w:val="24"/>
        </w:rPr>
        <w:t>Днепроперовской</w:t>
      </w:r>
      <w:proofErr w:type="spellEnd"/>
      <w:r w:rsidRPr="009A5395">
        <w:rPr>
          <w:rFonts w:ascii="Times New Roman" w:hAnsi="Times New Roman" w:cs="Times New Roman"/>
          <w:i/>
          <w:sz w:val="24"/>
          <w:szCs w:val="24"/>
        </w:rPr>
        <w:t xml:space="preserve"> лиги КВН (2008-2009)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«ДМБ»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- вице-чемпион Ростовской областной  юниор-лиги КВН (2010г.)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«Два Ивана»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- участники 1 международного фестиваля детских команд КВН (2011)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</w:t>
      </w:r>
      <w:proofErr w:type="spellStart"/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Неблондинки</w:t>
      </w:r>
      <w:proofErr w:type="spellEnd"/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- победитель фестиваля школьных команд КВН РРДМОО «Содружество детей и молодёжи Дона»(2011г.)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</w:t>
      </w:r>
      <w:proofErr w:type="spellStart"/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ЕсЛи</w:t>
      </w:r>
      <w:proofErr w:type="spellEnd"/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- чемпион Ростовской областной  юниор-лиги КВН(2013), победитель фестиваля школьных команд КВН РРДМОО «Содружество детей и молодёжи Дона»(2012, 2013г.г., участники 3 Международного Фестиваля школьных команд КВ</w:t>
      </w:r>
      <w:proofErr w:type="gramStart"/>
      <w:r w:rsidRPr="009A5395">
        <w:rPr>
          <w:rFonts w:ascii="Times New Roman" w:hAnsi="Times New Roman" w:cs="Times New Roman"/>
          <w:i/>
          <w:sz w:val="24"/>
          <w:szCs w:val="24"/>
        </w:rPr>
        <w:t>Н(</w:t>
      </w:r>
      <w:proofErr w:type="gramEnd"/>
      <w:r w:rsidRPr="009A5395">
        <w:rPr>
          <w:rFonts w:ascii="Times New Roman" w:hAnsi="Times New Roman" w:cs="Times New Roman"/>
          <w:i/>
          <w:sz w:val="24"/>
          <w:szCs w:val="24"/>
        </w:rPr>
        <w:t>Анапа 2013)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Команда КВН «Формула 1»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вице-чемпион Ростовской областной  юниор-лиги КВН(2013),полуфиналисты </w:t>
      </w:r>
      <w:proofErr w:type="spellStart"/>
      <w:r w:rsidRPr="009A5395">
        <w:rPr>
          <w:rFonts w:ascii="Times New Roman" w:hAnsi="Times New Roman" w:cs="Times New Roman"/>
          <w:i/>
          <w:sz w:val="24"/>
          <w:szCs w:val="24"/>
        </w:rPr>
        <w:t>Новочеркасской</w:t>
      </w:r>
      <w:proofErr w:type="spellEnd"/>
      <w:r w:rsidRPr="009A539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A5395">
        <w:rPr>
          <w:rFonts w:ascii="Times New Roman" w:hAnsi="Times New Roman" w:cs="Times New Roman"/>
          <w:i/>
          <w:sz w:val="24"/>
          <w:szCs w:val="24"/>
        </w:rPr>
        <w:t>Белокалитвинской</w:t>
      </w:r>
      <w:proofErr w:type="spellEnd"/>
      <w:r w:rsidRPr="009A5395">
        <w:rPr>
          <w:rFonts w:ascii="Times New Roman" w:hAnsi="Times New Roman" w:cs="Times New Roman"/>
          <w:i/>
          <w:sz w:val="24"/>
          <w:szCs w:val="24"/>
        </w:rPr>
        <w:t xml:space="preserve"> лиг КВН (20150</w:t>
      </w:r>
      <w:proofErr w:type="gramEnd"/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395">
        <w:rPr>
          <w:rFonts w:ascii="Times New Roman" w:hAnsi="Times New Roman" w:cs="Times New Roman"/>
          <w:i/>
          <w:sz w:val="24"/>
          <w:szCs w:val="24"/>
        </w:rPr>
        <w:t>Выпускники  «</w:t>
      </w:r>
      <w:proofErr w:type="spellStart"/>
      <w:proofErr w:type="gramStart"/>
      <w:r w:rsidRPr="009A5395">
        <w:rPr>
          <w:rFonts w:ascii="Times New Roman" w:hAnsi="Times New Roman" w:cs="Times New Roman"/>
          <w:i/>
          <w:sz w:val="24"/>
          <w:szCs w:val="24"/>
        </w:rPr>
        <w:t>КВН-театра</w:t>
      </w:r>
      <w:proofErr w:type="spellEnd"/>
      <w:proofErr w:type="gramEnd"/>
      <w:r w:rsidRPr="009A5395">
        <w:rPr>
          <w:rFonts w:ascii="Times New Roman" w:hAnsi="Times New Roman" w:cs="Times New Roman"/>
          <w:i/>
          <w:sz w:val="24"/>
          <w:szCs w:val="24"/>
        </w:rPr>
        <w:t xml:space="preserve">», как правило, продолжают обучение в высших учебных заведениях, активно участвуют в художественной самодеятельности, отличаются высокой социальной активностью. </w:t>
      </w:r>
    </w:p>
    <w:p w:rsid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3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Пояснительная записка 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Особенности программы «КВН-театр»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Феномен КВН существует более 45 лет. Сегодня это явление оформилось в отдельный жанр эстрадно-сценического искусства, необычайно популярного в </w:t>
      </w:r>
      <w:proofErr w:type="spellStart"/>
      <w:r w:rsidRPr="009A5395">
        <w:rPr>
          <w:rFonts w:ascii="Times New Roman" w:hAnsi="Times New Roman" w:cs="Times New Roman"/>
          <w:sz w:val="24"/>
          <w:szCs w:val="24"/>
        </w:rPr>
        <w:t>подростково-молодёжной</w:t>
      </w:r>
      <w:proofErr w:type="spellEnd"/>
      <w:r w:rsidRPr="009A5395">
        <w:rPr>
          <w:rFonts w:ascii="Times New Roman" w:hAnsi="Times New Roman" w:cs="Times New Roman"/>
          <w:sz w:val="24"/>
          <w:szCs w:val="24"/>
        </w:rPr>
        <w:t xml:space="preserve"> среде.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КВН - это сценическое искусство, со своими законами сцены и сценического взаимодействия;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КВН - это игра, имеющая соревновательный характер и требующая постоянного самосовершенствования;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КВН – это литературный жанр, в котором важны знание русской речи, эрудиция, чувство юмора. Литература, язык, игра со словом, его значениями и оттенками являются основами </w:t>
      </w:r>
      <w:proofErr w:type="spellStart"/>
      <w:r w:rsidRPr="009A5395">
        <w:rPr>
          <w:rFonts w:ascii="Times New Roman" w:hAnsi="Times New Roman" w:cs="Times New Roman"/>
          <w:sz w:val="24"/>
          <w:szCs w:val="24"/>
        </w:rPr>
        <w:t>КВНовского</w:t>
      </w:r>
      <w:proofErr w:type="spellEnd"/>
      <w:r w:rsidRPr="009A5395">
        <w:rPr>
          <w:rFonts w:ascii="Times New Roman" w:hAnsi="Times New Roman" w:cs="Times New Roman"/>
          <w:sz w:val="24"/>
          <w:szCs w:val="24"/>
        </w:rPr>
        <w:t xml:space="preserve"> сценария;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КВН – это трудоёмкий процесс по созданию коллективного творческого продукта, когда необходимы навыки конструктивного взаимодействия, ответственность за свой участок работы;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КВН – это эмоциональное напряжение, связанное с выходом на сцену, с оценкой зрителей твоего творчества и поэтому очень важны навыки </w:t>
      </w:r>
      <w:proofErr w:type="spellStart"/>
      <w:r w:rsidRPr="009A539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A5395">
        <w:rPr>
          <w:rFonts w:ascii="Times New Roman" w:hAnsi="Times New Roman" w:cs="Times New Roman"/>
          <w:sz w:val="24"/>
          <w:szCs w:val="24"/>
        </w:rPr>
        <w:t>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Программа «КВН-театр» – профилированная программа, ориентированная на развитие актёрских и творческих способностей детей, обучение детей актёрскому мастерству, одновременно решающая задачи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539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9A5395">
        <w:rPr>
          <w:rFonts w:ascii="Times New Roman" w:hAnsi="Times New Roman" w:cs="Times New Roman"/>
          <w:sz w:val="24"/>
          <w:szCs w:val="24"/>
        </w:rPr>
        <w:t xml:space="preserve"> характера: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5395">
        <w:rPr>
          <w:rFonts w:ascii="Times New Roman" w:hAnsi="Times New Roman" w:cs="Times New Roman"/>
          <w:sz w:val="24"/>
          <w:szCs w:val="24"/>
        </w:rPr>
        <w:t>расширение знаний о мире и о себе, формирование социального опыта, удовлетворение познавательного интереса, обогащение навыками общения и умениями совместной деятельности при освоении программы.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Программа «КВН-театр» предоставляет возможность подросткам и молодым людям свободно выражать своё творческое начало,  делать это грамотно, используя социально-приемлемые формы. 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Программа «КВН-театр» предполагает создание условий для самореализации и саморазвития личностных качеств, для становления социально-активной личности. Развитие  социальной активности и организаторских навыков подростков происходит через их участие в организации игровых, конкурсных, развлекательных программ для детей. 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КВН - всегда форма общения, поэтому  способствует   развитию коммуникативных способностей, способности к анализу и осмыслению событий, процессов и явлений.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395">
        <w:rPr>
          <w:rFonts w:ascii="Times New Roman" w:hAnsi="Times New Roman" w:cs="Times New Roman"/>
          <w:b/>
          <w:sz w:val="24"/>
          <w:szCs w:val="24"/>
          <w:u w:val="single"/>
        </w:rPr>
        <w:t>Особенности контингента.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Программа рассчитана на подростков в возрасте 12-17 лет, учащихся 7 – 11 классов.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В возрасте 12-14 лет у подростков появляется интерес к окружающим людям, потребность сравнивать себя с другими, потребность в самореализации, успехе. 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В 15-17 лет, юношеском возрасте,  человек стремится разобраться в себе, в своих мыслях и чувствах, пытается рассказать об этом другим, испытывает потребность в творческом, общественно-полезном проявлении своей индивидуальности, стремится определиться в общественных отношениях.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395">
        <w:rPr>
          <w:rFonts w:ascii="Times New Roman" w:hAnsi="Times New Roman" w:cs="Times New Roman"/>
          <w:sz w:val="24"/>
          <w:szCs w:val="24"/>
        </w:rPr>
        <w:t xml:space="preserve">Ведущим видом деятельности в подростковом возрасте является интимно-личностное общение, и наблюдаются следующие психические новообразования: чувство взрослости, стремление к  самостоятельности, критичность мышления, склонность к рефлексии, формирование самоанализа; стремление к общению, оценка товарищеских и дружеских отношений как личностных достижений; заметное развитие волевых качеств; повышенная  </w:t>
      </w:r>
      <w:r w:rsidRPr="009A5395">
        <w:rPr>
          <w:rFonts w:ascii="Times New Roman" w:hAnsi="Times New Roman" w:cs="Times New Roman"/>
          <w:sz w:val="24"/>
          <w:szCs w:val="24"/>
        </w:rPr>
        <w:lastRenderedPageBreak/>
        <w:t>возбудимость, частая смена настроений, неуравновешенность; потребность в самоутверждении, в деятельности, имеющей личностный смысл.</w:t>
      </w:r>
      <w:proofErr w:type="gramEnd"/>
      <w:r w:rsidRPr="009A5395">
        <w:rPr>
          <w:rFonts w:ascii="Times New Roman" w:hAnsi="Times New Roman" w:cs="Times New Roman"/>
          <w:sz w:val="24"/>
          <w:szCs w:val="24"/>
        </w:rPr>
        <w:t xml:space="preserve"> Личностными новообразованиями являются </w:t>
      </w:r>
      <w:r w:rsidRPr="009A5395">
        <w:rPr>
          <w:rFonts w:ascii="Times New Roman" w:hAnsi="Times New Roman" w:cs="Times New Roman"/>
          <w:i/>
          <w:sz w:val="24"/>
          <w:szCs w:val="24"/>
        </w:rPr>
        <w:t xml:space="preserve">формирование самосознания, </w:t>
      </w:r>
      <w:proofErr w:type="spellStart"/>
      <w:r w:rsidRPr="009A5395">
        <w:rPr>
          <w:rFonts w:ascii="Times New Roman" w:hAnsi="Times New Roman" w:cs="Times New Roman"/>
          <w:i/>
          <w:sz w:val="24"/>
          <w:szCs w:val="24"/>
        </w:rPr>
        <w:t>самоотношения</w:t>
      </w:r>
      <w:proofErr w:type="spellEnd"/>
      <w:r w:rsidRPr="009A5395">
        <w:rPr>
          <w:rFonts w:ascii="Times New Roman" w:hAnsi="Times New Roman" w:cs="Times New Roman"/>
          <w:i/>
          <w:sz w:val="24"/>
          <w:szCs w:val="24"/>
        </w:rPr>
        <w:t xml:space="preserve"> и самоопределения</w:t>
      </w:r>
      <w:r w:rsidRPr="009A5395">
        <w:rPr>
          <w:rFonts w:ascii="Times New Roman" w:hAnsi="Times New Roman" w:cs="Times New Roman"/>
          <w:sz w:val="24"/>
          <w:szCs w:val="24"/>
        </w:rPr>
        <w:t>, появление «чувства взрослости».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Основное новообразование возраста – социальное сознание, перенесенное внутрь, - </w:t>
      </w:r>
      <w:r w:rsidRPr="009A5395">
        <w:rPr>
          <w:rFonts w:ascii="Times New Roman" w:hAnsi="Times New Roman" w:cs="Times New Roman"/>
          <w:i/>
          <w:sz w:val="24"/>
          <w:szCs w:val="24"/>
        </w:rPr>
        <w:t>самосознание</w:t>
      </w:r>
      <w:r w:rsidRPr="009A5395">
        <w:rPr>
          <w:rFonts w:ascii="Times New Roman" w:hAnsi="Times New Roman" w:cs="Times New Roman"/>
          <w:sz w:val="24"/>
          <w:szCs w:val="24"/>
        </w:rPr>
        <w:t xml:space="preserve">. Развитие рефлексии не ограничивается только внутренними изменениями самой личности, в связи с которыми также становится возможным и более глубокое понимание других людей. </w:t>
      </w:r>
      <w:r w:rsidRPr="009A5395">
        <w:rPr>
          <w:rFonts w:ascii="Times New Roman" w:hAnsi="Times New Roman" w:cs="Times New Roman"/>
          <w:i/>
          <w:sz w:val="24"/>
          <w:szCs w:val="24"/>
        </w:rPr>
        <w:t>Развитие самосознания</w:t>
      </w:r>
      <w:r w:rsidRPr="009A5395">
        <w:rPr>
          <w:rFonts w:ascii="Times New Roman" w:hAnsi="Times New Roman" w:cs="Times New Roman"/>
          <w:sz w:val="24"/>
          <w:szCs w:val="24"/>
        </w:rPr>
        <w:t xml:space="preserve"> как центрального новообразования подросткового возраста становится возможным и целиком </w:t>
      </w:r>
      <w:r w:rsidRPr="009A5395">
        <w:rPr>
          <w:rFonts w:ascii="Times New Roman" w:hAnsi="Times New Roman" w:cs="Times New Roman"/>
          <w:i/>
          <w:sz w:val="24"/>
          <w:szCs w:val="24"/>
        </w:rPr>
        <w:t>зависит от культурного содержания среды</w:t>
      </w:r>
      <w:r w:rsidRPr="009A5395">
        <w:rPr>
          <w:rFonts w:ascii="Times New Roman" w:hAnsi="Times New Roman" w:cs="Times New Roman"/>
          <w:sz w:val="24"/>
          <w:szCs w:val="24"/>
        </w:rPr>
        <w:t>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Подростки, приходящие в «КВН-театр», отличаются актёрскими или литературными способностями, хорошими вокальными данными или умением танцевать, достаточно высоким уровнем интеллекта, т.е. творчески одарены.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i/>
          <w:sz w:val="24"/>
          <w:szCs w:val="24"/>
        </w:rPr>
        <w:t>Творческая одаренность</w:t>
      </w:r>
      <w:r w:rsidRPr="009A5395">
        <w:rPr>
          <w:rFonts w:ascii="Times New Roman" w:hAnsi="Times New Roman" w:cs="Times New Roman"/>
          <w:sz w:val="24"/>
          <w:szCs w:val="24"/>
        </w:rPr>
        <w:t xml:space="preserve"> предполагает умение </w:t>
      </w:r>
      <w:proofErr w:type="spellStart"/>
      <w:r w:rsidRPr="009A5395">
        <w:rPr>
          <w:rFonts w:ascii="Times New Roman" w:hAnsi="Times New Roman" w:cs="Times New Roman"/>
          <w:sz w:val="24"/>
          <w:szCs w:val="24"/>
        </w:rPr>
        <w:t>переструктурировать</w:t>
      </w:r>
      <w:proofErr w:type="spellEnd"/>
      <w:r w:rsidRPr="009A5395">
        <w:rPr>
          <w:rFonts w:ascii="Times New Roman" w:hAnsi="Times New Roman" w:cs="Times New Roman"/>
          <w:sz w:val="24"/>
          <w:szCs w:val="24"/>
        </w:rPr>
        <w:t xml:space="preserve"> информацию, стремление все делать и мыслить по-своему, изобретательность, разрушение стереотипов обыденной среды, исследовательскую активность, гибкость и вариативность мышления, жажду необычного, частую импровизацию, способность генерировать неординарные идеи, независимость в суждениях, ослабленное внимание к условностям и авторитетам. Занятия актёрским мастерством способствуют развитию общего творческого потенциала детей. 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Многие из детей к приходу в «КВН-театр» уже прошли обучение или обучаются в музыкальной школе,  в различных творческих объединениях. Они, как правило, эмоциональны, общительны. Часто эти подростки имеют завышенную самооценку. КВН становится для них в первую очередь способом самореализации. Поэтому программа «КВН-театр» ориентирована не только и не столько  на приобретение знаний и умений в области сценического искусства,  но и одновременно позволяет решать задачи социально-педагогические, а также </w:t>
      </w:r>
      <w:proofErr w:type="spellStart"/>
      <w:r w:rsidRPr="009A5395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9A5395">
        <w:rPr>
          <w:rFonts w:ascii="Times New Roman" w:hAnsi="Times New Roman" w:cs="Times New Roman"/>
          <w:sz w:val="24"/>
          <w:szCs w:val="24"/>
        </w:rPr>
        <w:t xml:space="preserve"> характера. Занятия сценическим искусством оказывают большое положительное влияние на развитие эмоционально-волевой сферы подростков. </w:t>
      </w: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Программа носит личностно-ориентированный характер, что предполагает отношение к ребёнку как к субъекту развития и воспитания, со своей особенной </w:t>
      </w:r>
      <w:proofErr w:type="spellStart"/>
      <w:proofErr w:type="gramStart"/>
      <w:r w:rsidRPr="009A5395">
        <w:rPr>
          <w:rFonts w:ascii="Times New Roman" w:hAnsi="Times New Roman" w:cs="Times New Roman"/>
          <w:sz w:val="24"/>
          <w:szCs w:val="24"/>
        </w:rPr>
        <w:t>Я-концепцией</w:t>
      </w:r>
      <w:proofErr w:type="spellEnd"/>
      <w:proofErr w:type="gramEnd"/>
      <w:r w:rsidRPr="009A5395">
        <w:rPr>
          <w:rFonts w:ascii="Times New Roman" w:hAnsi="Times New Roman" w:cs="Times New Roman"/>
          <w:sz w:val="24"/>
          <w:szCs w:val="24"/>
        </w:rPr>
        <w:t xml:space="preserve">, поощрение его индивидуальности, предоставление ему возможности самовыражения и </w:t>
      </w:r>
      <w:proofErr w:type="spellStart"/>
      <w:r w:rsidRPr="009A5395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9A53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6"/>
        <w:gridCol w:w="2664"/>
        <w:gridCol w:w="3293"/>
      </w:tblGrid>
      <w:tr w:rsidR="009A5395" w:rsidRPr="009A5395" w:rsidTr="00700F6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336" w:type="dxa"/>
            <w:vAlign w:val="center"/>
          </w:tcPr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664" w:type="dxa"/>
            <w:vAlign w:val="center"/>
          </w:tcPr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  <w:tc>
          <w:tcPr>
            <w:tcW w:w="3293" w:type="dxa"/>
            <w:vAlign w:val="center"/>
          </w:tcPr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</w:tr>
      <w:tr w:rsidR="009A5395" w:rsidRPr="009A5395" w:rsidTr="00700F6C">
        <w:tblPrEx>
          <w:tblCellMar>
            <w:top w:w="0" w:type="dxa"/>
            <w:bottom w:w="0" w:type="dxa"/>
          </w:tblCellMar>
        </w:tblPrEx>
        <w:trPr>
          <w:trHeight w:val="2493"/>
        </w:trPr>
        <w:tc>
          <w:tcPr>
            <w:tcW w:w="3336" w:type="dxa"/>
          </w:tcPr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 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Самоактуализация</w:t>
            </w:r>
            <w:proofErr w:type="spellEnd"/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Самовыражение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Субъективность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Я-концепция</w:t>
            </w:r>
            <w:proofErr w:type="spellEnd"/>
            <w:proofErr w:type="gramEnd"/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поддержка </w:t>
            </w:r>
          </w:p>
        </w:tc>
        <w:tc>
          <w:tcPr>
            <w:tcW w:w="2664" w:type="dxa"/>
          </w:tcPr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Самоактуализации</w:t>
            </w:r>
            <w:proofErr w:type="spellEnd"/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Индивидуальности 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Субъективности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Выбора 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Творчества и успеха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Доверия и поддержки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Диалогические 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>Рефлексивные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поддержки 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</w:t>
            </w:r>
          </w:p>
          <w:p w:rsidR="009A5395" w:rsidRPr="009A5395" w:rsidRDefault="009A5395" w:rsidP="009A53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A53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выбора и успеха </w:t>
            </w:r>
          </w:p>
        </w:tc>
      </w:tr>
    </w:tbl>
    <w:p w:rsidR="009A5395" w:rsidRP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3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программы: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A5395">
        <w:rPr>
          <w:rFonts w:ascii="Times New Roman" w:hAnsi="Times New Roman" w:cs="Times New Roman"/>
          <w:b/>
          <w:sz w:val="24"/>
          <w:szCs w:val="24"/>
        </w:rPr>
        <w:t>- Создание условий для   развития личности средствами сценической, игровой, творческой деятельности.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A5395">
        <w:rPr>
          <w:rFonts w:ascii="Times New Roman" w:hAnsi="Times New Roman" w:cs="Times New Roman"/>
          <w:b/>
          <w:sz w:val="24"/>
          <w:szCs w:val="24"/>
        </w:rPr>
        <w:t xml:space="preserve">         Задачи: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развитие познавательного интереса, приобщение к искусству на личностно-значимом для него сценическом, художественном  материале,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развитие творческих способностей обучающихся, наблюдательности, воображения, творческого, образного мышления,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обучение основам актёрского мастерства,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 xml:space="preserve">развитие коммуникативных навыков и культуры речи, 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развитие навыков общения, групповой работы, коллективной творческой деятельности,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развитие социальной активности обучающихся, включение подростков в социально-значимую деятельность.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 xml:space="preserve"> развитие организаторских навыков.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воспитание эстетического вкуса,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воспитание бережного отношения к культурным традициям и ценностям Донского края.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A5395">
        <w:rPr>
          <w:rFonts w:ascii="Times New Roman" w:hAnsi="Times New Roman" w:cs="Times New Roman"/>
          <w:i/>
          <w:sz w:val="24"/>
          <w:szCs w:val="24"/>
          <w:u w:val="single"/>
        </w:rPr>
        <w:t>Особенности КВН как синтетического искусства определяют выбор содержания программы и формы организации учебно-воспитательной деятельности.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395">
        <w:rPr>
          <w:rFonts w:ascii="Times New Roman" w:hAnsi="Times New Roman" w:cs="Times New Roman"/>
          <w:b/>
          <w:sz w:val="24"/>
          <w:szCs w:val="24"/>
          <w:u w:val="single"/>
        </w:rPr>
        <w:t>Учебный курс программы включает: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обучение основам сценической грамоты,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бучение основам ораторского мастерства,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 xml:space="preserve">обучение навыкам продуктивного общения, 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A5395">
        <w:rPr>
          <w:rFonts w:ascii="Times New Roman" w:hAnsi="Times New Roman" w:cs="Times New Roman"/>
          <w:sz w:val="24"/>
          <w:szCs w:val="24"/>
        </w:rPr>
        <w:t>бучение навыкам литературного творчества,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обучение организации самостоятельной и коллективной творческой деятельности,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а также практическую деятельность: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 xml:space="preserve">участие в играх КВН, концертной, других видах творческой деятельности, 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участие в социально-значимой деятельности,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организация игровой, творческой, социально-значимой деятельности с детьми и подростками;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 xml:space="preserve"> проведение диагностических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A5395">
        <w:rPr>
          <w:rFonts w:ascii="Times New Roman" w:hAnsi="Times New Roman" w:cs="Times New Roman"/>
          <w:sz w:val="24"/>
          <w:szCs w:val="24"/>
        </w:rPr>
        <w:t>диагностика творческих способностей учащихся и результативности обучения.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  <w:u w:val="single"/>
        </w:rPr>
        <w:t xml:space="preserve">        -   Для реализации программы «КВН-театр» мы избрали ведущим методом деятельное или практико-ориентированное образование</w:t>
      </w:r>
      <w:r w:rsidRPr="009A5395">
        <w:rPr>
          <w:rFonts w:ascii="Times New Roman" w:hAnsi="Times New Roman" w:cs="Times New Roman"/>
          <w:sz w:val="24"/>
          <w:szCs w:val="24"/>
        </w:rPr>
        <w:t>.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Деятельное или практико-ориентированное образование является одним из наиболее эффективных методов обучения и воспитания. Оно сочетает в себе как методы традиционного дидактического подхода, так и различные методы практико-ориентированного подхода. В целом такое образование направлено и на получение знаний, и на активное приобретение и расширение собственного жизненного опыта. С психолого-педагогической точки зрения особенностью практико-ориентированного образования является то, что образовательная среда выступает не только как условие, но и как средство обучения и воспитания. При практико-ориентированном подходе мотивация обучения является внутренней и не требует искусственных стимулов, т.к. действие стоит в начале последовательности. Учащийся должен решить задачу, совершая действие. Чтобы правильно направить это действие, он должен изучить необходимую информацию, затем обобщить последствия этого действия, т.е. извлечь опыт и приобрести навыки, необходимые для дальнейших действий.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Практико-ориентированное образование – это образование, которое получают не столько в результате запоминания предлагаемых материалов и фактов, сколько посредством приобретения собственного опыта, возникающего при коллективном или индивидуальном решении разнообразных задач различными способами и методами с использованием полученной информации в нестандартной… ситуации, непривычной для традиционного обучения. (В.И. Панов)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5395">
        <w:rPr>
          <w:rFonts w:ascii="Times New Roman" w:hAnsi="Times New Roman" w:cs="Times New Roman"/>
          <w:sz w:val="24"/>
          <w:szCs w:val="24"/>
        </w:rPr>
        <w:t>В содержательном аспекте программы «КВН-театр» практико-ориентированное образование объединяет следующие составные части образования: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 xml:space="preserve">набор знаний, умений, навыков: актёрского, ораторского мастерства, вокала, танцев, литературного творчества и т.д., необходимых для осваиваемых видов творческой деятельности в качестве средства решения творческих задач. 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набор социальных навыков: способность учащегося быть субъектом учения, когда знания-умения-навыки превращаются,  из цели обучения в средство развития этой способности и используются для непрерывного образования,</w:t>
      </w:r>
    </w:p>
    <w:p w:rsidR="009A5395" w:rsidRPr="009A5395" w:rsidRDefault="009A5395" w:rsidP="009A5395">
      <w:pPr>
        <w:pStyle w:val="a7"/>
        <w:rPr>
          <w:rFonts w:ascii="Times New Roman" w:hAnsi="Times New Roman" w:cs="Times New Roman"/>
          <w:sz w:val="24"/>
          <w:szCs w:val="24"/>
        </w:rPr>
      </w:pPr>
      <w:r w:rsidRPr="009A5395">
        <w:rPr>
          <w:rFonts w:ascii="Times New Roman" w:hAnsi="Times New Roman" w:cs="Times New Roman"/>
          <w:sz w:val="24"/>
          <w:szCs w:val="24"/>
        </w:rPr>
        <w:t>способы социального взаимодействия, необходимые для успешного вхождения в социум и активной жизни в нём (от предметных знаний до умения общаться и выстраивать собственную систему коммуникативных взаимодействий в социуме)</w:t>
      </w:r>
    </w:p>
    <w:p w:rsidR="00173810" w:rsidRDefault="00173810" w:rsidP="00173810">
      <w:pPr>
        <w:pStyle w:val="a3"/>
      </w:pP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601" w:tblpY="208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6"/>
        <w:gridCol w:w="992"/>
        <w:gridCol w:w="1134"/>
        <w:gridCol w:w="850"/>
        <w:gridCol w:w="993"/>
        <w:gridCol w:w="850"/>
      </w:tblGrid>
      <w:tr w:rsidR="00173810" w:rsidTr="00173810">
        <w:trPr>
          <w:cantSplit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тем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10" w:rsidTr="00173810">
        <w:trPr>
          <w:cantSplit/>
          <w:trHeight w:val="158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0" w:rsidRDefault="0017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73810" w:rsidTr="00173810">
        <w:trPr>
          <w:cantSplit/>
          <w:trHeight w:val="157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0" w:rsidRDefault="0017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0" w:rsidRDefault="0017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подгруппе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0" w:rsidRDefault="0017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810" w:rsidTr="00173810">
        <w:trPr>
          <w:cantSplit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Вводные, организационные занятия:   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вводная, итоговая диагностика.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810" w:rsidTr="00173810">
        <w:trPr>
          <w:cantSplit/>
          <w:trHeight w:val="25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сценарным материалом: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 xml:space="preserve">- Решение творческих задач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изобретательских задач;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Редактирование творческих выступлений;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Редакторские требования к творческому материалу;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Авторские задачи для команды.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810" w:rsidTr="00173810">
        <w:trPr>
          <w:cantSplit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Репетиционная деятельность: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Репетиция, генеральная репетиция, прогон;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заготовки, сценические миниатюры;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Музыкальный акцент. Характер роли в музыкальном акценте;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Сценическое движение команды.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3810" w:rsidTr="00173810">
        <w:trPr>
          <w:cantSplit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Технические средства обучения: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Компьютерные программы обработки звуковых сигналов;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Мастеринг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выступления;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Монтаж звукового материала;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Безопасность при работе с электроаппаратурой;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Операторское мастерство.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3810" w:rsidTr="00173810">
        <w:trPr>
          <w:cantSplit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практика: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Концертная деятельность команды;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играх, фестивалях КВН различных уровней (муниципальный, областной; межрегиональный);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концертов, игровых программ.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3810" w:rsidTr="00173810">
        <w:trPr>
          <w:cantSplit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практика: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деятельность, разработка и реализация творческих и социальных проектов;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деятельности Союза детей и молодёжи «Созвездие», Городского Молодёжного парламента;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развлекательных программ для детей Дома детства, школы-интерната, ЦС «Родник»;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мастер-классов КВН;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вожатых в летних лагерях.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3810" w:rsidRDefault="0017381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3810" w:rsidRDefault="00173810" w:rsidP="00173810">
      <w:pPr>
        <w:jc w:val="center"/>
      </w:pPr>
    </w:p>
    <w:p w:rsidR="00173810" w:rsidRDefault="00173810" w:rsidP="00173810"/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программы 6 год обучения.</w:t>
      </w:r>
    </w:p>
    <w:p w:rsidR="00173810" w:rsidRDefault="00173810" w:rsidP="00173810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3810" w:rsidRDefault="00173810" w:rsidP="0017381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Организационное занятие</w:t>
      </w:r>
      <w:r>
        <w:rPr>
          <w:rFonts w:ascii="Times New Roman" w:hAnsi="Times New Roman" w:cs="Times New Roman"/>
          <w:sz w:val="24"/>
          <w:szCs w:val="24"/>
        </w:rPr>
        <w:t xml:space="preserve">  в форме творческой встречи. Вводная и итоговая диагностики.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сценарным материалом.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Редактирование творческих выступлений</w:t>
      </w:r>
    </w:p>
    <w:p w:rsidR="00173810" w:rsidRDefault="00173810" w:rsidP="00173810">
      <w:pPr>
        <w:pStyle w:val="a7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- Решение творческих  и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изобретательских задач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Редакторские требования к творческому материалу</w:t>
      </w:r>
    </w:p>
    <w:p w:rsidR="00173810" w:rsidRDefault="00173810" w:rsidP="00173810">
      <w:pPr>
        <w:pStyle w:val="a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Авторские задачи для команды. Авторское право. Защита материала.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Разминка как способ решения творческих задач в КВН.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Тренинг: разминка-гармошка.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Блиц-разминка – командная эстафета – как вид групповой разминки.</w:t>
      </w: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Домашние заготовки, сценические миниатюры.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Временной лимит конкурсов, выбор материала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Учет возможностей команды при создании сценария.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Ролевой поиск, тематическая направленность.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сюжетной линии. Выбор материала, сценические связки.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Репетиционная деятельность.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Музыкальный акцент</w:t>
      </w:r>
    </w:p>
    <w:p w:rsidR="00173810" w:rsidRDefault="00173810" w:rsidP="00173810">
      <w:pPr>
        <w:pStyle w:val="a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Характер роли в музыкальном акценте.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Сценическое движение команды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Репетиция, генеральная репетиция, прогон.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Фронтальная репетиция. Коллективное взаимодействие.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Взаимодействие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микрогрупп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Тренинг: совместное решение творческих задач.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Командный контакт, передача. Сценические акценты.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Отработка главных сценических акцентов.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Поэтапная режиссура.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Поиск и воплощение образов.</w:t>
      </w:r>
    </w:p>
    <w:p w:rsidR="00173810" w:rsidRDefault="00173810" w:rsidP="00173810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Принципы взаимодействия с командой в процессе редактирования.</w:t>
      </w:r>
    </w:p>
    <w:p w:rsidR="00173810" w:rsidRDefault="00173810" w:rsidP="00173810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Практика редакторской работы.</w:t>
      </w: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3810" w:rsidRDefault="00173810" w:rsidP="00173810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звукового оформления выступления.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Подбор музыкального ряда.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Музыкальные подборки к любому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КВНовскому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жанру.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Звукорежиссура.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810" w:rsidRDefault="00173810" w:rsidP="00173810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Звуковой баланс. Параметры звука. </w:t>
      </w:r>
    </w:p>
    <w:p w:rsidR="00173810" w:rsidRDefault="00173810" w:rsidP="00173810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Принципы звукорежиссуры выступления. </w:t>
      </w:r>
    </w:p>
    <w:p w:rsidR="00173810" w:rsidRDefault="00173810" w:rsidP="00173810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 Компьютерные программы обработки звуковых сигналов.</w:t>
      </w:r>
    </w:p>
    <w:p w:rsidR="00173810" w:rsidRDefault="00173810" w:rsidP="00173810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Мастеринг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выступления.</w:t>
      </w:r>
    </w:p>
    <w:p w:rsidR="00173810" w:rsidRDefault="00173810" w:rsidP="00173810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Монтаж звукового материала.</w:t>
      </w:r>
    </w:p>
    <w:p w:rsidR="00173810" w:rsidRDefault="00173810" w:rsidP="00173810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Звуковая аппаратура Коммутация звукового оборудования на играх КВН.</w:t>
      </w:r>
    </w:p>
    <w:p w:rsidR="00173810" w:rsidRDefault="00173810" w:rsidP="00173810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Безопасность при работе с электроаппаратурой. </w:t>
      </w: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3810" w:rsidRDefault="00173810" w:rsidP="00173810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практика.</w:t>
      </w: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Предполагает участие в играх в качестве организаторов и только потом участников. 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Методика организации Фестивалей  КВН различных уровней.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Деятельность оргкомитета Фестивалей  КВН. Участие в работе оргкомитета Фестиваля  КВН.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Участие и победа в Открытом Фестивале Команд КВН  4 ноября.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Областной Юниор Лиге КВН, участие в Областных Лигах КВН в городах Белая Калитва и Новочеркасск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Написание  сценария и постановка Новогодней Сказки для младших школьников.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развлекательных программ к Новому году,  ко Дню Защитника Отечества и - Международному женскому дню 8 марта.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праздников «Прощание с начальной школой».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победа в Розыгрыше Кубка Мэра городских команд КВН и организация встречи.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Анализ творческого выступления команды.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итогов творческого сезона команды.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Социальная практика.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6 году обучения социальная практика предполагает участие в организации социально-значимых делах и проектах. Это организация деятельности игровой программы «Дорога добрых дел»,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ГСДиМ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«Созвездие», организация городских конкурсов лидерской направленности.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и проведение  мастер-классов для желающих профессионально играть в КВН.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173810" w:rsidRDefault="00173810" w:rsidP="0017381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 образовательной программы</w:t>
      </w:r>
    </w:p>
    <w:p w:rsidR="00173810" w:rsidRDefault="00173810" w:rsidP="0017381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«КВН – театр»</w:t>
      </w:r>
    </w:p>
    <w:p w:rsidR="00173810" w:rsidRDefault="00173810" w:rsidP="0017381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год обучения</w:t>
      </w:r>
    </w:p>
    <w:p w:rsidR="00173810" w:rsidRDefault="00173810" w:rsidP="0017381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1559"/>
        <w:gridCol w:w="5387"/>
        <w:gridCol w:w="1666"/>
      </w:tblGrid>
      <w:tr w:rsidR="00173810" w:rsidTr="00173810">
        <w:trPr>
          <w:trHeight w:val="5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Раздел. Тема.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73810" w:rsidTr="00173810">
        <w:trPr>
          <w:trHeight w:val="545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Сентябрь2014 г.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занятие. Вводная диагностика.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штурм. Домашние заготовки.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миниатюры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возможностей команды при написании сценария. Разработка сценария «День спорта и хорошего настроения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шутки, актуальность.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оформление выступления. Смена музыкального сопровождения. Паузы.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лидер в КВН. Выполнение творческих заданий в составе микрогруппы. Актёрские миниатюры.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сценария, подготовка тренеров к празднику «День спорта, здоровья и хорошего настроения»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практика. Праздник- «День Спорта и хорошего настроения»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взаимодействие. Разминка – как способ решения творческих задач в КВН. Тренинг: разминка-гармошка.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Пресс-конференция с участниками Донской школы КВН, мозговой штурм.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и апробация материала к Областному фестивалю КВН,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Сценография. Рисунок выступления. Ролевые игры, игра «Я смешной».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Итого:13 занятий по 2 часа.                                                                               26 часов.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Октябрь 2014 г.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музыкальных фрагментов. Музыкальный акцент. Характер роли в музыкальном акценте.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танцев. Пластические упражнения. Отработка сценических акцентов.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практика. Организация праздника.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Наработка материала к Фестивалю  Ростовской областной Юниор лиги КВН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штурм. Редакторский практикум.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логика выступления. Слаженность команды.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 миниатюр.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Фрагментальная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наполняемость. Сценография. Подача.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штурм. Музыкальные фрагменты выступления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Темпоритм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паузы, сценическое действие.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 Блиц-Разминка. Командная разминка- вид групповой разминки.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к Открытому Фестивалю команд КВН. Практика администрирования фестиваля.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городской школе Лидер. Мозговой штурм проектов к Фестивалю команд КВН.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13 занятий по 2 часа.                                                                                   26 часов.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Ноябрь 2014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к Фестивалю.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прогон к Открытому Фестивалю команд КВН. Фрагментарная репетиция.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игры, упражнение «расскажи мне обо мне»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Наработка материала к новогодней сказке. Поэтапная режиссура.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Кастинг на новогоднюю сказку. Ролевой поиск, тематическая направленность.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Режиссура новогодней сказки. Отработка главных сценических акцентов.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к новогодней сказке. Поиск и воплощение образов.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идеи новогодней массовки. Возрастные особенности учеников начальной школы.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к областному фестивалю.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Ростовской Областной Юниор лиги КВН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марафон. Конструирование массовых игр.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линии новогоднего детского утренника.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Звуковое оформление новогоднего праздника.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13 занятий по 2 часа                                                                                   26 часов.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Декабрь 2014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 Текстовые и музыкальные акценты.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образы. Образы новогодних героев в русской литературе.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Фрагментарная репетиция.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массовки. Конструирование игр.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сценария для учеников 5-6 классов.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мониторинг. Подготовка звукового оформления праздника.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1-3 действия сказки. Сценические связки.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4-6 действия сказки. Сценические связки.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репетиция. Синхронность и слаженность действий..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практика. Проведение новогоднего праздника.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практика. Проведение новогоднего праздника.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практика. Проведение новогоднего праздника.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поздравлений. Социальная практика.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14 занятий по 2 часа.                                                                                 28 часов.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Январь 2015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технологий на занятиях.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в интернете.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практика.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сценария для городского конкурс чтецов.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анализ стихотворения.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Любимые стихи.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в объединении.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биатлона.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тем для выступления. Актуализация.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9 занятий по 2 часа                                                                                    18 часов.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Февраль2015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приветствие Известные формы, новые решения.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взаимодействие.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шутки. Мозговой штурм.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подгруппах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 команды. Умение вживаться в образ.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практика. Организация праздника..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Звук-основа выступления. Звуковые паузы, смена музыкального сопровождения.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Внутрикомандная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 Эксперимент с составами. Наработка связок.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Лиги КВН.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11 занятий по 2 часа                                                                                  22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Март2015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выступления на Фестивале. Тренинг «Я+ТЫ=МЫ»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музыкального номера. Мозговой штурм.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конкурса «биатлон»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Прогон приветствия.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участия в полуфинале Ростовской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юниор лиги КВН.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Отработка сцен и связок.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конкурсы в КВН.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покер.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написания капитанского монолога. Мозговой штурм.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лимит конкурсов. Выбор материала.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Сценарный план СТЭМ. Театральный тренинг.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Фристайл. Новые подходы.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сценария.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12 занятий по 2 часа                                                                                 24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Апрель2015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1.4 финала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Лиги КВН. Работа с редактором.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работы команды в процессе редактирования. Редакторская практика.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сценического выступления.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правка сценария.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оборудование. Коммутация звука. Наложение, сведение, звуковые эффекты.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звукового материала.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лимит конкурсов. Выбор материала.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фестиваля КВН. Деятельность оргкомитета Фестиваля КВН.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Фрагментарная репетиция.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сценария, ролевой баланс. Игровая наполняемость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взаимодействия в команде в процессе редактирования.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13 занятий по 2 часа                                                                                  26 часов.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 2015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выступления в Открытом Фестивале «Кубок Мэра».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практика. Волонтерская деятельность.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к Областному Фестивалю.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команд КВН.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практика. Подготовка итогового мероприятия «отличник года»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к итоговому мероприятию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интерактивной игры 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практика. Организация праздника Прощание с начальной школой.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практика. Организация праздника Прощание с начальной школой.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10 занятий по 2 часа                                                                                   20 часов.</w:t>
            </w:r>
          </w:p>
        </w:tc>
      </w:tr>
      <w:tr w:rsidR="00173810" w:rsidTr="00173810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810" w:rsidRDefault="00173810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216 часов.</w:t>
            </w:r>
          </w:p>
        </w:tc>
      </w:tr>
    </w:tbl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достижения воспитательных результатов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Основными результатами учебной и воспитательной деятельности являются: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достижения обучающихся в области КВН на разных уровнях;</w:t>
      </w:r>
      <w:proofErr w:type="gramEnd"/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поступление выпускников в учебные заведения и трудоустройство в организации, требующие высокого творческого потенциала;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тестов на определение уровня творческих способностей, на выявление ценностных ориентаций и нравственной позиции учащихся;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популярность культурных образцов, производимых учащимися, в молодёжной среде.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отслеживания прогресса в достижении воспитательных результатов: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участия воспитанников в творческих конкурсах муниципального,  областного, регионального  уровней.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уровня развития творческих способностей обучающихся;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 изменения ценностных ориентаций.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6 года обучения обучающиеся </w:t>
      </w: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Знают: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профессиональные формы театрализованного досуга детей;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различные формы организаторской деятельности;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различные формы сценического выступления;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работы редактора КВН.</w:t>
      </w: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Умеют: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реализовать полученные в ходе обучения  знания в практической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придумать сценарий выступления команды КВН в любом жанре;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провести праздник для детей младшего и среднего школьного возраста;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деятельность команды КВН среднего школьного возраста.</w:t>
      </w:r>
    </w:p>
    <w:p w:rsidR="00173810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Имеют навыки: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сценического коллективного выступления;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группового общения,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различных форм досуга для детей с учётом их возрастных особенностей.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обучающихся наблюдаются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мотивационно-ценностной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сфере,  поведенческие изменения: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осознанное отношение к собственной и коллективной деятельности, достижениям, 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умение адекватно оценивать свои возможности и способности, возможности и способности коллег по команде КВН,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волевых качеств, целеустремлённости,</w:t>
      </w:r>
    </w:p>
    <w:p w:rsidR="00173810" w:rsidRDefault="00173810" w:rsidP="0017381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осмысление деятельности других, умение анализировать результаты работы.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принимают участие в командных фестивальных выступлениях и игровых встречах городского,  областного межрегионального и международного уровней среди команд КВН.  Проводят 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лассы для школьных команд КВН. Организуют и проводят развлекательные и обучающие  программы для детей  и подростков,  развлекательные и игровые программы для детей школы-интерната, детей-инвалидов.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Организуют и проводят  творческий  отчёт образовательного учреждения, в концертных выступлениях,  самостоятельно разрабатывают  и реализуют творческий или социальный проект, выступают в роли ведущих массовых и театрализованных мероприятий для детей и молодёжи, готовят и проводят творческие и игровые мастер-классы для школьного актива,  в летнем лагере с дневным пребыванием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детей, работают вожатыми в  загородном летнем лагере.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Принимают участие в городском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областном, всероссийском   конкурсе Лидер 21 века.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Подростки, прошедшие полный курс обучения в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КВН-тетре</w:t>
      </w:r>
      <w:proofErr w:type="spellEnd"/>
      <w:r>
        <w:rPr>
          <w:rFonts w:ascii="Times New Roman" w:hAnsi="Times New Roman" w:cs="Times New Roman"/>
          <w:sz w:val="24"/>
          <w:szCs w:val="24"/>
        </w:rPr>
        <w:t>» становятся людьми активными, осознают себя как познающего объекта, умеющего творить, готовыми играть в команде КВН самого высокого уровня.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Pr="007D2792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D2792">
        <w:rPr>
          <w:rFonts w:ascii="Times New Roman" w:hAnsi="Times New Roman" w:cs="Times New Roman"/>
          <w:b/>
          <w:sz w:val="24"/>
          <w:szCs w:val="24"/>
        </w:rPr>
        <w:t xml:space="preserve">Способы отслеживания результативности программы: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сохранности контингента,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освоения программы,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участия команды КВН в фестивальных и игровых встречах,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участия детей в социально-значимой, организаторской, творческой деятельности, 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творческого и профессионального самоопределения выпускников,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педагога за участием детей в играх КВН, в концертной деятельности, в творческих конкурсах,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(краткий тест творческого мышления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П.Торренса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, «Творческий потенциал» под ред. Симановского)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тесты изучения личностно-смысловой сферы («Автопортрет», Ценностные ориентации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«Незаконченные предложения», «Образ мира», «Личная биография», 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смысло-жизненных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ориентаций Д.А. Леонтьева)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 «Уровень общительности» В.Ф.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Ряховского</w:t>
      </w:r>
      <w:proofErr w:type="spellEnd"/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тест «Уровень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 «Коммуникативные способности»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методика изучения мотивации учения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приложение)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методики, анкеты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разработанные в Доме детского творчества: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методика «Психологический климат в коллективе» (адаптация педагог-психолог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>) (см. приложение)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вводная анкета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итоговая анкета обучающегося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приложение)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Pr="007D2792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D2792">
        <w:rPr>
          <w:rFonts w:ascii="Times New Roman" w:hAnsi="Times New Roman" w:cs="Times New Roman"/>
          <w:b/>
          <w:sz w:val="24"/>
          <w:szCs w:val="24"/>
        </w:rPr>
        <w:t>Условия для реализации программы: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810">
        <w:rPr>
          <w:rFonts w:ascii="Times New Roman" w:hAnsi="Times New Roman" w:cs="Times New Roman"/>
          <w:sz w:val="24"/>
          <w:szCs w:val="24"/>
        </w:rPr>
        <w:t>Для занятий необходимо 2 вида помещений: для теоретических  и практических занятий и помещение для репетиций,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810">
        <w:rPr>
          <w:rFonts w:ascii="Times New Roman" w:hAnsi="Times New Roman" w:cs="Times New Roman"/>
          <w:sz w:val="24"/>
          <w:szCs w:val="24"/>
        </w:rPr>
        <w:t>комплект аудиотехники, необходимый для проведения репетиций и записи фонограмм,, ноутбук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810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планшет, </w:t>
      </w:r>
      <w:r w:rsidR="00173810">
        <w:rPr>
          <w:rFonts w:ascii="Times New Roman" w:hAnsi="Times New Roman" w:cs="Times New Roman"/>
          <w:sz w:val="24"/>
          <w:szCs w:val="24"/>
        </w:rPr>
        <w:t xml:space="preserve"> подключение к сети Интернет.</w:t>
      </w: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810">
        <w:rPr>
          <w:rFonts w:ascii="Times New Roman" w:hAnsi="Times New Roman" w:cs="Times New Roman"/>
          <w:sz w:val="24"/>
          <w:szCs w:val="24"/>
        </w:rPr>
        <w:t>сценические костюмы и необходимый для выступлений реквизит или возможность его изготовления;</w:t>
      </w: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810">
        <w:rPr>
          <w:rFonts w:ascii="Times New Roman" w:hAnsi="Times New Roman" w:cs="Times New Roman"/>
          <w:sz w:val="24"/>
          <w:szCs w:val="24"/>
        </w:rPr>
        <w:t>методический, сценарный материал, книги, подборки газет, видео, аудиозаписей с необходимым материалом;</w:t>
      </w: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810">
        <w:rPr>
          <w:rFonts w:ascii="Times New Roman" w:hAnsi="Times New Roman" w:cs="Times New Roman"/>
          <w:sz w:val="24"/>
          <w:szCs w:val="24"/>
        </w:rPr>
        <w:t>возможность участия команды в фестивалях и играх КВН местного и регионального уровня, межрегионального и международного уровней.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Pr="007D2792" w:rsidRDefault="00173810" w:rsidP="0017381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D2792">
        <w:rPr>
          <w:rFonts w:ascii="Times New Roman" w:hAnsi="Times New Roman" w:cs="Times New Roman"/>
          <w:b/>
          <w:sz w:val="24"/>
          <w:szCs w:val="24"/>
        </w:rPr>
        <w:t>Требования к педагогу – руководителю команды КВН:</w:t>
      </w:r>
    </w:p>
    <w:p w:rsidR="00173810" w:rsidRDefault="00173810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73810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173810">
        <w:rPr>
          <w:rFonts w:ascii="Times New Roman" w:hAnsi="Times New Roman" w:cs="Times New Roman"/>
          <w:sz w:val="24"/>
          <w:szCs w:val="24"/>
        </w:rPr>
        <w:t>,</w:t>
      </w: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810">
        <w:rPr>
          <w:rFonts w:ascii="Times New Roman" w:hAnsi="Times New Roman" w:cs="Times New Roman"/>
          <w:sz w:val="24"/>
          <w:szCs w:val="24"/>
        </w:rPr>
        <w:t>способность к литературному творчеству,</w:t>
      </w: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810">
        <w:rPr>
          <w:rFonts w:ascii="Times New Roman" w:hAnsi="Times New Roman" w:cs="Times New Roman"/>
          <w:sz w:val="24"/>
          <w:szCs w:val="24"/>
        </w:rPr>
        <w:t>знание основ режиссуры,</w:t>
      </w: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810">
        <w:rPr>
          <w:rFonts w:ascii="Times New Roman" w:hAnsi="Times New Roman" w:cs="Times New Roman"/>
          <w:sz w:val="24"/>
          <w:szCs w:val="24"/>
        </w:rPr>
        <w:t>чувство юмора,</w:t>
      </w: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810">
        <w:rPr>
          <w:rFonts w:ascii="Times New Roman" w:hAnsi="Times New Roman" w:cs="Times New Roman"/>
          <w:sz w:val="24"/>
          <w:szCs w:val="24"/>
        </w:rPr>
        <w:t>высокая мотивация,</w:t>
      </w:r>
    </w:p>
    <w:p w:rsidR="00173810" w:rsidRDefault="007D2792" w:rsidP="0017381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3810">
        <w:rPr>
          <w:rFonts w:ascii="Times New Roman" w:hAnsi="Times New Roman" w:cs="Times New Roman"/>
          <w:sz w:val="24"/>
          <w:szCs w:val="24"/>
        </w:rPr>
        <w:t>доброжелательность.</w:t>
      </w:r>
    </w:p>
    <w:p w:rsidR="009A5395" w:rsidRPr="00AF5B0A" w:rsidRDefault="009A5395" w:rsidP="009A5395">
      <w:pPr>
        <w:pStyle w:val="a3"/>
        <w:jc w:val="both"/>
        <w:rPr>
          <w:sz w:val="28"/>
          <w:szCs w:val="28"/>
        </w:rPr>
      </w:pPr>
    </w:p>
    <w:p w:rsidR="009A5395" w:rsidRPr="009A5395" w:rsidRDefault="009A5395" w:rsidP="009A5395">
      <w:pPr>
        <w:pStyle w:val="5"/>
        <w:ind w:firstLine="709"/>
        <w:rPr>
          <w:rFonts w:ascii="Times New Roman" w:hAnsi="Times New Roman" w:cs="Times New Roman"/>
          <w:color w:val="auto"/>
          <w:sz w:val="28"/>
        </w:rPr>
      </w:pPr>
      <w:r w:rsidRPr="009A5395">
        <w:rPr>
          <w:rFonts w:ascii="Times New Roman" w:hAnsi="Times New Roman" w:cs="Times New Roman"/>
          <w:color w:val="auto"/>
          <w:sz w:val="28"/>
        </w:rPr>
        <w:lastRenderedPageBreak/>
        <w:t>Литература.</w:t>
      </w:r>
    </w:p>
    <w:p w:rsidR="009A5395" w:rsidRPr="00E34BCB" w:rsidRDefault="009A5395" w:rsidP="009A5395">
      <w:pPr>
        <w:rPr>
          <w:highlight w:val="green"/>
        </w:rPr>
      </w:pP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A5395">
        <w:rPr>
          <w:rFonts w:ascii="Times New Roman" w:hAnsi="Times New Roman" w:cs="Times New Roman"/>
        </w:rPr>
        <w:t>Боно</w:t>
      </w:r>
      <w:proofErr w:type="spellEnd"/>
      <w:r w:rsidRPr="009A5395">
        <w:rPr>
          <w:rFonts w:ascii="Times New Roman" w:hAnsi="Times New Roman" w:cs="Times New Roman"/>
        </w:rPr>
        <w:t xml:space="preserve"> Э. «Латеральное мышление», С.-Петербург-1997г., с.310. 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  <w:szCs w:val="28"/>
        </w:rPr>
        <w:t>Гликман И.З. «Беседы с начинающими лекторами» М-19</w:t>
      </w:r>
      <w:r w:rsidRPr="009A5395">
        <w:rPr>
          <w:rFonts w:ascii="Times New Roman" w:hAnsi="Times New Roman" w:cs="Times New Roman"/>
        </w:rPr>
        <w:t xml:space="preserve"> 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</w:rPr>
        <w:t xml:space="preserve">Левин В.А. «Воспитание творчества», Рига- 1992г., с.10-21. 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</w:rPr>
        <w:t xml:space="preserve">Лозовский Б.Н. «Искусство разговаривать и получать информацию» М «Высшая школа» 1993 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</w:rPr>
        <w:t xml:space="preserve">Малкова Ю. «Конструирование рекламных сюжетов»., М.С </w:t>
      </w:r>
      <w:proofErr w:type="gramStart"/>
      <w:r w:rsidRPr="009A5395">
        <w:rPr>
          <w:rFonts w:ascii="Times New Roman" w:hAnsi="Times New Roman" w:cs="Times New Roman"/>
        </w:rPr>
        <w:t>–П</w:t>
      </w:r>
      <w:proofErr w:type="gramEnd"/>
      <w:r w:rsidRPr="009A5395">
        <w:rPr>
          <w:rFonts w:ascii="Times New Roman" w:hAnsi="Times New Roman" w:cs="Times New Roman"/>
        </w:rPr>
        <w:t>, «Сова» 2007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</w:rPr>
        <w:t xml:space="preserve">Марфин М. «Мы начинаем КВН» М-1996 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</w:rPr>
        <w:t>Пичугов Ю.С. «Родное слово», М. «</w:t>
      </w:r>
      <w:proofErr w:type="spellStart"/>
      <w:r w:rsidRPr="009A5395">
        <w:rPr>
          <w:rFonts w:ascii="Times New Roman" w:hAnsi="Times New Roman" w:cs="Times New Roman"/>
        </w:rPr>
        <w:t>Сантакс-пресс</w:t>
      </w:r>
      <w:proofErr w:type="spellEnd"/>
      <w:r w:rsidRPr="009A5395">
        <w:rPr>
          <w:rFonts w:ascii="Times New Roman" w:hAnsi="Times New Roman" w:cs="Times New Roman"/>
        </w:rPr>
        <w:t xml:space="preserve">» 1995, 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A5395">
        <w:rPr>
          <w:rFonts w:ascii="Times New Roman" w:hAnsi="Times New Roman" w:cs="Times New Roman"/>
        </w:rPr>
        <w:t>Смелкова</w:t>
      </w:r>
      <w:proofErr w:type="spellEnd"/>
      <w:r w:rsidRPr="009A5395">
        <w:rPr>
          <w:rFonts w:ascii="Times New Roman" w:hAnsi="Times New Roman" w:cs="Times New Roman"/>
        </w:rPr>
        <w:t xml:space="preserve"> З.С. «Азбука общения» Самара 1994,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</w:rPr>
        <w:t xml:space="preserve">«О детях, лете и газете, а также обо всём на свете» </w:t>
      </w:r>
      <w:proofErr w:type="spellStart"/>
      <w:proofErr w:type="gramStart"/>
      <w:r w:rsidRPr="009A5395">
        <w:rPr>
          <w:rFonts w:ascii="Times New Roman" w:hAnsi="Times New Roman" w:cs="Times New Roman"/>
        </w:rPr>
        <w:t>ред</w:t>
      </w:r>
      <w:proofErr w:type="spellEnd"/>
      <w:proofErr w:type="gramEnd"/>
      <w:r w:rsidRPr="009A5395">
        <w:rPr>
          <w:rFonts w:ascii="Times New Roman" w:hAnsi="Times New Roman" w:cs="Times New Roman"/>
        </w:rPr>
        <w:t xml:space="preserve"> С. Б. </w:t>
      </w:r>
      <w:proofErr w:type="spellStart"/>
      <w:r w:rsidRPr="009A5395">
        <w:rPr>
          <w:rFonts w:ascii="Times New Roman" w:hAnsi="Times New Roman" w:cs="Times New Roman"/>
        </w:rPr>
        <w:t>Цымбаленко</w:t>
      </w:r>
      <w:proofErr w:type="spellEnd"/>
      <w:r w:rsidRPr="009A5395">
        <w:rPr>
          <w:rFonts w:ascii="Times New Roman" w:hAnsi="Times New Roman" w:cs="Times New Roman"/>
        </w:rPr>
        <w:t xml:space="preserve">. М. 1997 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</w:rPr>
        <w:t>«Театральная педагогика». Ростов-на-Дону, 2002г.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</w:rPr>
        <w:t xml:space="preserve"> «Третий невод». Игровая программа. </w:t>
      </w:r>
      <w:proofErr w:type="gramStart"/>
      <w:r w:rsidRPr="009A5395">
        <w:rPr>
          <w:rFonts w:ascii="Times New Roman" w:hAnsi="Times New Roman" w:cs="Times New Roman"/>
        </w:rPr>
        <w:t>Учебно-методическое пособие для уч-ся Школы лидеров (г. Донецк.</w:t>
      </w:r>
      <w:proofErr w:type="gramEnd"/>
      <w:r w:rsidRPr="009A5395">
        <w:rPr>
          <w:rFonts w:ascii="Times New Roman" w:hAnsi="Times New Roman" w:cs="Times New Roman"/>
        </w:rPr>
        <w:t xml:space="preserve"> </w:t>
      </w:r>
      <w:proofErr w:type="gramStart"/>
      <w:r w:rsidRPr="009A5395">
        <w:rPr>
          <w:rFonts w:ascii="Times New Roman" w:hAnsi="Times New Roman" w:cs="Times New Roman"/>
        </w:rPr>
        <w:t>Украина) г. Донецк. 2002</w:t>
      </w:r>
      <w:proofErr w:type="gramEnd"/>
    </w:p>
    <w:p w:rsid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A5395">
        <w:rPr>
          <w:rFonts w:ascii="Times New Roman" w:hAnsi="Times New Roman" w:cs="Times New Roman"/>
        </w:rPr>
        <w:t xml:space="preserve"> «Мы начинаем КВН», М 2004.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A5395">
        <w:rPr>
          <w:rFonts w:ascii="Times New Roman" w:hAnsi="Times New Roman" w:cs="Times New Roman"/>
        </w:rPr>
        <w:t>Отпечатано в рамках проекта «Развитие КВН в Республике Карелия»</w:t>
      </w:r>
    </w:p>
    <w:p w:rsidR="009A5395" w:rsidRPr="009A5395" w:rsidRDefault="009A5395" w:rsidP="009A5395">
      <w:pPr>
        <w:numPr>
          <w:ilvl w:val="0"/>
          <w:numId w:val="10"/>
        </w:numPr>
        <w:tabs>
          <w:tab w:val="clear" w:pos="1429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Смехмеханика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9A5395">
        <w:rPr>
          <w:rFonts w:ascii="Times New Roman" w:hAnsi="Times New Roman" w:cs="Times New Roman"/>
        </w:rPr>
        <w:t>Информационно-методический сборник</w:t>
      </w:r>
      <w:r>
        <w:rPr>
          <w:rFonts w:ascii="Times New Roman" w:hAnsi="Times New Roman" w:cs="Times New Roman"/>
        </w:rPr>
        <w:t xml:space="preserve">. </w:t>
      </w:r>
      <w:r w:rsidRPr="009A5395">
        <w:rPr>
          <w:rFonts w:ascii="Times New Roman" w:hAnsi="Times New Roman" w:cs="Times New Roman"/>
        </w:rPr>
        <w:t xml:space="preserve">© Илья </w:t>
      </w:r>
      <w:proofErr w:type="spellStart"/>
      <w:r w:rsidRPr="009A5395">
        <w:rPr>
          <w:rFonts w:ascii="Times New Roman" w:hAnsi="Times New Roman" w:cs="Times New Roman"/>
        </w:rPr>
        <w:t>Емелин</w:t>
      </w:r>
      <w:proofErr w:type="spellEnd"/>
      <w:r w:rsidRPr="009A5395">
        <w:rPr>
          <w:rFonts w:ascii="Times New Roman" w:hAnsi="Times New Roman" w:cs="Times New Roman"/>
        </w:rPr>
        <w:t>, 2014</w:t>
      </w:r>
    </w:p>
    <w:p w:rsidR="009A5395" w:rsidRPr="009A5395" w:rsidRDefault="009A5395" w:rsidP="009A5395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9A5395" w:rsidRPr="009A5395" w:rsidRDefault="009A5395" w:rsidP="009A5395">
      <w:pPr>
        <w:jc w:val="both"/>
        <w:rPr>
          <w:rFonts w:ascii="Times New Roman" w:hAnsi="Times New Roman" w:cs="Times New Roman"/>
        </w:rPr>
      </w:pPr>
    </w:p>
    <w:p w:rsidR="009A5395" w:rsidRPr="009A5395" w:rsidRDefault="009A5395" w:rsidP="009A5395">
      <w:pPr>
        <w:ind w:firstLine="709"/>
        <w:jc w:val="center"/>
        <w:rPr>
          <w:rFonts w:ascii="Times New Roman" w:hAnsi="Times New Roman" w:cs="Times New Roman"/>
          <w:b/>
        </w:rPr>
      </w:pPr>
    </w:p>
    <w:p w:rsidR="009A5395" w:rsidRPr="009A5395" w:rsidRDefault="009A5395" w:rsidP="0017381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73810" w:rsidRPr="009A5395" w:rsidRDefault="00173810">
      <w:pPr>
        <w:rPr>
          <w:rFonts w:ascii="Times New Roman" w:hAnsi="Times New Roman" w:cs="Times New Roman"/>
        </w:rPr>
      </w:pPr>
    </w:p>
    <w:sectPr w:rsidR="00173810" w:rsidRPr="009A5395" w:rsidSect="002F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6FD"/>
    <w:multiLevelType w:val="singleLevel"/>
    <w:tmpl w:val="131C7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055A2C"/>
    <w:multiLevelType w:val="singleLevel"/>
    <w:tmpl w:val="131C7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8C1E18"/>
    <w:multiLevelType w:val="singleLevel"/>
    <w:tmpl w:val="6484BA4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2E396D"/>
    <w:multiLevelType w:val="hybridMultilevel"/>
    <w:tmpl w:val="22F8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DB0"/>
    <w:multiLevelType w:val="hybridMultilevel"/>
    <w:tmpl w:val="471666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B3A2F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7E6A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0841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E34AB4"/>
    <w:multiLevelType w:val="singleLevel"/>
    <w:tmpl w:val="131C7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810"/>
    <w:rsid w:val="00150B91"/>
    <w:rsid w:val="00173810"/>
    <w:rsid w:val="002F2AE1"/>
    <w:rsid w:val="007D2792"/>
    <w:rsid w:val="0096059D"/>
    <w:rsid w:val="009A5395"/>
    <w:rsid w:val="00AE5949"/>
    <w:rsid w:val="00C0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E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3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3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3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73810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1738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17381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173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7381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17381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73810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unhideWhenUsed/>
    <w:rsid w:val="001738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7381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173810"/>
    <w:pPr>
      <w:spacing w:after="0" w:line="240" w:lineRule="auto"/>
      <w:ind w:left="3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17381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173810"/>
    <w:pPr>
      <w:spacing w:after="0" w:line="240" w:lineRule="auto"/>
    </w:pPr>
  </w:style>
  <w:style w:type="table" w:styleId="a8">
    <w:name w:val="Table Grid"/>
    <w:basedOn w:val="a1"/>
    <w:uiPriority w:val="59"/>
    <w:rsid w:val="001738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A53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A53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semiHidden/>
    <w:unhideWhenUsed/>
    <w:rsid w:val="009A53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5395"/>
  </w:style>
  <w:style w:type="paragraph" w:customStyle="1" w:styleId="Normal">
    <w:name w:val="Normal"/>
    <w:rsid w:val="009A5395"/>
    <w:pPr>
      <w:widowControl w:val="0"/>
      <w:snapToGrid w:val="0"/>
      <w:spacing w:after="0" w:line="240" w:lineRule="auto"/>
      <w:ind w:left="80"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53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4768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dcterms:created xsi:type="dcterms:W3CDTF">2015-05-27T11:04:00Z</dcterms:created>
  <dcterms:modified xsi:type="dcterms:W3CDTF">2015-05-28T07:08:00Z</dcterms:modified>
</cp:coreProperties>
</file>