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050" w:rsidRDefault="00EC6050" w:rsidP="00EC60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работа в условиях введения ФГОС основного общего образования </w:t>
      </w:r>
    </w:p>
    <w:p w:rsidR="00EC6050" w:rsidRDefault="00EC6050" w:rsidP="00EC6050">
      <w:pPr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А.Г. Вахрушева</w:t>
      </w:r>
    </w:p>
    <w:p w:rsidR="00EC6050" w:rsidRPr="00851A36" w:rsidRDefault="00EC6050" w:rsidP="00EC605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МБОУ «Гимназия №12»</w:t>
      </w:r>
    </w:p>
    <w:p w:rsidR="009D2943" w:rsidRPr="00142178" w:rsidRDefault="009D2943">
      <w:pPr>
        <w:rPr>
          <w:rFonts w:ascii="Times New Roman" w:hAnsi="Times New Roman" w:cs="Times New Roman"/>
          <w:sz w:val="28"/>
          <w:szCs w:val="28"/>
        </w:rPr>
      </w:pPr>
    </w:p>
    <w:p w:rsidR="009D2943" w:rsidRPr="00142178" w:rsidRDefault="00506AB3" w:rsidP="0014217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Федеральный государственный</w:t>
      </w:r>
      <w:r w:rsidR="001562A0">
        <w:rPr>
          <w:color w:val="000000"/>
          <w:sz w:val="28"/>
          <w:szCs w:val="28"/>
          <w:shd w:val="clear" w:color="auto" w:fill="FFFFFF"/>
        </w:rPr>
        <w:t xml:space="preserve"> образовательный </w:t>
      </w:r>
      <w:r>
        <w:rPr>
          <w:color w:val="000000"/>
          <w:sz w:val="28"/>
          <w:szCs w:val="28"/>
          <w:shd w:val="clear" w:color="auto" w:fill="FFFFFF"/>
        </w:rPr>
        <w:t>стандарт</w:t>
      </w:r>
      <w:r w:rsidRPr="00506AB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42178">
        <w:rPr>
          <w:color w:val="000000" w:themeColor="text1"/>
          <w:sz w:val="28"/>
          <w:szCs w:val="28"/>
          <w:shd w:val="clear" w:color="auto" w:fill="FFFFFF"/>
        </w:rPr>
        <w:t xml:space="preserve">основного общего образования </w:t>
      </w:r>
      <w:r>
        <w:rPr>
          <w:color w:val="000000" w:themeColor="text1"/>
          <w:sz w:val="28"/>
          <w:szCs w:val="28"/>
          <w:shd w:val="clear" w:color="auto" w:fill="FFFFFF"/>
        </w:rPr>
        <w:t>определяет н</w:t>
      </w:r>
      <w:r w:rsidR="009D2943" w:rsidRPr="00142178">
        <w:rPr>
          <w:color w:val="000000" w:themeColor="text1"/>
          <w:sz w:val="28"/>
          <w:szCs w:val="28"/>
          <w:shd w:val="clear" w:color="auto" w:fill="FFFFFF"/>
        </w:rPr>
        <w:t>еобходимость профориентации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9D2943" w:rsidRPr="00142178">
        <w:rPr>
          <w:color w:val="000000"/>
          <w:sz w:val="28"/>
          <w:szCs w:val="28"/>
          <w:shd w:val="clear" w:color="auto" w:fill="FFFFFF"/>
        </w:rPr>
        <w:t>Во ФГОС отмечается, что школьники должны ориентироваться в мире профессий, понимать значение профессиональной деятельности в интересах устойчивого развития общества и природы.</w:t>
      </w:r>
      <w:r w:rsidR="009D2943" w:rsidRPr="0014217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D2943" w:rsidRPr="00142178">
        <w:rPr>
          <w:color w:val="000000"/>
          <w:sz w:val="28"/>
          <w:szCs w:val="28"/>
          <w:shd w:val="clear" w:color="auto" w:fill="FFFFFF"/>
        </w:rPr>
        <w:t xml:space="preserve">Основной целью </w:t>
      </w:r>
      <w:proofErr w:type="spellStart"/>
      <w:r w:rsidR="009D2943" w:rsidRPr="00142178">
        <w:rPr>
          <w:color w:val="000000"/>
          <w:sz w:val="28"/>
          <w:szCs w:val="28"/>
          <w:shd w:val="clear" w:color="auto" w:fill="FFFFFF"/>
        </w:rPr>
        <w:t>профориентационной</w:t>
      </w:r>
      <w:proofErr w:type="spellEnd"/>
      <w:r w:rsidR="009D2943" w:rsidRPr="00142178">
        <w:rPr>
          <w:color w:val="000000"/>
          <w:sz w:val="28"/>
          <w:szCs w:val="28"/>
          <w:shd w:val="clear" w:color="auto" w:fill="FFFFFF"/>
        </w:rPr>
        <w:t xml:space="preserve"> работы в современной школе </w:t>
      </w:r>
      <w:r w:rsidR="001562A0">
        <w:rPr>
          <w:color w:val="000000"/>
          <w:sz w:val="28"/>
          <w:szCs w:val="28"/>
          <w:shd w:val="clear" w:color="auto" w:fill="FFFFFF"/>
        </w:rPr>
        <w:t xml:space="preserve">становится </w:t>
      </w:r>
      <w:r w:rsidR="009D2943" w:rsidRPr="00142178">
        <w:rPr>
          <w:color w:val="000000"/>
          <w:sz w:val="28"/>
          <w:szCs w:val="28"/>
          <w:shd w:val="clear" w:color="auto" w:fill="FFFFFF"/>
        </w:rPr>
        <w:t xml:space="preserve"> социально-педагогическое и психологическое сопровождение социально-профессионального самоопределения обучающихся с учетом личностных особенностей, способностей, ценностей и интересов, с одной стороны, общественных потребностей, запросов рынка труда – с другой</w:t>
      </w:r>
      <w:r w:rsidR="001562A0" w:rsidRPr="001562A0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1562A0">
        <w:rPr>
          <w:color w:val="000000" w:themeColor="text1"/>
          <w:sz w:val="28"/>
          <w:szCs w:val="28"/>
          <w:bdr w:val="none" w:sz="0" w:space="0" w:color="auto" w:frame="1"/>
        </w:rPr>
        <w:t>[3]</w:t>
      </w:r>
      <w:r w:rsidR="001562A0" w:rsidRPr="00142178">
        <w:rPr>
          <w:color w:val="000000" w:themeColor="text1"/>
          <w:sz w:val="28"/>
          <w:szCs w:val="28"/>
          <w:bdr w:val="none" w:sz="0" w:space="0" w:color="auto" w:frame="1"/>
        </w:rPr>
        <w:t>.</w:t>
      </w:r>
      <w:r w:rsidR="009D2943" w:rsidRPr="00142178">
        <w:rPr>
          <w:color w:val="000000" w:themeColor="text1"/>
          <w:sz w:val="28"/>
          <w:szCs w:val="28"/>
          <w:shd w:val="clear" w:color="auto" w:fill="FFFFFF"/>
        </w:rPr>
        <w:t xml:space="preserve">   </w:t>
      </w:r>
      <w:r w:rsidR="001562A0">
        <w:rPr>
          <w:color w:val="000000" w:themeColor="text1"/>
          <w:sz w:val="28"/>
          <w:szCs w:val="28"/>
          <w:shd w:val="clear" w:color="auto" w:fill="FFFFFF"/>
        </w:rPr>
        <w:t xml:space="preserve">Поэтому, в </w:t>
      </w:r>
      <w:r w:rsidR="001562A0">
        <w:rPr>
          <w:color w:val="000000" w:themeColor="text1"/>
          <w:sz w:val="28"/>
          <w:szCs w:val="28"/>
          <w:bdr w:val="none" w:sz="0" w:space="0" w:color="auto" w:frame="1"/>
        </w:rPr>
        <w:t xml:space="preserve">современной школе </w:t>
      </w:r>
      <w:r w:rsidR="009D2943" w:rsidRPr="00142178">
        <w:rPr>
          <w:color w:val="000000" w:themeColor="text1"/>
          <w:sz w:val="28"/>
          <w:szCs w:val="28"/>
          <w:bdr w:val="none" w:sz="0" w:space="0" w:color="auto" w:frame="1"/>
        </w:rPr>
        <w:t xml:space="preserve"> важно создать специальную социально-педагогическую </w:t>
      </w:r>
      <w:proofErr w:type="spellStart"/>
      <w:r w:rsidR="009D2943" w:rsidRPr="00142178">
        <w:rPr>
          <w:color w:val="000000" w:themeColor="text1"/>
          <w:sz w:val="28"/>
          <w:szCs w:val="28"/>
          <w:bdr w:val="none" w:sz="0" w:space="0" w:color="auto" w:frame="1"/>
        </w:rPr>
        <w:t>профориентационную</w:t>
      </w:r>
      <w:proofErr w:type="spellEnd"/>
      <w:r w:rsidR="009D2943" w:rsidRPr="00142178">
        <w:rPr>
          <w:color w:val="000000" w:themeColor="text1"/>
          <w:sz w:val="28"/>
          <w:szCs w:val="28"/>
          <w:bdr w:val="none" w:sz="0" w:space="0" w:color="auto" w:frame="1"/>
        </w:rPr>
        <w:t xml:space="preserve"> среду и социально-педагогические условия: </w:t>
      </w:r>
      <w:proofErr w:type="spellStart"/>
      <w:r w:rsidR="009D2943" w:rsidRPr="00142178">
        <w:rPr>
          <w:color w:val="000000" w:themeColor="text1"/>
          <w:sz w:val="28"/>
          <w:szCs w:val="28"/>
          <w:bdr w:val="none" w:sz="0" w:space="0" w:color="auto" w:frame="1"/>
        </w:rPr>
        <w:t>социокультурные</w:t>
      </w:r>
      <w:proofErr w:type="spellEnd"/>
      <w:r w:rsidR="009D2943" w:rsidRPr="00142178">
        <w:rPr>
          <w:color w:val="000000" w:themeColor="text1"/>
          <w:sz w:val="28"/>
          <w:szCs w:val="28"/>
          <w:bdr w:val="none" w:sz="0" w:space="0" w:color="auto" w:frame="1"/>
        </w:rPr>
        <w:t>, личностные, организационно-управленческие, организационно-методические, воспитательные, организационно-педагогические</w:t>
      </w:r>
      <w:r w:rsidR="001562A0">
        <w:rPr>
          <w:color w:val="000000" w:themeColor="text1"/>
          <w:sz w:val="28"/>
          <w:szCs w:val="28"/>
          <w:bdr w:val="none" w:sz="0" w:space="0" w:color="auto" w:frame="1"/>
        </w:rPr>
        <w:t>.</w:t>
      </w:r>
      <w:r w:rsidR="00D753E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9D2943" w:rsidRPr="00142178" w:rsidRDefault="00506AB3" w:rsidP="0014217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Многолетний опыт МБОУ «Гимназия № 12»</w:t>
      </w:r>
      <w:r w:rsidR="009D2943" w:rsidRPr="00142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области профессиональной подготовки </w:t>
      </w:r>
      <w:r w:rsidR="00156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обучающихся </w:t>
      </w:r>
      <w:r w:rsidR="009D2943" w:rsidRPr="00142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показывает, что особое внимание необходимо уделять проведению целенаправленной </w:t>
      </w:r>
      <w:proofErr w:type="spellStart"/>
      <w:r w:rsidR="009D2943" w:rsidRPr="00142178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профориентационной</w:t>
      </w:r>
      <w:proofErr w:type="spellEnd"/>
      <w:r w:rsidR="009D2943" w:rsidRPr="00142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работы, которая опирается на глубокое знание всей системы основных компонентов, определяющих формирование потребностей, профессиональных намерений и готовности личности  к труду. </w:t>
      </w:r>
    </w:p>
    <w:p w:rsidR="00681A07" w:rsidRPr="00681A07" w:rsidRDefault="00681A07" w:rsidP="00681A07">
      <w:pPr>
        <w:pStyle w:val="a4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1A07">
        <w:rPr>
          <w:rFonts w:ascii="Times New Roman" w:hAnsi="Times New Roman" w:cs="Times New Roman"/>
          <w:sz w:val="28"/>
          <w:szCs w:val="28"/>
        </w:rPr>
        <w:t>ФГОС дает</w:t>
      </w:r>
      <w:r w:rsidR="009D2943" w:rsidRPr="00681A07">
        <w:rPr>
          <w:rFonts w:ascii="Times New Roman" w:hAnsi="Times New Roman" w:cs="Times New Roman"/>
          <w:sz w:val="28"/>
          <w:szCs w:val="28"/>
        </w:rPr>
        <w:t xml:space="preserve"> возможность ввести внеурочную деятельность, которая предусматривает и </w:t>
      </w:r>
      <w:proofErr w:type="spellStart"/>
      <w:r w:rsidR="009D2943" w:rsidRPr="00681A07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="009D2943" w:rsidRPr="00681A07">
        <w:rPr>
          <w:rFonts w:ascii="Times New Roman" w:hAnsi="Times New Roman" w:cs="Times New Roman"/>
          <w:sz w:val="28"/>
          <w:szCs w:val="28"/>
        </w:rPr>
        <w:t xml:space="preserve"> работу.</w:t>
      </w:r>
      <w:r w:rsidR="009D2943" w:rsidRPr="00142178">
        <w:rPr>
          <w:sz w:val="28"/>
          <w:szCs w:val="28"/>
        </w:rPr>
        <w:t xml:space="preserve"> </w:t>
      </w:r>
    </w:p>
    <w:p w:rsidR="00E0530B" w:rsidRPr="00142178" w:rsidRDefault="00E0530B" w:rsidP="0014217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42178">
        <w:rPr>
          <w:color w:val="000000" w:themeColor="text1"/>
          <w:sz w:val="28"/>
          <w:szCs w:val="28"/>
          <w:shd w:val="clear" w:color="auto" w:fill="FFFFFF"/>
        </w:rPr>
        <w:t xml:space="preserve">В гимназии созданы все условия для подобной работы. </w:t>
      </w:r>
      <w:proofErr w:type="spellStart"/>
      <w:r w:rsidRPr="00142178">
        <w:rPr>
          <w:color w:val="000000" w:themeColor="text1"/>
          <w:sz w:val="28"/>
          <w:szCs w:val="28"/>
          <w:shd w:val="clear" w:color="auto" w:fill="FFFFFF"/>
        </w:rPr>
        <w:t>Профориентационная</w:t>
      </w:r>
      <w:proofErr w:type="spellEnd"/>
      <w:r w:rsidRPr="00142178">
        <w:rPr>
          <w:color w:val="000000" w:themeColor="text1"/>
          <w:sz w:val="28"/>
          <w:szCs w:val="28"/>
          <w:shd w:val="clear" w:color="auto" w:fill="FFFFFF"/>
        </w:rPr>
        <w:t xml:space="preserve"> работа осуществляется различными способами: </w:t>
      </w:r>
    </w:p>
    <w:p w:rsidR="00E0530B" w:rsidRPr="00142178" w:rsidRDefault="00E0530B" w:rsidP="0014217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профессиональное просвещение, задачей которого является ознакомление </w:t>
      </w:r>
      <w:r w:rsidR="001562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обучающихся </w:t>
      </w:r>
      <w:r w:rsidRPr="00142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профессиями, их отличительными особенностями, условиями профессиональной деятельности, требованиями, предъявляемыми профессией к психофизиологическим качествам личности, способами и путями приобретения профессии;</w:t>
      </w:r>
    </w:p>
    <w:p w:rsidR="001562A0" w:rsidRDefault="00E0530B" w:rsidP="001562A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42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взаимодействие педагогического коллектива с родителями </w:t>
      </w:r>
      <w:r w:rsidR="001562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r w:rsidRPr="00142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поскольку роль родительского влияния в выборе профессии достаточно велика;</w:t>
      </w:r>
      <w:proofErr w:type="gramEnd"/>
    </w:p>
    <w:p w:rsidR="00681A07" w:rsidRPr="001562A0" w:rsidRDefault="00681A07" w:rsidP="001562A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62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профессиональные пробы.</w:t>
      </w:r>
    </w:p>
    <w:p w:rsidR="00E0530B" w:rsidRDefault="00E0530B" w:rsidP="0014217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целом необходимо отметить, что в системе работы гимназии в отношении профессионального самоопределения </w:t>
      </w:r>
      <w:r w:rsidRPr="00142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особое внимание уделяется субъектным отношениям со школьниками. </w:t>
      </w:r>
      <w:r w:rsidR="00156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Обучающийся </w:t>
      </w:r>
      <w:r w:rsidRPr="00142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рассматривается не как пассивный получатель информации о том, какую профессию он должен </w:t>
      </w:r>
      <w:r w:rsidRPr="0014217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выбрать, а как активный участник в определении своего дальнейшего профессионального пути. </w:t>
      </w:r>
    </w:p>
    <w:p w:rsidR="00681A07" w:rsidRDefault="00681A07" w:rsidP="00681A07">
      <w:pPr>
        <w:pStyle w:val="a4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142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2014-2015 учебно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года начала на практике реали</w:t>
      </w:r>
      <w:r w:rsidRPr="00142178">
        <w:rPr>
          <w:rFonts w:ascii="Times New Roman" w:hAnsi="Times New Roman" w:cs="Times New Roman"/>
          <w:color w:val="000000" w:themeColor="text1"/>
          <w:sz w:val="28"/>
          <w:szCs w:val="28"/>
        </w:rPr>
        <w:t>зовываться программа внеурочн</w:t>
      </w:r>
      <w:r w:rsidR="001562A0">
        <w:rPr>
          <w:rFonts w:ascii="Times New Roman" w:hAnsi="Times New Roman" w:cs="Times New Roman"/>
          <w:color w:val="000000" w:themeColor="text1"/>
          <w:sz w:val="28"/>
          <w:szCs w:val="28"/>
        </w:rPr>
        <w:t>ой деятельности «</w:t>
      </w:r>
      <w:proofErr w:type="spellStart"/>
      <w:r w:rsidR="001562A0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Профориентир</w:t>
      </w:r>
      <w:proofErr w:type="spellEnd"/>
      <w:r w:rsidR="00156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которая </w:t>
      </w:r>
      <w:r w:rsidR="001562A0" w:rsidRPr="00142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направлена на создание условий для самоопределения, самовыражения, самосовершенствования, самопознания </w:t>
      </w:r>
      <w:r w:rsidR="001562A0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="001562A0" w:rsidRPr="00142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56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2178">
        <w:rPr>
          <w:rFonts w:ascii="Times New Roman" w:hAnsi="Times New Roman" w:cs="Times New Roman"/>
          <w:color w:val="000000" w:themeColor="text1"/>
          <w:sz w:val="28"/>
          <w:szCs w:val="28"/>
        </w:rPr>
        <w:t>В реализации про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граммы участвуют обучающиеся 5-6-х</w:t>
      </w:r>
      <w:r w:rsidRPr="00142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классов гимназии. Программа мотивирует к осознанному выбору дальнейшей образовательной траектории, сферы деятельности, умению производить и презентовать продукт своей деятельности. Овладение данными навыками актуально для </w:t>
      </w:r>
      <w:proofErr w:type="gramStart"/>
      <w:r w:rsidR="001562A0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="00156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2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подросткового возраста, для их успешной самореализации.  </w:t>
      </w:r>
      <w:r w:rsidR="00156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Мероприятия, которые реализуются с </w:t>
      </w:r>
      <w:proofErr w:type="gramStart"/>
      <w:r w:rsidR="001562A0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proofErr w:type="gramEnd"/>
      <w:r w:rsidR="00156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42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способству</w:t>
      </w:r>
      <w:r w:rsidR="001562A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142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 формированию готовности к выбору дальнейшего пути обучения, способности ориентироваться в сложном мире труда. </w:t>
      </w:r>
    </w:p>
    <w:p w:rsidR="00681A07" w:rsidRDefault="00681A07" w:rsidP="00681A07">
      <w:pPr>
        <w:pStyle w:val="a4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</w:t>
      </w:r>
      <w:r w:rsidR="00156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1562A0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Профориентир</w:t>
      </w:r>
      <w:proofErr w:type="spellEnd"/>
      <w:r w:rsidR="00156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предусматривает разные виды </w:t>
      </w:r>
      <w:r w:rsidR="00AD5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формы деятельности.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5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Беседы  с людьми разных профессий, выставки рисунков, экскурсии  помогают познакомиться с разнообразными предприятиями  и  профессиями нашего города. С помощью анкетирования, тестирования, </w:t>
      </w:r>
      <w:r w:rsidR="00AD5B07" w:rsidRPr="00AD5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5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психологических тренингов осуществляется выявление склонностей обучающихся  и их способностей.  Профессиональные пробы с </w:t>
      </w:r>
      <w:proofErr w:type="gramStart"/>
      <w:r w:rsidR="00AD5B07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proofErr w:type="gramEnd"/>
      <w:r w:rsidR="00AD5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5-6 классов   проводятся в форме игр-путешествий, сюжетно-ролевых игр, имитационных игр.  Обучающиеся </w:t>
      </w:r>
      <w:r w:rsidR="00915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активно откликаются на все предложенные виды занятий, с удовольствием участвуют в акциях и мероприятиях, особенно любят ходить на экскурсии. Например, ученики 5-х классов за прошедший учебный год смогли посетить музей «Пожарная часть» ГУ МЧС России по </w:t>
      </w:r>
      <w:proofErr w:type="gramStart"/>
      <w:r w:rsidR="009158EC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proofErr w:type="gramEnd"/>
      <w:r w:rsidR="00915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музей шахтерской славы </w:t>
      </w:r>
      <w:proofErr w:type="spellStart"/>
      <w:r w:rsidR="009158EC">
        <w:rPr>
          <w:rFonts w:ascii="Times New Roman" w:hAnsi="Times New Roman" w:cs="Times New Roman"/>
          <w:color w:val="000000" w:themeColor="text1"/>
          <w:sz w:val="28"/>
          <w:szCs w:val="28"/>
        </w:rPr>
        <w:t>Кольчугинского</w:t>
      </w:r>
      <w:proofErr w:type="spellEnd"/>
      <w:r w:rsidR="00915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рудника, </w:t>
      </w:r>
      <w:r w:rsidR="001D10A3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городской краеведческий музей, предприятие ОАО «</w:t>
      </w:r>
      <w:proofErr w:type="spellStart"/>
      <w:r w:rsidR="001D10A3">
        <w:rPr>
          <w:rFonts w:ascii="Times New Roman" w:hAnsi="Times New Roman" w:cs="Times New Roman"/>
          <w:color w:val="000000" w:themeColor="text1"/>
          <w:sz w:val="28"/>
          <w:szCs w:val="28"/>
        </w:rPr>
        <w:t>Ленинск-Кузнецкий</w:t>
      </w:r>
      <w:proofErr w:type="spellEnd"/>
      <w:r w:rsidR="001D10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D10A3">
        <w:rPr>
          <w:rFonts w:ascii="Times New Roman" w:hAnsi="Times New Roman" w:cs="Times New Roman"/>
          <w:color w:val="000000" w:themeColor="text1"/>
          <w:sz w:val="28"/>
          <w:szCs w:val="28"/>
        </w:rPr>
        <w:t>хлебокомбинат</w:t>
      </w:r>
      <w:proofErr w:type="spellEnd"/>
      <w:r w:rsidR="001D10A3">
        <w:rPr>
          <w:rFonts w:ascii="Times New Roman" w:hAnsi="Times New Roman" w:cs="Times New Roman"/>
          <w:color w:val="000000" w:themeColor="text1"/>
          <w:sz w:val="28"/>
          <w:szCs w:val="28"/>
        </w:rPr>
        <w:t>», музей науки на базе МБНОУ «Лицей № 4».</w:t>
      </w:r>
      <w:r w:rsidR="00915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D10A3" w:rsidRPr="001D10A3" w:rsidRDefault="001D10A3" w:rsidP="00681A07">
      <w:pPr>
        <w:pStyle w:val="a4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сайте гимназии </w:t>
      </w:r>
      <w:hyperlink r:id="rId6" w:history="1">
        <w:r w:rsidRPr="00D6397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D6397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D6397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gimnazia</w:t>
        </w:r>
        <w:proofErr w:type="spellEnd"/>
        <w:r w:rsidRPr="00D6397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12.</w:t>
        </w:r>
        <w:proofErr w:type="spellStart"/>
        <w:r w:rsidRPr="00D6397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1D10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представлена информация по профессиональной ориентации для старшеклассников в сотрудничестве с МБОУ «Центр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психолого-медико-социального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5B07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A0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Будущих выпускников приглашают специалисты центра на </w:t>
      </w:r>
      <w:proofErr w:type="spellStart"/>
      <w:r w:rsidR="00BA0A7C">
        <w:rPr>
          <w:rFonts w:ascii="Times New Roman" w:hAnsi="Times New Roman" w:cs="Times New Roman"/>
          <w:color w:val="000000" w:themeColor="text1"/>
          <w:sz w:val="28"/>
          <w:szCs w:val="28"/>
        </w:rPr>
        <w:t>профконсультации</w:t>
      </w:r>
      <w:proofErr w:type="spellEnd"/>
      <w:r w:rsidR="00BA0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также на сайте гимназии подробно представлена информация по поступлению в учреждения города </w:t>
      </w:r>
      <w:proofErr w:type="spellStart"/>
      <w:proofErr w:type="gramStart"/>
      <w:r w:rsidR="00BA0A7C">
        <w:rPr>
          <w:rFonts w:ascii="Times New Roman" w:hAnsi="Times New Roman" w:cs="Times New Roman"/>
          <w:color w:val="000000" w:themeColor="text1"/>
          <w:sz w:val="28"/>
          <w:szCs w:val="28"/>
        </w:rPr>
        <w:t>Ленинска-Кузнецкого</w:t>
      </w:r>
      <w:proofErr w:type="spellEnd"/>
      <w:proofErr w:type="gramEnd"/>
      <w:r w:rsidR="00BA0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предлагается перечень вузов и специа</w:t>
      </w:r>
      <w:r w:rsidR="00D753E4">
        <w:rPr>
          <w:rFonts w:ascii="Times New Roman" w:hAnsi="Times New Roman" w:cs="Times New Roman"/>
          <w:color w:val="000000" w:themeColor="text1"/>
          <w:sz w:val="28"/>
          <w:szCs w:val="28"/>
        </w:rPr>
        <w:t>льностей военной направленности [2].</w:t>
      </w:r>
    </w:p>
    <w:p w:rsidR="00E0530B" w:rsidRPr="00142178" w:rsidRDefault="00E0530B" w:rsidP="0014217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142178">
        <w:rPr>
          <w:color w:val="000000" w:themeColor="text1"/>
          <w:sz w:val="28"/>
          <w:szCs w:val="28"/>
          <w:shd w:val="clear" w:color="auto" w:fill="FFFFFF"/>
        </w:rPr>
        <w:t>Таким образом, можно сделать вывод, что</w:t>
      </w:r>
      <w:r w:rsidRPr="00142178">
        <w:rPr>
          <w:color w:val="000000" w:themeColor="text1"/>
          <w:sz w:val="28"/>
          <w:szCs w:val="28"/>
          <w:bdr w:val="none" w:sz="0" w:space="0" w:color="auto" w:frame="1"/>
        </w:rPr>
        <w:t xml:space="preserve"> целенаправленная работа в области профессионального самоопределения способствует:</w:t>
      </w:r>
    </w:p>
    <w:p w:rsidR="00E0530B" w:rsidRPr="00142178" w:rsidRDefault="00E0530B" w:rsidP="0014217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142178">
        <w:rPr>
          <w:color w:val="000000" w:themeColor="text1"/>
          <w:sz w:val="28"/>
          <w:szCs w:val="28"/>
          <w:bdr w:val="none" w:sz="0" w:space="0" w:color="auto" w:frame="1"/>
        </w:rPr>
        <w:t>- улучшению информированности подростков о профессиях, рынке труда;</w:t>
      </w:r>
    </w:p>
    <w:p w:rsidR="00E0530B" w:rsidRPr="00142178" w:rsidRDefault="00E0530B" w:rsidP="0014217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142178">
        <w:rPr>
          <w:color w:val="000000" w:themeColor="text1"/>
          <w:sz w:val="28"/>
          <w:szCs w:val="28"/>
          <w:bdr w:val="none" w:sz="0" w:space="0" w:color="auto" w:frame="1"/>
        </w:rPr>
        <w:t>- формированию критериев и показателей социально-профессионального самоопределения подростков;</w:t>
      </w:r>
    </w:p>
    <w:p w:rsidR="00E0530B" w:rsidRPr="00142178" w:rsidRDefault="00E0530B" w:rsidP="0014217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142178">
        <w:rPr>
          <w:color w:val="000000" w:themeColor="text1"/>
          <w:sz w:val="28"/>
          <w:szCs w:val="28"/>
          <w:bdr w:val="none" w:sz="0" w:space="0" w:color="auto" w:frame="1"/>
        </w:rPr>
        <w:t xml:space="preserve">- формированию </w:t>
      </w:r>
      <w:proofErr w:type="spellStart"/>
      <w:r w:rsidRPr="00142178">
        <w:rPr>
          <w:color w:val="000000" w:themeColor="text1"/>
          <w:sz w:val="28"/>
          <w:szCs w:val="28"/>
          <w:bdr w:val="none" w:sz="0" w:space="0" w:color="auto" w:frame="1"/>
        </w:rPr>
        <w:t>профориентационных</w:t>
      </w:r>
      <w:proofErr w:type="spellEnd"/>
      <w:r w:rsidRPr="00142178">
        <w:rPr>
          <w:color w:val="000000" w:themeColor="text1"/>
          <w:sz w:val="28"/>
          <w:szCs w:val="28"/>
          <w:bdr w:val="none" w:sz="0" w:space="0" w:color="auto" w:frame="1"/>
        </w:rPr>
        <w:t xml:space="preserve"> компетенций обучающихся;</w:t>
      </w:r>
    </w:p>
    <w:p w:rsidR="00EC6050" w:rsidRPr="008734B9" w:rsidRDefault="00E0530B" w:rsidP="008734B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142178">
        <w:rPr>
          <w:color w:val="000000" w:themeColor="text1"/>
          <w:sz w:val="28"/>
          <w:szCs w:val="28"/>
          <w:bdr w:val="none" w:sz="0" w:space="0" w:color="auto" w:frame="1"/>
        </w:rPr>
        <w:t>- осуществлению осознанного профессионального выбора на основе понимания подростками профессиональных предпочтений, интересов, склонностей, а также потребностей рынка труда</w:t>
      </w:r>
      <w:r w:rsidR="008734B9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EC6050" w:rsidRPr="00142178" w:rsidRDefault="00EC6050" w:rsidP="0014217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0530B" w:rsidRDefault="00BA0A7C" w:rsidP="00BA0A7C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Список литературы.</w:t>
      </w:r>
    </w:p>
    <w:p w:rsidR="00BA0A7C" w:rsidRDefault="00BA0A7C" w:rsidP="00BA0A7C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16C8" w:rsidRDefault="007116C8" w:rsidP="00BA0A7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Борисова, Е.М. Индивидуальность и профессия [Текст] </w:t>
      </w:r>
      <w:r w:rsidRPr="00711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Е.М. Борисова, Г.П. Логинова - Москва: Знание, 1991. – 80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116C8" w:rsidRDefault="007116C8" w:rsidP="00BA0A7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Зеер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Э.Ф. Психология профессий [Текст] </w:t>
      </w:r>
      <w:r w:rsidRPr="00711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Э.Ф.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Зеер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- Екатеринбург: УГППУ, 1997. – 244 с.</w:t>
      </w:r>
    </w:p>
    <w:p w:rsidR="00BA0A7C" w:rsidRDefault="00BA0A7C" w:rsidP="00BA0A7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Климов</w:t>
      </w:r>
      <w:r w:rsidR="00711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Е.А. Введение в психологию труда</w:t>
      </w:r>
      <w:r w:rsidR="00711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[Текст]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6C8" w:rsidRPr="00711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</w:t>
      </w:r>
      <w:r w:rsidR="00711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Е.А. Климов.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М.: Изд-во МГУ, 1988.</w:t>
      </w:r>
      <w:r w:rsidR="00711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199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116C8" w:rsidRPr="007116C8" w:rsidRDefault="007116C8" w:rsidP="007116C8">
      <w:pPr>
        <w:spacing w:after="0" w:line="240" w:lineRule="auto"/>
        <w:ind w:left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16C8" w:rsidRDefault="007116C8" w:rsidP="007116C8">
      <w:pPr>
        <w:spacing w:after="0" w:line="240" w:lineRule="auto"/>
        <w:ind w:left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Интернет-ресурсы:</w:t>
      </w:r>
    </w:p>
    <w:p w:rsidR="007116C8" w:rsidRDefault="007116C8" w:rsidP="007116C8">
      <w:pPr>
        <w:spacing w:after="0" w:line="240" w:lineRule="auto"/>
        <w:ind w:left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16C8" w:rsidRPr="00D63973" w:rsidRDefault="001C2B4F" w:rsidP="007116C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222ECA" w:rsidRPr="00D6397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http://минобрнауки.рф/документы/</w:t>
        </w:r>
      </w:hyperlink>
    </w:p>
    <w:p w:rsidR="00222ECA" w:rsidRPr="00D63973" w:rsidRDefault="001C2B4F" w:rsidP="00222EC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22ECA" w:rsidRPr="00D6397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http://www.gimnazia12.ru/</w:t>
        </w:r>
      </w:hyperlink>
    </w:p>
    <w:p w:rsidR="00222ECA" w:rsidRPr="00D63973" w:rsidRDefault="001C2B4F" w:rsidP="00222EC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22ECA" w:rsidRPr="00D6397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http://kem-edu.ucoz.ru/index/fgos/</w:t>
        </w:r>
      </w:hyperlink>
    </w:p>
    <w:p w:rsidR="00D753E4" w:rsidRPr="00D63973" w:rsidRDefault="001C2B4F" w:rsidP="00222EC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D753E4" w:rsidRPr="00D6397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https://ru.wikipedia.org/wiki/Профессиональная_ориентация</w:t>
        </w:r>
      </w:hyperlink>
    </w:p>
    <w:p w:rsidR="00D753E4" w:rsidRPr="00D63973" w:rsidRDefault="00D753E4" w:rsidP="00D753E4">
      <w:pPr>
        <w:pStyle w:val="a4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7116C8" w:rsidRPr="00D63973" w:rsidRDefault="007116C8" w:rsidP="007116C8">
      <w:pPr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E0530B" w:rsidRPr="00142178" w:rsidRDefault="00E0530B" w:rsidP="001421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0530B" w:rsidRPr="00142178" w:rsidSect="001421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90411"/>
    <w:multiLevelType w:val="multilevel"/>
    <w:tmpl w:val="659A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E35082"/>
    <w:multiLevelType w:val="hybridMultilevel"/>
    <w:tmpl w:val="69E02286"/>
    <w:lvl w:ilvl="0" w:tplc="162C09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18C045F"/>
    <w:multiLevelType w:val="hybridMultilevel"/>
    <w:tmpl w:val="B2D05862"/>
    <w:lvl w:ilvl="0" w:tplc="C34850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943"/>
    <w:rsid w:val="00057D43"/>
    <w:rsid w:val="00142178"/>
    <w:rsid w:val="001562A0"/>
    <w:rsid w:val="001C2B4F"/>
    <w:rsid w:val="001D10A3"/>
    <w:rsid w:val="001D41F2"/>
    <w:rsid w:val="001D6D89"/>
    <w:rsid w:val="00211BD9"/>
    <w:rsid w:val="00222ECA"/>
    <w:rsid w:val="00320D69"/>
    <w:rsid w:val="00415988"/>
    <w:rsid w:val="00435383"/>
    <w:rsid w:val="004B16B6"/>
    <w:rsid w:val="004B7BDE"/>
    <w:rsid w:val="00506AB3"/>
    <w:rsid w:val="00557BC4"/>
    <w:rsid w:val="00600D19"/>
    <w:rsid w:val="00681A07"/>
    <w:rsid w:val="00683DCA"/>
    <w:rsid w:val="00694881"/>
    <w:rsid w:val="006A65C4"/>
    <w:rsid w:val="007116C8"/>
    <w:rsid w:val="007808DF"/>
    <w:rsid w:val="007F65D2"/>
    <w:rsid w:val="00870753"/>
    <w:rsid w:val="008734B9"/>
    <w:rsid w:val="009158EC"/>
    <w:rsid w:val="009579ED"/>
    <w:rsid w:val="009D2943"/>
    <w:rsid w:val="00A15629"/>
    <w:rsid w:val="00AD5B07"/>
    <w:rsid w:val="00B6495F"/>
    <w:rsid w:val="00BA0A7C"/>
    <w:rsid w:val="00C873B9"/>
    <w:rsid w:val="00D63973"/>
    <w:rsid w:val="00D753E4"/>
    <w:rsid w:val="00E0530B"/>
    <w:rsid w:val="00EC6050"/>
    <w:rsid w:val="00FD3DE3"/>
    <w:rsid w:val="00FF1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2943"/>
  </w:style>
  <w:style w:type="paragraph" w:styleId="a3">
    <w:name w:val="Normal (Web)"/>
    <w:basedOn w:val="a"/>
    <w:uiPriority w:val="99"/>
    <w:semiHidden/>
    <w:unhideWhenUsed/>
    <w:rsid w:val="009D2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530B"/>
    <w:pPr>
      <w:ind w:left="720"/>
      <w:contextualSpacing/>
    </w:pPr>
  </w:style>
  <w:style w:type="character" w:styleId="a5">
    <w:name w:val="Strong"/>
    <w:basedOn w:val="a0"/>
    <w:uiPriority w:val="22"/>
    <w:qFormat/>
    <w:rsid w:val="00C873B9"/>
    <w:rPr>
      <w:b/>
      <w:bCs/>
    </w:rPr>
  </w:style>
  <w:style w:type="character" w:styleId="a6">
    <w:name w:val="Hyperlink"/>
    <w:basedOn w:val="a0"/>
    <w:uiPriority w:val="99"/>
    <w:unhideWhenUsed/>
    <w:rsid w:val="001D10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mnazia12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84;&#1080;&#1085;&#1086;&#1073;&#1088;&#1085;&#1072;&#1091;&#1082;&#1080;.&#1088;&#1092;/&#1076;&#1086;&#1082;&#1091;&#1084;&#1077;&#1085;&#1090;&#1099;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imnazia12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&#1055;&#1088;&#1086;&#1092;&#1077;&#1089;&#1089;&#1080;&#1086;&#1085;&#1072;&#1083;&#1100;&#1085;&#1072;&#1103;_&#1086;&#1088;&#1080;&#1077;&#1085;&#1090;&#1072;&#1094;&#1080;&#1103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em-edu.ucoz.ru/index/fgo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5B3D1-E3D3-4A52-A6C0-24FAC1602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3</cp:revision>
  <dcterms:created xsi:type="dcterms:W3CDTF">2015-08-09T12:19:00Z</dcterms:created>
  <dcterms:modified xsi:type="dcterms:W3CDTF">2015-08-09T12:19:00Z</dcterms:modified>
</cp:coreProperties>
</file>