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4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40"/>
        </w:rPr>
      </w:pP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850544">
        <w:rPr>
          <w:rFonts w:ascii="Times New Roman" w:hAnsi="Times New Roman"/>
          <w:b/>
          <w:sz w:val="44"/>
        </w:rPr>
        <w:t>Календарно – тематическое</w:t>
      </w: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850544">
        <w:rPr>
          <w:rFonts w:ascii="Times New Roman" w:hAnsi="Times New Roman"/>
          <w:b/>
          <w:sz w:val="44"/>
        </w:rPr>
        <w:t>планирование кружка</w:t>
      </w: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850544">
        <w:rPr>
          <w:rFonts w:ascii="Times New Roman" w:hAnsi="Times New Roman"/>
          <w:b/>
          <w:sz w:val="44"/>
        </w:rPr>
        <w:t>«Чудесный город»</w:t>
      </w: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850544">
        <w:rPr>
          <w:rFonts w:ascii="Times New Roman" w:hAnsi="Times New Roman"/>
          <w:b/>
          <w:sz w:val="44"/>
        </w:rPr>
        <w:t>Для детей 1 – 4 классов</w:t>
      </w: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0"/>
        </w:rPr>
      </w:pPr>
    </w:p>
    <w:p w:rsidR="009A201C" w:rsidRPr="00850544" w:rsidRDefault="009A201C" w:rsidP="001659D7">
      <w:pPr>
        <w:spacing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C4F54">
        <w:rPr>
          <w:rFonts w:ascii="Times New Roman" w:hAnsi="Times New Roman"/>
          <w:b/>
          <w:bCs/>
          <w:sz w:val="32"/>
          <w:szCs w:val="32"/>
        </w:rPr>
        <w:t>Пояснительная записка.</w:t>
      </w:r>
    </w:p>
    <w:p w:rsidR="004751CC" w:rsidRDefault="004751C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751CC" w:rsidRPr="004751CC" w:rsidRDefault="004751CC" w:rsidP="004751C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751CC">
        <w:rPr>
          <w:rFonts w:ascii="Times New Roman" w:hAnsi="Times New Roman"/>
          <w:b/>
          <w:bCs/>
          <w:sz w:val="28"/>
          <w:szCs w:val="28"/>
        </w:rPr>
        <w:t>Соответствие рабочей программы основополагающим документам.</w:t>
      </w:r>
    </w:p>
    <w:p w:rsidR="004751CC" w:rsidRPr="004751CC" w:rsidRDefault="004751CC" w:rsidP="004751C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751CC">
        <w:rPr>
          <w:rFonts w:ascii="Times New Roman" w:hAnsi="Times New Roman"/>
          <w:bCs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4751C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1CC">
        <w:rPr>
          <w:rFonts w:ascii="Times New Roman" w:hAnsi="Times New Roman"/>
          <w:bCs/>
          <w:sz w:val="28"/>
          <w:szCs w:val="28"/>
        </w:rPr>
        <w:t>:</w:t>
      </w:r>
    </w:p>
    <w:p w:rsidR="004751CC" w:rsidRPr="004751CC" w:rsidRDefault="004751CC" w:rsidP="004751C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751CC">
        <w:rPr>
          <w:rFonts w:ascii="Times New Roman" w:hAnsi="Times New Roman"/>
          <w:bCs/>
          <w:sz w:val="28"/>
          <w:szCs w:val="28"/>
        </w:rPr>
        <w:t>ФГОС начального общего образования, утвержденного приказом МОН РФ №373 от 2009 года;</w:t>
      </w:r>
    </w:p>
    <w:p w:rsidR="004751CC" w:rsidRPr="004751CC" w:rsidRDefault="004751CC" w:rsidP="004751C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751CC">
        <w:rPr>
          <w:rFonts w:ascii="Times New Roman" w:hAnsi="Times New Roman"/>
          <w:bCs/>
          <w:sz w:val="28"/>
          <w:szCs w:val="28"/>
        </w:rPr>
        <w:t>Основной образовательной программой начального общего образования на 2014-2015 учебный год;</w:t>
      </w:r>
    </w:p>
    <w:p w:rsidR="004751CC" w:rsidRPr="004751CC" w:rsidRDefault="004751CC" w:rsidP="004751C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751CC">
        <w:rPr>
          <w:rFonts w:ascii="Times New Roman" w:hAnsi="Times New Roman"/>
          <w:bCs/>
          <w:sz w:val="28"/>
          <w:szCs w:val="28"/>
        </w:rPr>
        <w:t>планом внеурочной деятельности на 2014-2015 учебный год;</w:t>
      </w:r>
    </w:p>
    <w:p w:rsidR="004751CC" w:rsidRPr="004751CC" w:rsidRDefault="00BC33B2" w:rsidP="004751C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751CC" w:rsidRPr="004751CC">
        <w:rPr>
          <w:rFonts w:ascii="Times New Roman" w:hAnsi="Times New Roman"/>
          <w:bCs/>
          <w:sz w:val="28"/>
          <w:szCs w:val="28"/>
        </w:rPr>
        <w:t>оложением о рабочей пр</w:t>
      </w:r>
      <w:r w:rsidR="004751CC">
        <w:rPr>
          <w:rFonts w:ascii="Times New Roman" w:hAnsi="Times New Roman"/>
          <w:bCs/>
          <w:sz w:val="28"/>
          <w:szCs w:val="28"/>
        </w:rPr>
        <w:t>ограмме внеурочной деятельности</w:t>
      </w:r>
      <w:r w:rsidR="004751CC" w:rsidRPr="004751CC">
        <w:rPr>
          <w:rFonts w:ascii="Times New Roman" w:hAnsi="Times New Roman"/>
          <w:bCs/>
          <w:sz w:val="28"/>
          <w:szCs w:val="28"/>
        </w:rPr>
        <w:t xml:space="preserve"> 2014 года;</w:t>
      </w:r>
    </w:p>
    <w:p w:rsidR="004751CC" w:rsidRPr="004751CC" w:rsidRDefault="004751CC" w:rsidP="004751C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4751CC">
        <w:rPr>
          <w:rFonts w:ascii="Times New Roman" w:hAnsi="Times New Roman"/>
          <w:bCs/>
          <w:sz w:val="28"/>
          <w:szCs w:val="28"/>
        </w:rPr>
        <w:t>авторской программой Л.К.Ермолаевой «</w:t>
      </w:r>
      <w:r>
        <w:rPr>
          <w:rFonts w:ascii="Times New Roman" w:hAnsi="Times New Roman"/>
          <w:bCs/>
          <w:sz w:val="28"/>
          <w:szCs w:val="28"/>
        </w:rPr>
        <w:t>Чудесный город</w:t>
      </w:r>
      <w:r w:rsidRPr="004751CC">
        <w:rPr>
          <w:rFonts w:ascii="Times New Roman" w:hAnsi="Times New Roman"/>
          <w:bCs/>
          <w:sz w:val="28"/>
          <w:szCs w:val="28"/>
        </w:rPr>
        <w:t>».</w:t>
      </w:r>
    </w:p>
    <w:p w:rsidR="004751CC" w:rsidRDefault="004751C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A201C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A201C" w:rsidRDefault="00E40043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201C" w:rsidRPr="005C4F5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A201C" w:rsidRPr="005C4F54">
        <w:rPr>
          <w:rFonts w:ascii="Times New Roman" w:hAnsi="Times New Roman"/>
          <w:sz w:val="28"/>
          <w:szCs w:val="28"/>
        </w:rPr>
        <w:t>В настоящее время заметно возрос интерес к истории и культуре Санкт-Петербурга – одному из прекраснейших городов мира, уникальному культурно-историческому комплексу, в судьбе которого огромную роль сыграли многие исторические личности, деятели культуры и искусства. Программа курса позволяет почувствовать нашу сопричастность к исторической и культурной судьбе Санкт-Петербурга, ощутить непрерывность связи времен и поколений. Использование воспитательного потенциала курса во многом является гарантией успешного выполнения поставленных задач, создания необходимых условий этического и интеллектуального выживания и развития детей, их существования в современном многомиллионном городе, что способствует созданию образа города, постоянно изменяющегося во времени, запечатленного в его замечательной архитектуре и скульптуре</w:t>
      </w:r>
      <w:r w:rsidR="009A201C">
        <w:rPr>
          <w:rFonts w:ascii="Times New Roman" w:hAnsi="Times New Roman"/>
          <w:sz w:val="28"/>
          <w:szCs w:val="28"/>
        </w:rPr>
        <w:t>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C4F54">
        <w:rPr>
          <w:rFonts w:ascii="Times New Roman" w:hAnsi="Times New Roman"/>
          <w:sz w:val="28"/>
          <w:szCs w:val="28"/>
        </w:rPr>
        <w:t>В названии программы заключаются и ее главные идеи: каждое сооружение города хранит память о прошлом, о петербуржцах, является уникальным источником</w:t>
      </w:r>
      <w:r>
        <w:rPr>
          <w:rFonts w:ascii="Times New Roman" w:hAnsi="Times New Roman"/>
          <w:sz w:val="28"/>
          <w:szCs w:val="28"/>
        </w:rPr>
        <w:t>,</w:t>
      </w:r>
      <w:r w:rsidRPr="005C4F54">
        <w:rPr>
          <w:rFonts w:ascii="Times New Roman" w:hAnsi="Times New Roman"/>
          <w:sz w:val="28"/>
          <w:szCs w:val="28"/>
        </w:rPr>
        <w:t xml:space="preserve"> памятником петербургского наследия. Однако в нашем городе есть памятники, которые напоминают об опыте строительства, художественной культуре, технических достижениях, традициях других времен, народов, культур, цивилизаций. В то же время </w:t>
      </w:r>
      <w:proofErr w:type="gramStart"/>
      <w:r w:rsidRPr="005C4F54">
        <w:rPr>
          <w:rFonts w:ascii="Times New Roman" w:hAnsi="Times New Roman"/>
          <w:sz w:val="28"/>
          <w:szCs w:val="28"/>
        </w:rPr>
        <w:t>достижениях</w:t>
      </w:r>
      <w:proofErr w:type="gramEnd"/>
      <w:r w:rsidRPr="005C4F54">
        <w:rPr>
          <w:rFonts w:ascii="Times New Roman" w:hAnsi="Times New Roman"/>
          <w:sz w:val="28"/>
          <w:szCs w:val="28"/>
        </w:rPr>
        <w:t xml:space="preserve">, традициях других времен, народов, культур, цивилизаций. 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5C4F54">
        <w:rPr>
          <w:rFonts w:ascii="Times New Roman" w:hAnsi="Times New Roman"/>
          <w:sz w:val="28"/>
          <w:szCs w:val="28"/>
        </w:rPr>
        <w:t>ти памятники не повторяют ранее созданное, а являются уникальными, неповторимыми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достопримечательностями, «знаками», символами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</w:t>
      </w:r>
      <w:r w:rsidRPr="005C4F54">
        <w:rPr>
          <w:rFonts w:ascii="Times New Roman" w:hAnsi="Times New Roman"/>
          <w:b/>
          <w:bCs/>
          <w:sz w:val="28"/>
          <w:szCs w:val="28"/>
        </w:rPr>
        <w:t>емственность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C4F54">
        <w:rPr>
          <w:rFonts w:ascii="Times New Roman" w:hAnsi="Times New Roman"/>
          <w:sz w:val="28"/>
          <w:szCs w:val="28"/>
        </w:rPr>
        <w:t>С</w:t>
      </w:r>
      <w:r w:rsidRPr="005C4F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основным курсом "Чудесного города" позволяет  от класса к классу проводить системную работу по интел</w:t>
      </w:r>
      <w:r>
        <w:rPr>
          <w:rFonts w:ascii="Times New Roman" w:hAnsi="Times New Roman"/>
          <w:sz w:val="28"/>
          <w:szCs w:val="28"/>
        </w:rPr>
        <w:t>лектуальному развитию и обога</w:t>
      </w:r>
      <w:r w:rsidRPr="005C4F54">
        <w:rPr>
          <w:rFonts w:ascii="Times New Roman" w:hAnsi="Times New Roman"/>
          <w:sz w:val="28"/>
          <w:szCs w:val="28"/>
        </w:rPr>
        <w:t>щению знаний о родном городе. Программа способствует овладению детьми универсальными действиями (познавательными,</w:t>
      </w:r>
      <w:r>
        <w:rPr>
          <w:rFonts w:ascii="Times New Roman" w:hAnsi="Times New Roman"/>
          <w:sz w:val="28"/>
          <w:szCs w:val="28"/>
        </w:rPr>
        <w:t xml:space="preserve"> коммуникативными, метапредметными, предметными</w:t>
      </w:r>
      <w:r w:rsidRPr="005C4F54">
        <w:rPr>
          <w:rFonts w:ascii="Times New Roman" w:hAnsi="Times New Roman"/>
          <w:sz w:val="28"/>
          <w:szCs w:val="28"/>
        </w:rPr>
        <w:t xml:space="preserve"> и личностными), умениями.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>Автор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5C4F54">
        <w:rPr>
          <w:rFonts w:ascii="Times New Roman" w:hAnsi="Times New Roman"/>
          <w:sz w:val="28"/>
          <w:szCs w:val="28"/>
        </w:rPr>
        <w:t>рограмма модифицированная, составленная на основе авт</w:t>
      </w:r>
      <w:r>
        <w:rPr>
          <w:rFonts w:ascii="Times New Roman" w:hAnsi="Times New Roman"/>
          <w:sz w:val="28"/>
          <w:szCs w:val="28"/>
        </w:rPr>
        <w:t>ор</w:t>
      </w:r>
      <w:r w:rsidRPr="005C4F54">
        <w:rPr>
          <w:rFonts w:ascii="Times New Roman" w:hAnsi="Times New Roman"/>
          <w:sz w:val="28"/>
          <w:szCs w:val="28"/>
        </w:rPr>
        <w:t>ской программы Л.К.Ермолаевой.</w:t>
      </w:r>
    </w:p>
    <w:p w:rsidR="00E40043" w:rsidRPr="005C4F54" w:rsidRDefault="00E40043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курса</w:t>
      </w:r>
      <w:r w:rsidRPr="005C4F54">
        <w:rPr>
          <w:rFonts w:ascii="Times New Roman" w:hAnsi="Times New Roman"/>
          <w:b/>
          <w:bCs/>
          <w:sz w:val="28"/>
          <w:szCs w:val="28"/>
        </w:rPr>
        <w:t xml:space="preserve"> соответствует </w:t>
      </w:r>
      <w:r w:rsidRPr="005C4F54">
        <w:rPr>
          <w:rFonts w:ascii="Times New Roman" w:hAnsi="Times New Roman"/>
          <w:sz w:val="28"/>
          <w:szCs w:val="28"/>
        </w:rPr>
        <w:t>требованиям государственного образовательного стандарта начального общего образования.</w:t>
      </w:r>
    </w:p>
    <w:p w:rsidR="00E40043" w:rsidRDefault="00E40043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Воспитание эстетического восприятия, расширение эмоционально - чувственной сферы учащихся, пробуждение интереса и стремления к</w:t>
      </w:r>
      <w:r>
        <w:rPr>
          <w:rFonts w:ascii="Times New Roman" w:hAnsi="Times New Roman"/>
          <w:sz w:val="28"/>
          <w:szCs w:val="28"/>
        </w:rPr>
        <w:t xml:space="preserve"> дальнейшему изучению историко-</w:t>
      </w:r>
      <w:r w:rsidRPr="005C4F54">
        <w:rPr>
          <w:rFonts w:ascii="Times New Roman" w:hAnsi="Times New Roman"/>
          <w:sz w:val="28"/>
          <w:szCs w:val="28"/>
        </w:rPr>
        <w:t>художественных путей развития Санкт-Петербурга, чувства сопричастности тому, что в нём происходит.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A201C" w:rsidRPr="009D2462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9D2462">
        <w:rPr>
          <w:rFonts w:ascii="Times New Roman" w:hAnsi="Times New Roman"/>
          <w:bCs/>
          <w:i/>
          <w:iCs/>
          <w:sz w:val="28"/>
          <w:szCs w:val="28"/>
        </w:rPr>
        <w:t>бучающие: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знакомство с историей создания "северной столицы" и её художественного наследия, воспитание патриотизма и любви к родному краю;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формирование у детей устойчивого желания продолжить знакомство с предложенными темами самостоятельно;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обучение практическим навыкам работы с предложенными материалами;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выделение ключевых понятий, поиск нужных фактов и ответов на вопросы, поставленные учителем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обучение практическим навыкам работы с предложенными материалами;</w:t>
      </w:r>
    </w:p>
    <w:p w:rsidR="009A201C" w:rsidRPr="009D2462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D2462">
        <w:rPr>
          <w:rFonts w:ascii="Times New Roman" w:hAnsi="Times New Roman"/>
          <w:bCs/>
          <w:i/>
          <w:iCs/>
          <w:sz w:val="28"/>
          <w:szCs w:val="28"/>
        </w:rPr>
        <w:t>Развивающие: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C4F54">
        <w:rPr>
          <w:rFonts w:ascii="Times New Roman" w:hAnsi="Times New Roman"/>
          <w:sz w:val="28"/>
          <w:szCs w:val="28"/>
        </w:rPr>
        <w:t>ачать формирование потребности в саморазвитии и самореализации.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C4F54">
        <w:rPr>
          <w:rFonts w:ascii="Times New Roman" w:hAnsi="Times New Roman"/>
          <w:sz w:val="28"/>
          <w:szCs w:val="28"/>
        </w:rPr>
        <w:t>азвивать деловые качества школьников: самостоятельность, ответственность, активность, аккуратность.</w:t>
      </w:r>
    </w:p>
    <w:p w:rsidR="009A201C" w:rsidRPr="009D2462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D2462">
        <w:rPr>
          <w:rFonts w:ascii="Times New Roman" w:hAnsi="Times New Roman"/>
          <w:bCs/>
          <w:i/>
          <w:iCs/>
          <w:sz w:val="28"/>
          <w:szCs w:val="28"/>
        </w:rPr>
        <w:t>Воспитательные: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C4F54">
        <w:rPr>
          <w:rFonts w:ascii="Times New Roman" w:hAnsi="Times New Roman"/>
          <w:sz w:val="28"/>
          <w:szCs w:val="28"/>
        </w:rPr>
        <w:t>оспитывать любовь к своей Родине.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C4F54">
        <w:rPr>
          <w:rFonts w:ascii="Times New Roman" w:hAnsi="Times New Roman"/>
          <w:sz w:val="28"/>
          <w:szCs w:val="28"/>
        </w:rPr>
        <w:t>оспитывать культуру общения.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lastRenderedPageBreak/>
        <w:t>Отличительные особенности программы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F54">
        <w:rPr>
          <w:rFonts w:ascii="Times New Roman" w:hAnsi="Times New Roman"/>
          <w:sz w:val="28"/>
          <w:szCs w:val="28"/>
        </w:rPr>
        <w:t>Программа включает в себя теоретическую и практическую часть. Для реализации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поставленных задач содержание курса ориентирует на диалог, самостоятельность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мышления и самовыражения, что способствует творческому развитию учащихся. В курсе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обучения предусмотрен хронологический подход к изложению материала с упоминанием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наиболее значимых дат и важнейших периодов в развитии города. В программу включены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темы, создающие у учащихся представление об основании Петербурга, его великолепном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скульптурном убранстве, государственных символах, музеях и театрах города</w:t>
      </w:r>
      <w:r>
        <w:rPr>
          <w:rFonts w:ascii="Times New Roman" w:hAnsi="Times New Roman"/>
          <w:sz w:val="28"/>
          <w:szCs w:val="28"/>
        </w:rPr>
        <w:t>.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Значительная роль отводится наиболее важным этапам формирования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«северной столицы», а также городского быта. Учащиеся ознакомятся с тем, как строился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Петербург, складывались его великолепные архитектурные ансамбли; кто такие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 xml:space="preserve">петербуржцы и как они жили на берегах р. Невы в течение </w:t>
      </w:r>
      <w:proofErr w:type="gramStart"/>
      <w:r w:rsidRPr="005C4F54">
        <w:rPr>
          <w:rFonts w:ascii="Times New Roman" w:hAnsi="Times New Roman"/>
          <w:sz w:val="28"/>
          <w:szCs w:val="28"/>
        </w:rPr>
        <w:t>Х</w:t>
      </w:r>
      <w:proofErr w:type="gramEnd"/>
      <w:r w:rsidRPr="005C4F54">
        <w:rPr>
          <w:rFonts w:ascii="Times New Roman" w:hAnsi="Times New Roman"/>
          <w:sz w:val="28"/>
          <w:szCs w:val="28"/>
        </w:rPr>
        <w:t>VIII-ХХ веков, каковы были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их занятия и интересы. Темы выстроены таким образом, чтобы родители могли в течение</w:t>
      </w:r>
      <w:r w:rsidRPr="006A50B9"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нескольких пешеходных экскурсий увидеть с детьми все, о чем шла речь на занятия</w:t>
      </w:r>
      <w:r>
        <w:rPr>
          <w:rFonts w:ascii="Times New Roman" w:hAnsi="Times New Roman"/>
          <w:sz w:val="28"/>
          <w:szCs w:val="28"/>
        </w:rPr>
        <w:t>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4508"/>
        <w:gridCol w:w="3214"/>
      </w:tblGrid>
      <w:tr w:rsidR="009A201C" w:rsidRPr="005C4F54" w:rsidTr="004B2F32">
        <w:tc>
          <w:tcPr>
            <w:tcW w:w="1908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695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3302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</w:t>
            </w:r>
            <w:r w:rsidRPr="004B2F32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</w:tr>
      <w:tr w:rsidR="009A201C" w:rsidRPr="005C4F54" w:rsidTr="004B2F32">
        <w:tc>
          <w:tcPr>
            <w:tcW w:w="1908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695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33 занятия</w:t>
            </w:r>
          </w:p>
        </w:tc>
        <w:tc>
          <w:tcPr>
            <w:tcW w:w="3302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9A201C" w:rsidRPr="005C4F54" w:rsidTr="004B2F32">
        <w:tc>
          <w:tcPr>
            <w:tcW w:w="1908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695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34 занятия</w:t>
            </w:r>
          </w:p>
        </w:tc>
        <w:tc>
          <w:tcPr>
            <w:tcW w:w="3302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 занятия</w:t>
            </w:r>
          </w:p>
        </w:tc>
      </w:tr>
      <w:tr w:rsidR="009A201C" w:rsidRPr="005C4F54" w:rsidTr="004B2F32">
        <w:tc>
          <w:tcPr>
            <w:tcW w:w="1908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695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34 занятия</w:t>
            </w:r>
          </w:p>
        </w:tc>
        <w:tc>
          <w:tcPr>
            <w:tcW w:w="3302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 занятия</w:t>
            </w:r>
          </w:p>
        </w:tc>
      </w:tr>
      <w:tr w:rsidR="009A201C" w:rsidRPr="005C4F54" w:rsidTr="004B2F32">
        <w:tc>
          <w:tcPr>
            <w:tcW w:w="1908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4695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34 занятия</w:t>
            </w:r>
          </w:p>
        </w:tc>
        <w:tc>
          <w:tcPr>
            <w:tcW w:w="3302" w:type="dxa"/>
          </w:tcPr>
          <w:p w:rsidR="009A201C" w:rsidRPr="004B2F32" w:rsidRDefault="009A201C" w:rsidP="00165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2F3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</w:tr>
    </w:tbl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Организация деятельности младших школьников на занятиях основывается на следующих принципах: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занимательность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научность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сознательность и активность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наглядность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доступность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F54">
        <w:rPr>
          <w:rFonts w:ascii="Times New Roman" w:hAnsi="Times New Roman"/>
          <w:sz w:val="28"/>
          <w:szCs w:val="28"/>
        </w:rPr>
        <w:t xml:space="preserve">В курс «Чудесный город» является компонентом учебного плана внеурочной деятельности. В первом классе проведение занятий рассчитано на 33занятия (по одному разу в неделю, 33 учебные недели) Во втором третьем и четвертом  классах проведение </w:t>
      </w:r>
      <w:r>
        <w:rPr>
          <w:rFonts w:ascii="Times New Roman" w:hAnsi="Times New Roman"/>
          <w:sz w:val="28"/>
          <w:szCs w:val="28"/>
        </w:rPr>
        <w:t>занятий рассчитано 34 занятия (</w:t>
      </w:r>
      <w:r w:rsidRPr="005C4F54">
        <w:rPr>
          <w:rFonts w:ascii="Times New Roman" w:hAnsi="Times New Roman"/>
          <w:sz w:val="28"/>
          <w:szCs w:val="28"/>
        </w:rPr>
        <w:t>по одному разу в неделю, 34 учебных недели).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t xml:space="preserve">Результаты освоения программы </w:t>
      </w:r>
      <w:r w:rsidRPr="005C4F54">
        <w:rPr>
          <w:rFonts w:ascii="Times New Roman" w:hAnsi="Times New Roman"/>
          <w:bCs/>
          <w:sz w:val="28"/>
          <w:szCs w:val="28"/>
        </w:rPr>
        <w:t>соответствуют требованиям федерального государственного образовательного стандарта начального общего образования.</w:t>
      </w:r>
      <w:r w:rsidRPr="005C4F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A201C" w:rsidRPr="006A50B9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A50B9">
        <w:rPr>
          <w:rFonts w:ascii="Times New Roman" w:hAnsi="Times New Roman"/>
          <w:bCs/>
          <w:i/>
          <w:iCs/>
          <w:sz w:val="28"/>
          <w:szCs w:val="28"/>
        </w:rPr>
        <w:t>Предметные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proofErr w:type="gramStart"/>
      <w:r w:rsidRPr="005C4F54">
        <w:rPr>
          <w:rFonts w:ascii="Times New Roman" w:hAnsi="Times New Roman"/>
          <w:sz w:val="28"/>
          <w:szCs w:val="28"/>
        </w:rPr>
        <w:t>у</w:t>
      </w:r>
      <w:proofErr w:type="gramEnd"/>
      <w:r w:rsidRPr="005C4F54">
        <w:rPr>
          <w:rFonts w:ascii="Times New Roman" w:hAnsi="Times New Roman"/>
          <w:sz w:val="28"/>
          <w:szCs w:val="28"/>
        </w:rPr>
        <w:t xml:space="preserve"> учащиеся сформируется: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Расширение знаний о городе в работе с дополнительными источниками информации, в посещении музеев, театро</w:t>
      </w:r>
      <w:r>
        <w:rPr>
          <w:rFonts w:ascii="Times New Roman" w:hAnsi="Times New Roman"/>
          <w:sz w:val="28"/>
          <w:szCs w:val="28"/>
        </w:rPr>
        <w:t xml:space="preserve">в, библиотек, учебных прогулках, </w:t>
      </w:r>
      <w:r w:rsidRPr="005C4F54">
        <w:rPr>
          <w:rFonts w:ascii="Times New Roman" w:hAnsi="Times New Roman"/>
          <w:sz w:val="28"/>
          <w:szCs w:val="28"/>
        </w:rPr>
        <w:t>экскурсиях, в исследовательской деятельности, в интервьюировании, в проведении социологических опросов;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Приобщение к культурному наследию города других горожан, одноклассников, родителей;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 xml:space="preserve">- Интерес к знакомым городским названиям, праздникам, объектам (знакам, символам), желания «делать открытия» в </w:t>
      </w:r>
      <w:proofErr w:type="gramStart"/>
      <w:r w:rsidRPr="005C4F54">
        <w:rPr>
          <w:rFonts w:ascii="Times New Roman" w:hAnsi="Times New Roman"/>
          <w:sz w:val="28"/>
          <w:szCs w:val="28"/>
        </w:rPr>
        <w:t>привычной</w:t>
      </w:r>
      <w:proofErr w:type="gramEnd"/>
      <w:r w:rsidRPr="005C4F54">
        <w:rPr>
          <w:rFonts w:ascii="Times New Roman" w:hAnsi="Times New Roman"/>
          <w:sz w:val="28"/>
          <w:szCs w:val="28"/>
        </w:rPr>
        <w:t xml:space="preserve"> городской среде;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Понимание уникальности, неповторимости Санкт-Петербурга – северного, одновременно морского и речного города;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Уважение к согражданам (блокадникам), знаменитым петербуржцам;</w:t>
      </w:r>
    </w:p>
    <w:p w:rsidR="009A201C" w:rsidRPr="00104E68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4E68">
        <w:rPr>
          <w:rFonts w:ascii="Times New Roman" w:hAnsi="Times New Roman"/>
          <w:bCs/>
          <w:i/>
          <w:iCs/>
          <w:sz w:val="28"/>
          <w:szCs w:val="28"/>
        </w:rPr>
        <w:t>Познавательные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Обучающиеся научатся: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Строить сообщения в устной и письменной форме;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Устанавливать аналогии;</w:t>
      </w:r>
    </w:p>
    <w:p w:rsidR="009A201C" w:rsidRPr="00104E68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4E68">
        <w:rPr>
          <w:rFonts w:ascii="Times New Roman" w:hAnsi="Times New Roman"/>
          <w:bCs/>
          <w:i/>
          <w:iCs/>
          <w:sz w:val="28"/>
          <w:szCs w:val="28"/>
        </w:rPr>
        <w:t>Коммуникативные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Обучающиеся научатся: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lastRenderedPageBreak/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5C4F54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5C4F54">
        <w:rPr>
          <w:rFonts w:ascii="Times New Roman" w:hAnsi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Формулировать собственное мнение и позицию;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Строить понятные для партнёра высказывания, учитывающие, что партнёр знает и видит, а что нет;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Задавать вопросы;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Контролировать действия партнёра;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Использовать речь для регуляции своего действия;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A201C" w:rsidRPr="00104E68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4E68">
        <w:rPr>
          <w:rFonts w:ascii="Times New Roman" w:hAnsi="Times New Roman"/>
          <w:bCs/>
          <w:i/>
          <w:iCs/>
          <w:sz w:val="28"/>
          <w:szCs w:val="28"/>
        </w:rPr>
        <w:t>Метапредметные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Обучающиеся научатся: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Планировать свои действия в соответствии с поставленной целью и условиями ее реализации;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Выполнять учебные действия в материализованной, речевой и мыслительной форме;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Проявлять инициативу действия в межличностном сотрудничестве;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Использовать внешнюю и внутреннюю речь для целеполагания, планирования и регуляции своей деятельности;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Выполнять учебны</w:t>
      </w:r>
      <w:r>
        <w:rPr>
          <w:rFonts w:ascii="Times New Roman" w:hAnsi="Times New Roman"/>
          <w:sz w:val="28"/>
          <w:szCs w:val="28"/>
        </w:rPr>
        <w:t>е действия в материализованной</w:t>
      </w:r>
      <w:r w:rsidRPr="005C4F54">
        <w:rPr>
          <w:rFonts w:ascii="Times New Roman" w:hAnsi="Times New Roman"/>
          <w:sz w:val="28"/>
          <w:szCs w:val="28"/>
        </w:rPr>
        <w:t>, громкоречевой и умственной форме.</w:t>
      </w:r>
    </w:p>
    <w:p w:rsidR="009A201C" w:rsidRPr="00104E68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4E68">
        <w:rPr>
          <w:rFonts w:ascii="Times New Roman" w:hAnsi="Times New Roman"/>
          <w:bCs/>
          <w:i/>
          <w:iCs/>
          <w:sz w:val="28"/>
          <w:szCs w:val="28"/>
        </w:rPr>
        <w:t>Личностные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Обучающиеся научатся и приобретут: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культурой;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4F54">
        <w:rPr>
          <w:rFonts w:ascii="Times New Roman" w:hAnsi="Times New Roman"/>
          <w:b/>
          <w:bCs/>
          <w:sz w:val="28"/>
          <w:szCs w:val="28"/>
        </w:rPr>
        <w:lastRenderedPageBreak/>
        <w:t>Формы организации.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 xml:space="preserve"> Основной формой организации учебно-воспитательного процесса по курсу «Чудесный город» является урок. В процессе изучения по данной программе широко используются такие формы как: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лекции;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практические занятия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экскурсии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опыты, наблюдения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исследовательская деятельность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презентации, конкурсы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самостоятельная работа (индивидуальная, в паре,  групповая);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В каждом занятии прослеживаются три части: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игровая;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теоретическая;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- практическая.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201C" w:rsidRPr="00A66F1D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66F1D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b/>
          <w:sz w:val="28"/>
          <w:szCs w:val="28"/>
        </w:rPr>
        <w:t xml:space="preserve">1 год обучения.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5C4F54">
        <w:rPr>
          <w:rFonts w:ascii="Times New Roman" w:hAnsi="Times New Roman"/>
          <w:sz w:val="28"/>
          <w:szCs w:val="28"/>
        </w:rPr>
        <w:t>чебно</w:t>
      </w:r>
      <w:proofErr w:type="spellEnd"/>
      <w:r w:rsidRPr="005C4F54">
        <w:rPr>
          <w:rFonts w:ascii="Times New Roman" w:hAnsi="Times New Roman"/>
          <w:sz w:val="28"/>
          <w:szCs w:val="28"/>
        </w:rPr>
        <w:t xml:space="preserve"> – тематическ</w:t>
      </w:r>
      <w:r>
        <w:rPr>
          <w:rFonts w:ascii="Times New Roman" w:hAnsi="Times New Roman"/>
          <w:sz w:val="28"/>
          <w:szCs w:val="28"/>
        </w:rPr>
        <w:t>ому</w:t>
      </w:r>
      <w:r w:rsidRPr="005C4F54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5C4F54">
        <w:rPr>
          <w:rFonts w:ascii="Times New Roman" w:hAnsi="Times New Roman"/>
          <w:sz w:val="28"/>
          <w:szCs w:val="28"/>
        </w:rPr>
        <w:t xml:space="preserve"> 33 занятия (1 занятие в неделю)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Введение  - 2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История возникновения города – 5 часов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Первые строения города – 2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Чудесный сад – 3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Главный музей города – 5 часов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Стрелка Васильевского острова – 2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Площадь Декабристов – 2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 xml:space="preserve">Хоровод достопримечательностей – 5 часов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Главная улица города – 3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>Реки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F54">
        <w:rPr>
          <w:rFonts w:ascii="Times New Roman" w:hAnsi="Times New Roman"/>
          <w:sz w:val="28"/>
          <w:szCs w:val="28"/>
        </w:rPr>
        <w:t>каналы – 2 часа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t xml:space="preserve">Обобщение – 2 часа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6F1D">
        <w:rPr>
          <w:rFonts w:ascii="Times New Roman" w:hAnsi="Times New Roman"/>
          <w:sz w:val="28"/>
          <w:szCs w:val="28"/>
        </w:rPr>
        <w:t>Содержание программы</w:t>
      </w:r>
      <w:r w:rsidRPr="005C4F54">
        <w:rPr>
          <w:rFonts w:ascii="Times New Roman" w:hAnsi="Times New Roman"/>
          <w:sz w:val="28"/>
          <w:szCs w:val="28"/>
        </w:rPr>
        <w:t xml:space="preserve"> предполагает решение следующих задач: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4F54">
        <w:rPr>
          <w:rFonts w:ascii="Times New Roman" w:hAnsi="Times New Roman"/>
          <w:sz w:val="28"/>
          <w:szCs w:val="28"/>
        </w:rPr>
        <w:t xml:space="preserve"> знакомство с историей создания "северной столицы" и её художественного наследия;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4F54">
        <w:rPr>
          <w:rFonts w:ascii="Times New Roman" w:hAnsi="Times New Roman"/>
          <w:sz w:val="28"/>
          <w:szCs w:val="28"/>
        </w:rPr>
        <w:t xml:space="preserve">формирование у детей устойчивого желания продолжить знакомство с предложенными темами самостоятельно;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4F54">
        <w:rPr>
          <w:rFonts w:ascii="Times New Roman" w:hAnsi="Times New Roman"/>
          <w:sz w:val="28"/>
          <w:szCs w:val="28"/>
        </w:rPr>
        <w:t xml:space="preserve">обучение практическим навыкам работы с предложенными материалами; </w:t>
      </w:r>
    </w:p>
    <w:p w:rsidR="009A201C" w:rsidRPr="005C4F54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4F54">
        <w:rPr>
          <w:rFonts w:ascii="Times New Roman" w:hAnsi="Times New Roman"/>
          <w:sz w:val="28"/>
          <w:szCs w:val="28"/>
        </w:rPr>
        <w:t xml:space="preserve">выделение ключевых понятий, поиск нужных фактов и ответов на вопросы, поставленные учителем. 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F54">
        <w:rPr>
          <w:rFonts w:ascii="Times New Roman" w:hAnsi="Times New Roman"/>
          <w:sz w:val="28"/>
          <w:szCs w:val="28"/>
        </w:rPr>
        <w:lastRenderedPageBreak/>
        <w:t>В курсе для 1 класса включены темы, дающие младшим школьникам начальные представления об основании</w:t>
      </w:r>
      <w:proofErr w:type="gramStart"/>
      <w:r w:rsidRPr="005C4F5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C4F54">
        <w:rPr>
          <w:rFonts w:ascii="Times New Roman" w:hAnsi="Times New Roman"/>
          <w:sz w:val="28"/>
          <w:szCs w:val="28"/>
        </w:rPr>
        <w:t>анкт- Петербурга, развившегося на островах в дельте реки Невы по воле Петра I;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оградах и великолепном скульптурном убранстве. Темы выстроены таким образом, чтобы учителям начальных классов или родителям можно было пройтись с детьми по городу и в течени</w:t>
      </w:r>
      <w:proofErr w:type="gramStart"/>
      <w:r w:rsidRPr="005C4F54">
        <w:rPr>
          <w:rFonts w:ascii="Times New Roman" w:hAnsi="Times New Roman"/>
          <w:sz w:val="28"/>
          <w:szCs w:val="28"/>
        </w:rPr>
        <w:t>и</w:t>
      </w:r>
      <w:proofErr w:type="gramEnd"/>
      <w:r w:rsidRPr="005C4F54">
        <w:rPr>
          <w:rFonts w:ascii="Times New Roman" w:hAnsi="Times New Roman"/>
          <w:sz w:val="28"/>
          <w:szCs w:val="28"/>
        </w:rPr>
        <w:t xml:space="preserve"> нескольких пешеходных экскурсий увидеть всё, о чём упоминалось в учебном курсе</w:t>
      </w:r>
      <w:r>
        <w:rPr>
          <w:rFonts w:ascii="Times New Roman" w:hAnsi="Times New Roman"/>
          <w:sz w:val="28"/>
          <w:szCs w:val="28"/>
        </w:rPr>
        <w:t>.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3B2" w:rsidRPr="00BC33B2" w:rsidRDefault="00BC33B2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33B2">
        <w:rPr>
          <w:rFonts w:ascii="Times New Roman" w:hAnsi="Times New Roman"/>
          <w:b/>
          <w:sz w:val="28"/>
          <w:szCs w:val="28"/>
        </w:rPr>
        <w:t>Корректировка рабочей программы на 2014-2015 учебный год.</w:t>
      </w:r>
    </w:p>
    <w:p w:rsidR="00BC33B2" w:rsidRDefault="00BC33B2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3B2" w:rsidRDefault="00BC33B2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3B2" w:rsidRDefault="00BC33B2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3B2" w:rsidRPr="005C4F54" w:rsidRDefault="00BC33B2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1B7A66">
        <w:rPr>
          <w:rFonts w:ascii="Times New Roman" w:hAnsi="Times New Roman"/>
          <w:b/>
          <w:sz w:val="44"/>
        </w:rPr>
        <w:t>Календарно – тематическое планирование</w:t>
      </w: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1 год обучения.</w:t>
      </w:r>
    </w:p>
    <w:p w:rsidR="009A201C" w:rsidRPr="001B7A66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081"/>
        <w:gridCol w:w="1916"/>
        <w:gridCol w:w="5678"/>
      </w:tblGrid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4" w:type="dxa"/>
          </w:tcPr>
          <w:p w:rsidR="009A201C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Фактическая дата</w:t>
            </w: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  <w:r w:rsidRPr="005F2C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Что я знаю про родной город?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Наш город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анкт – Петербург.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Крепость на Заячьем острове.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День рождения города.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Домик Петра </w:t>
            </w:r>
            <w:r w:rsidRPr="005F2C9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2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Троицкая площадь.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Петропавловский собор.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Адмиралтейская верфь.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Здание Адмиралтейства.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Летний сад.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Скульптуры летнего сада.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Летний дворец Петра </w:t>
            </w:r>
            <w:r w:rsidRPr="005F2C9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2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Дворцовая площадь.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Зимний дворец.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Эрмитаж.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Арка Главного штаба.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Александровская колонна.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Обобщение.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Стрелка Васильевского острова.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Здание биржи.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Площадь Декабристов.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Медный всадник.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Исаакиевская площадь.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Синий мост.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Памятник Николаю</w:t>
            </w:r>
            <w:r w:rsidRPr="005F2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Pr="005F2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Исаакиевский собор.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Казанский собор.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Храм «Спас на крови».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Невский проспект.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Невский проспект.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Гостиный двор.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Водная магистраль города.</w:t>
            </w:r>
          </w:p>
        </w:tc>
      </w:tr>
      <w:tr w:rsidR="009A201C" w:rsidTr="00621794">
        <w:tc>
          <w:tcPr>
            <w:tcW w:w="9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4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9A201C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Обзорная экскурсия по городу.</w:t>
            </w:r>
          </w:p>
        </w:tc>
      </w:tr>
    </w:tbl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468E">
        <w:rPr>
          <w:rFonts w:ascii="Times New Roman" w:hAnsi="Times New Roman"/>
          <w:b/>
          <w:sz w:val="28"/>
          <w:szCs w:val="28"/>
        </w:rPr>
        <w:t>2 год обучения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 xml:space="preserve">Введение – 1час 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Мир города – 4часа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Реки каналы – 3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Сады, парки, скверы – 3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Природные особенности города 4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Петербургские мосты – 6 часов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«Богатства» Санкт – Петербурга – 5 часов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Героическое прошлое города – 4 часа</w:t>
      </w:r>
      <w:proofErr w:type="gramStart"/>
      <w:r w:rsidRPr="00A3468E">
        <w:rPr>
          <w:rFonts w:ascii="Times New Roman" w:hAnsi="Times New Roman"/>
          <w:sz w:val="28"/>
          <w:szCs w:val="28"/>
        </w:rPr>
        <w:t xml:space="preserve"> </w:t>
      </w:r>
      <w:r w:rsidRPr="00A3468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A3468E">
        <w:rPr>
          <w:rFonts w:ascii="Times New Roman" w:hAnsi="Times New Roman"/>
          <w:sz w:val="28"/>
          <w:szCs w:val="28"/>
        </w:rPr>
        <w:t>аш район – 2 часа</w:t>
      </w:r>
    </w:p>
    <w:p w:rsidR="009A201C" w:rsidRPr="00A3468E" w:rsidRDefault="009A201C" w:rsidP="001659D7">
      <w:pPr>
        <w:pStyle w:val="a4"/>
        <w:shd w:val="clear" w:color="auto" w:fill="F2F2F2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A3468E">
        <w:rPr>
          <w:sz w:val="28"/>
          <w:szCs w:val="28"/>
        </w:rPr>
        <w:t>Обобщение – 2 часа</w:t>
      </w:r>
    </w:p>
    <w:p w:rsidR="009A201C" w:rsidRDefault="009A201C" w:rsidP="001659D7">
      <w:pPr>
        <w:pStyle w:val="a4"/>
        <w:shd w:val="clear" w:color="auto" w:fill="F2F2F2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3468E">
        <w:rPr>
          <w:sz w:val="28"/>
          <w:szCs w:val="28"/>
        </w:rPr>
        <w:t xml:space="preserve">Занятия с учащимися 2 класса,  направлены на то, чтобы сблизить два столь разных образа города в сознании ребенка. Поэтому дети в этом курсе изучают город, в котором живут. Они открывают в знакомом для них окружении незнакомые «чудеса». Ребята знакомятся с разнообразными сторонами жизни Петербурга:   поведением и отношением петербуржцев к своему городу,  ролью природы в городе, удивительными особенностями </w:t>
      </w:r>
      <w:r w:rsidRPr="00A3468E">
        <w:rPr>
          <w:sz w:val="28"/>
          <w:szCs w:val="28"/>
        </w:rPr>
        <w:lastRenderedPageBreak/>
        <w:t>Петербурга и его уникальным культурным наследием, созданным и охраняемым настоящими петербуржцами, проблемами современной г</w:t>
      </w:r>
      <w:r>
        <w:rPr>
          <w:sz w:val="28"/>
          <w:szCs w:val="28"/>
        </w:rPr>
        <w:t xml:space="preserve">ородской жизни. </w:t>
      </w:r>
      <w:r w:rsidRPr="00A3468E">
        <w:rPr>
          <w:sz w:val="28"/>
          <w:szCs w:val="28"/>
        </w:rPr>
        <w:t>Таким образом, целью программы курса является создание условий для формирования нравственных чувств, духовно-ценностной и практической ориентации младших школьников в окружающем их городском пространстве и воспитание у детей стремления хранить и приумножать культурные ценности родного города.</w:t>
      </w:r>
    </w:p>
    <w:p w:rsidR="0037737B" w:rsidRP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Pr="00BC33B2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33B2">
        <w:rPr>
          <w:rFonts w:ascii="Times New Roman" w:hAnsi="Times New Roman"/>
          <w:b/>
          <w:sz w:val="28"/>
          <w:szCs w:val="28"/>
        </w:rPr>
        <w:t>Корректировка рабочей программы на 2014-2015 учебный год.</w:t>
      </w:r>
    </w:p>
    <w:p w:rsid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Pr="005C4F54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01C" w:rsidRPr="00A3468E" w:rsidRDefault="009A201C" w:rsidP="001659D7">
      <w:pPr>
        <w:pStyle w:val="a4"/>
        <w:shd w:val="clear" w:color="auto" w:fill="F2F2F2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0E21E0">
        <w:rPr>
          <w:rFonts w:ascii="Times New Roman" w:hAnsi="Times New Roman"/>
          <w:b/>
          <w:sz w:val="44"/>
        </w:rPr>
        <w:t>2 год обучения</w:t>
      </w:r>
      <w:r>
        <w:rPr>
          <w:rFonts w:ascii="Times New Roman" w:hAnsi="Times New Roman"/>
          <w:b/>
          <w:sz w:val="4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1004"/>
        <w:gridCol w:w="1927"/>
        <w:gridCol w:w="5863"/>
      </w:tblGrid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Фактическая дата</w:t>
            </w: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Давайте познакомимся. Ты и твои родные.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Чем город отличается от деревни.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Из чего состоит город. (Дом – клеточка города).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>«Руки города» (Улицы города.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>Работа с картой – схемой).</w:t>
            </w:r>
            <w:proofErr w:type="gramEnd"/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Улицы нашего города.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«Сосуды» города – реки, каналы.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Реки и каналы города.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Обобщающее занятие.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«Легкие» города – сады и парки.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Скверы и бульвары города.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«Зеленые острова» нашего района.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Экскурсия в парк.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Природные особенности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анкт – Петербурга.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Санкт – Петербург – город на воде.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Санкт – Петербург – город на островах.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Набережные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анкт – Петербурга.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Обобщение. Игра – викторина.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Мосты города. (Месторасположение, особенности).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«Самые, самые… мосты города» 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Синий, охтинский…).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Игра «Путешествие по Санкт-Петербургу.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«Затейливый узор оград чугунных».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Обобщение.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Фасады старинных домов.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Сказочные существа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анкт – Петербурга.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Петербургские фонари. (Значение для старого города, их устройство).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Предприятия, учебные заведения, библиотеки.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Музеи, театры, храмы.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Настоящие петербуржцы – главное богатство города.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Блокада города.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Что ты знаешь о блокаде?  Проект.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Наш район.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Особенности месторасположения нашего района.</w:t>
            </w:r>
          </w:p>
        </w:tc>
      </w:tr>
      <w:tr w:rsidR="009A201C" w:rsidTr="00621794">
        <w:tc>
          <w:tcPr>
            <w:tcW w:w="777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0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Экскурсия. «Особенности современной архитектуры».</w:t>
            </w:r>
          </w:p>
        </w:tc>
      </w:tr>
    </w:tbl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b/>
          <w:sz w:val="28"/>
          <w:szCs w:val="28"/>
        </w:rPr>
        <w:t xml:space="preserve">3 год обучения 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Введение – 3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68E">
        <w:rPr>
          <w:rFonts w:ascii="Times New Roman" w:hAnsi="Times New Roman"/>
          <w:sz w:val="28"/>
          <w:szCs w:val="28"/>
        </w:rPr>
        <w:t>Самая</w:t>
      </w:r>
      <w:proofErr w:type="gramEnd"/>
      <w:r w:rsidRPr="00A3468E">
        <w:rPr>
          <w:rFonts w:ascii="Times New Roman" w:hAnsi="Times New Roman"/>
          <w:sz w:val="28"/>
          <w:szCs w:val="28"/>
        </w:rPr>
        <w:t>, самый, самое… - 14 часов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 xml:space="preserve">Санкт – Петербург – культурный центр России – 3 час 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Петербург – город  на Неве – 6 часов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Архитекторы нашего города – 2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Зеленый наряд города – 2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Наш район – 2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 xml:space="preserve">Обобщение – 2 часа  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 xml:space="preserve">Повторение и обобщение материала предыдущих курсов. Наследие V-XV вв. Наш край - участник истории средних веков. Наш край - часть России и Европы. Научные центры Петербурга, изучающие всемирное культурное наследие. Петербургские ученые — исследователи Средневековья </w:t>
      </w:r>
      <w:r w:rsidRPr="00A3468E">
        <w:rPr>
          <w:rFonts w:ascii="Times New Roman" w:hAnsi="Times New Roman"/>
          <w:sz w:val="28"/>
          <w:szCs w:val="28"/>
        </w:rPr>
        <w:lastRenderedPageBreak/>
        <w:t>Подлинные памятники средневековья в Петербурге и на территории нашего</w:t>
      </w:r>
      <w:r>
        <w:rPr>
          <w:rFonts w:ascii="Times New Roman" w:hAnsi="Times New Roman"/>
          <w:sz w:val="28"/>
          <w:szCs w:val="28"/>
        </w:rPr>
        <w:t xml:space="preserve"> края – Ленинградской области.</w:t>
      </w:r>
    </w:p>
    <w:p w:rsidR="009A201C" w:rsidRDefault="009A201C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Pr="00BC33B2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33B2">
        <w:rPr>
          <w:rFonts w:ascii="Times New Roman" w:hAnsi="Times New Roman"/>
          <w:b/>
          <w:sz w:val="28"/>
          <w:szCs w:val="28"/>
        </w:rPr>
        <w:t>Корректировка рабочей программы на 2014-2015 учебный год.</w:t>
      </w:r>
    </w:p>
    <w:p w:rsid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Pr="005C4F54" w:rsidRDefault="0037737B" w:rsidP="003773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37B" w:rsidRPr="00A3468E" w:rsidRDefault="0037737B" w:rsidP="001659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01C" w:rsidRPr="000E21E0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0E21E0">
        <w:rPr>
          <w:rFonts w:ascii="Times New Roman" w:hAnsi="Times New Roman"/>
          <w:b/>
          <w:sz w:val="44"/>
        </w:rPr>
        <w:t>Календарно – тематическое планирование</w:t>
      </w: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3</w:t>
      </w:r>
      <w:r w:rsidRPr="000E21E0">
        <w:rPr>
          <w:rFonts w:ascii="Times New Roman" w:hAnsi="Times New Roman"/>
          <w:b/>
          <w:sz w:val="44"/>
        </w:rPr>
        <w:t xml:space="preserve"> год обучения</w:t>
      </w:r>
      <w:r>
        <w:rPr>
          <w:rFonts w:ascii="Times New Roman" w:hAnsi="Times New Roman"/>
          <w:b/>
          <w:sz w:val="44"/>
        </w:rPr>
        <w:t>.</w:t>
      </w: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156"/>
        <w:gridCol w:w="2058"/>
        <w:gridCol w:w="5503"/>
      </w:tblGrid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" w:type="dxa"/>
          </w:tcPr>
          <w:p w:rsidR="009A201C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58" w:type="dxa"/>
          </w:tcPr>
          <w:p w:rsidR="009A201C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Фактическая</w:t>
            </w:r>
          </w:p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Удивительные особенности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анкт – Петербурга. 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Визитная карточка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Всемирно известные достопримечательности нашего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Молодость и красота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Главная площадь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Александровская колонна.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Здание Главного штаба.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Здание штаба Гвардейского корпуса.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Здания Эрмитажа.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Самый чудесный сад.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Миллионная – самая богатая улица.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Марсово поле.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Невский проспект.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>Александро</w:t>
            </w:r>
            <w:proofErr w:type="spellEnd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– Невская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лавра.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Площадь Восстания.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Площадь Островского.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Храмы Невского проспекта.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Улица зодчего Росси.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Публичная библиотека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анкт-  Петербурга.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Площадь искусств.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Город на Неве. Практическое занятие.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Реки и каналы. Практическое занятие.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Васильевский остров.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Набережные Невы и других рек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Переправа через Неву.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Мосты города. Назначение, использование.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Знаменитые архитекторы нашего города их творения.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Игра «Творцы нашего города».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Сады и парки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Скверы города.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Наш район.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Безопасный путь в школу и домой.</w:t>
            </w:r>
          </w:p>
        </w:tc>
      </w:tr>
      <w:tr w:rsidR="009A201C" w:rsidTr="00621794">
        <w:tc>
          <w:tcPr>
            <w:tcW w:w="85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6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Работа с картой – схемой. </w:t>
            </w:r>
          </w:p>
        </w:tc>
      </w:tr>
    </w:tbl>
    <w:p w:rsidR="009A201C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468E">
        <w:rPr>
          <w:rFonts w:ascii="Times New Roman" w:hAnsi="Times New Roman"/>
          <w:b/>
          <w:sz w:val="28"/>
          <w:szCs w:val="28"/>
        </w:rPr>
        <w:t xml:space="preserve">4 год обучения. 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Петербург в начале 19 века – 4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Петербург на рубеже 19-20 веков – 2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Городская жизнь  в 18-19 веках – 4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Пригороды</w:t>
      </w:r>
      <w:proofErr w:type="gramStart"/>
      <w:r w:rsidRPr="00A3468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3468E">
        <w:rPr>
          <w:rFonts w:ascii="Times New Roman" w:hAnsi="Times New Roman"/>
          <w:sz w:val="28"/>
          <w:szCs w:val="28"/>
        </w:rPr>
        <w:t>анкт – Петербурга – 11 часов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Архитектура Петрограда – 2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Ленинград - город – герой – 4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Доминанты города – 3 часа</w:t>
      </w:r>
    </w:p>
    <w:p w:rsidR="009A201C" w:rsidRPr="00A3468E" w:rsidRDefault="009A201C" w:rsidP="001659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468E">
        <w:rPr>
          <w:rFonts w:ascii="Times New Roman" w:hAnsi="Times New Roman"/>
          <w:sz w:val="28"/>
          <w:szCs w:val="28"/>
        </w:rPr>
        <w:t>Обобщение - 4 часа</w:t>
      </w:r>
    </w:p>
    <w:p w:rsidR="009A201C" w:rsidRDefault="009A201C" w:rsidP="001659D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468E">
        <w:rPr>
          <w:sz w:val="28"/>
          <w:szCs w:val="28"/>
        </w:rPr>
        <w:t>аждое сооружение города хранит память о прошлом, о петербуржцах, является уникальным источником, памятником петербургского наследия. В нашем городе есть памятники и традиции, которые напоминают о различных сторонах культуры других</w:t>
      </w:r>
      <w:r>
        <w:rPr>
          <w:sz w:val="28"/>
          <w:szCs w:val="28"/>
        </w:rPr>
        <w:t xml:space="preserve"> </w:t>
      </w:r>
      <w:r w:rsidRPr="00104E68">
        <w:rPr>
          <w:sz w:val="28"/>
          <w:szCs w:val="28"/>
        </w:rPr>
        <w:t>времен, народов, цивилизаций. В то же время они не повторяют ранее созданное, а являются уникальными, неповторимыми достопримечательностями, «знаками», символами Санкт-Петербурга</w:t>
      </w:r>
      <w:r>
        <w:rPr>
          <w:sz w:val="28"/>
          <w:szCs w:val="28"/>
        </w:rPr>
        <w:t>.</w:t>
      </w:r>
    </w:p>
    <w:p w:rsidR="009A201C" w:rsidRDefault="009A201C" w:rsidP="001659D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347E0" w:rsidRPr="00BC33B2" w:rsidRDefault="00C347E0" w:rsidP="00C347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33B2">
        <w:rPr>
          <w:rFonts w:ascii="Times New Roman" w:hAnsi="Times New Roman"/>
          <w:b/>
          <w:sz w:val="28"/>
          <w:szCs w:val="28"/>
        </w:rPr>
        <w:t>Корректировка рабочей программы на 2014-2015 учебный год.</w:t>
      </w:r>
    </w:p>
    <w:p w:rsidR="00C347E0" w:rsidRDefault="00C347E0" w:rsidP="00C347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7E0" w:rsidRDefault="00C347E0" w:rsidP="00C347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7E0" w:rsidRDefault="00C347E0" w:rsidP="00C347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7E0" w:rsidRPr="005C4F54" w:rsidRDefault="00C347E0" w:rsidP="00C347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7E0" w:rsidRPr="00104E68" w:rsidRDefault="00C347E0" w:rsidP="001659D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A201C" w:rsidRPr="000E21E0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 w:rsidRPr="000E21E0">
        <w:rPr>
          <w:rFonts w:ascii="Times New Roman" w:hAnsi="Times New Roman"/>
          <w:b/>
          <w:sz w:val="44"/>
        </w:rPr>
        <w:lastRenderedPageBreak/>
        <w:t>Календарно – тематическое планирование</w:t>
      </w:r>
    </w:p>
    <w:p w:rsidR="009A201C" w:rsidRDefault="009A201C" w:rsidP="001659D7">
      <w:pPr>
        <w:spacing w:line="276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4</w:t>
      </w:r>
      <w:r w:rsidRPr="000E21E0">
        <w:rPr>
          <w:rFonts w:ascii="Times New Roman" w:hAnsi="Times New Roman"/>
          <w:b/>
          <w:sz w:val="44"/>
        </w:rPr>
        <w:t xml:space="preserve"> год обучения</w:t>
      </w:r>
      <w:r>
        <w:rPr>
          <w:rFonts w:ascii="Times New Roman" w:hAnsi="Times New Roman"/>
          <w:b/>
          <w:sz w:val="44"/>
        </w:rPr>
        <w:t xml:space="preserve">. </w:t>
      </w:r>
    </w:p>
    <w:p w:rsidR="009A201C" w:rsidRPr="00C434AB" w:rsidRDefault="009A201C" w:rsidP="001659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014"/>
        <w:gridCol w:w="2190"/>
        <w:gridCol w:w="5503"/>
      </w:tblGrid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2C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4" w:type="dxa"/>
          </w:tcPr>
          <w:p w:rsidR="009A201C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Фактическая дата</w:t>
            </w: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C90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занятия. 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Начало 19 века.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Пушкинский Петербург.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Дворцы и особняки на рубеже18 и 19 веков.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Доходные дома.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Город на рубеже 19 – 20 века.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Стиль модерн.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Экскурсия.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Городская жизнь (Городская дума, полиция, съезжий дом).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Транспорт в Петербурге.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Петербург – военная столица.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Чему и как учили детей.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Экскурсия в Царскосельский музей.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Пригороды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анкт – Петербурга.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Стрельна.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Константиновский дворец.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Петергоф.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Большой дворец и фонтаны Петергофа.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Ломоносов (Ораниенбаум).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Пушкин (Царское село).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Пушкинский лицей.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Павловск.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Экскурсия в Павловск.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Гатчина.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Архитектура Петрограда.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Архитектура Ленинграда.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Ленинград – город герой. 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900 дней блокады.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Зеленый пояс славы.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Экскурсия. «Цветок жизни». 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Город – порт.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Город – музей.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Город – культурный центр.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5F2C9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F2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 xml:space="preserve"> Выполнение тестового задания.</w:t>
            </w:r>
          </w:p>
        </w:tc>
      </w:tr>
      <w:tr w:rsidR="009A201C" w:rsidTr="00621794">
        <w:tc>
          <w:tcPr>
            <w:tcW w:w="86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9A201C" w:rsidRPr="005F2C90" w:rsidRDefault="009A201C" w:rsidP="001659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9A201C" w:rsidRPr="005F2C90" w:rsidRDefault="009A201C" w:rsidP="001659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2C90">
              <w:rPr>
                <w:rFonts w:ascii="Times New Roman" w:hAnsi="Times New Roman"/>
                <w:sz w:val="28"/>
                <w:szCs w:val="28"/>
              </w:rPr>
              <w:t>Викторина «Заешь ли ты свой город?».</w:t>
            </w:r>
          </w:p>
        </w:tc>
      </w:tr>
    </w:tbl>
    <w:p w:rsidR="009A201C" w:rsidRPr="00C434AB" w:rsidRDefault="009A201C" w:rsidP="001659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A201C" w:rsidRPr="001524F6" w:rsidRDefault="009A201C" w:rsidP="001659D7">
      <w:pPr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Методическое обеспечение программы:</w:t>
      </w:r>
    </w:p>
    <w:p w:rsidR="009A201C" w:rsidRDefault="009A201C" w:rsidP="001659D7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В.К., Гаврилова Н.Г. «Чудесный город. Петербургская тетрадь». СПб СМИО Пресс, 2010.</w:t>
      </w:r>
    </w:p>
    <w:p w:rsidR="009A201C" w:rsidRDefault="009A201C" w:rsidP="001659D7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- схема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– Петербурга.</w:t>
      </w:r>
    </w:p>
    <w:p w:rsidR="009A201C" w:rsidRDefault="009A201C" w:rsidP="001659D7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Фотоальбом с видами города.</w:t>
      </w:r>
    </w:p>
    <w:p w:rsidR="009A201C" w:rsidRDefault="009A201C" w:rsidP="001659D7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Петербургского метрополитена.</w:t>
      </w:r>
    </w:p>
    <w:p w:rsidR="009A201C" w:rsidRDefault="009A201C" w:rsidP="001659D7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Энциклопедии, справочники, путеводители по городу.</w:t>
      </w:r>
    </w:p>
    <w:p w:rsidR="009A201C" w:rsidRDefault="009A201C" w:rsidP="001659D7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 о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- Петербурге.</w:t>
      </w:r>
    </w:p>
    <w:p w:rsidR="009A201C" w:rsidRDefault="009A201C" w:rsidP="001659D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8"/>
          <w:szCs w:val="28"/>
        </w:rPr>
      </w:pPr>
      <w:r w:rsidRPr="00E30A01">
        <w:rPr>
          <w:rFonts w:ascii="Times New Roman" w:hAnsi="Times New Roman"/>
          <w:b/>
          <w:sz w:val="32"/>
          <w:szCs w:val="32"/>
        </w:rPr>
        <w:t>Используемая литература:</w:t>
      </w:r>
      <w:r>
        <w:rPr>
          <w:rFonts w:ascii="Times New Roman" w:hAnsi="Times New Roman"/>
          <w:sz w:val="24"/>
        </w:rPr>
        <w:t xml:space="preserve"> </w:t>
      </w:r>
    </w:p>
    <w:p w:rsidR="009A201C" w:rsidRDefault="009A201C" w:rsidP="001659D7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Л.К., Гаврилова Н.Г. «Чудесный город. Петербургская тетрадь». СПб СМИО Пресс, 2010.</w:t>
      </w:r>
    </w:p>
    <w:p w:rsidR="009A201C" w:rsidRPr="00E30A01" w:rsidRDefault="009A201C" w:rsidP="001659D7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Ермолаева Л.К., Лебедева И.М. «Страница жизни нашего края».</w:t>
      </w:r>
    </w:p>
    <w:p w:rsidR="009A201C" w:rsidRPr="00E30A01" w:rsidRDefault="009A201C" w:rsidP="001659D7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Энциклопедический справочник «Петербург-Петрогра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Ленинград».</w:t>
      </w:r>
    </w:p>
    <w:p w:rsidR="009A201C" w:rsidRPr="00E30A01" w:rsidRDefault="009A201C" w:rsidP="001659D7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Дмитриева Е.В.  «Пособие по истории города».</w:t>
      </w:r>
    </w:p>
    <w:p w:rsidR="009A201C" w:rsidRPr="009E01D0" w:rsidRDefault="009A201C" w:rsidP="001659D7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Канн П.Я. «Прогулки по Петербургу».</w:t>
      </w:r>
    </w:p>
    <w:p w:rsidR="009A201C" w:rsidRDefault="009A201C" w:rsidP="001659D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201C" w:rsidRDefault="009A201C" w:rsidP="001659D7">
      <w:pPr>
        <w:spacing w:line="276" w:lineRule="auto"/>
        <w:rPr>
          <w:rFonts w:ascii="Times New Roman" w:hAnsi="Times New Roman"/>
          <w:sz w:val="28"/>
          <w:szCs w:val="28"/>
        </w:rPr>
      </w:pPr>
      <w:r w:rsidRPr="009E01D0">
        <w:rPr>
          <w:rFonts w:ascii="Times New Roman" w:hAnsi="Times New Roman"/>
          <w:b/>
          <w:sz w:val="32"/>
          <w:szCs w:val="32"/>
        </w:rPr>
        <w:t>Список литературы, ре</w:t>
      </w:r>
      <w:r>
        <w:rPr>
          <w:rFonts w:ascii="Times New Roman" w:hAnsi="Times New Roman"/>
          <w:b/>
          <w:sz w:val="32"/>
          <w:szCs w:val="32"/>
        </w:rPr>
        <w:t xml:space="preserve">комендованный детям и родителям: </w:t>
      </w:r>
    </w:p>
    <w:p w:rsidR="009A201C" w:rsidRDefault="009A201C" w:rsidP="001659D7">
      <w:pPr>
        <w:numPr>
          <w:ilvl w:val="0"/>
          <w:numId w:val="7"/>
        </w:numPr>
        <w:tabs>
          <w:tab w:val="clear" w:pos="540"/>
          <w:tab w:val="num" w:pos="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Р.П. «Прогулки по Санкт – Петербургу».</w:t>
      </w:r>
    </w:p>
    <w:p w:rsidR="009A201C" w:rsidRPr="009E01D0" w:rsidRDefault="009A201C" w:rsidP="001659D7">
      <w:pPr>
        <w:numPr>
          <w:ilvl w:val="0"/>
          <w:numId w:val="7"/>
        </w:numPr>
        <w:tabs>
          <w:tab w:val="clear" w:pos="540"/>
          <w:tab w:val="num" w:pos="0"/>
        </w:tabs>
        <w:spacing w:line="276" w:lineRule="auto"/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Яковлева Л.Н. «Наш Город СПб – Путешествия с Архивариусом через 3 столетия».</w:t>
      </w:r>
    </w:p>
    <w:p w:rsidR="009A201C" w:rsidRPr="009E01D0" w:rsidRDefault="009A201C" w:rsidP="001659D7">
      <w:pPr>
        <w:numPr>
          <w:ilvl w:val="0"/>
          <w:numId w:val="7"/>
        </w:numPr>
        <w:tabs>
          <w:tab w:val="clear" w:pos="540"/>
          <w:tab w:val="num" w:pos="0"/>
        </w:tabs>
        <w:spacing w:line="276" w:lineRule="auto"/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Глинка Н.И. «Строгий, стройный вид»</w:t>
      </w:r>
    </w:p>
    <w:p w:rsidR="009A201C" w:rsidRPr="009E01D0" w:rsidRDefault="009A201C" w:rsidP="001659D7">
      <w:pPr>
        <w:numPr>
          <w:ilvl w:val="0"/>
          <w:numId w:val="7"/>
        </w:numPr>
        <w:tabs>
          <w:tab w:val="clear" w:pos="540"/>
          <w:tab w:val="num" w:pos="0"/>
        </w:tabs>
        <w:spacing w:line="276" w:lineRule="auto"/>
        <w:ind w:left="0" w:firstLine="0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Гоппе</w:t>
      </w:r>
      <w:proofErr w:type="spellEnd"/>
      <w:r>
        <w:rPr>
          <w:rFonts w:ascii="Times New Roman" w:hAnsi="Times New Roman"/>
          <w:sz w:val="28"/>
          <w:szCs w:val="28"/>
        </w:rPr>
        <w:t xml:space="preserve"> Г.Б.  «Твое открытие  Петербурга».</w:t>
      </w:r>
      <w:r w:rsidRPr="009E01D0">
        <w:rPr>
          <w:rFonts w:ascii="Times New Roman" w:hAnsi="Times New Roman"/>
          <w:b/>
          <w:sz w:val="32"/>
          <w:szCs w:val="32"/>
        </w:rPr>
        <w:br/>
      </w:r>
    </w:p>
    <w:sectPr w:rsidR="009A201C" w:rsidRPr="009E01D0" w:rsidSect="0050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144"/>
    <w:multiLevelType w:val="hybridMultilevel"/>
    <w:tmpl w:val="84366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E05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617D83"/>
    <w:multiLevelType w:val="hybridMultilevel"/>
    <w:tmpl w:val="C9C04E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CF7F0E"/>
    <w:multiLevelType w:val="hybridMultilevel"/>
    <w:tmpl w:val="21169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42D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CA5575"/>
    <w:multiLevelType w:val="hybridMultilevel"/>
    <w:tmpl w:val="E8CA2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CD577BA"/>
    <w:multiLevelType w:val="hybridMultilevel"/>
    <w:tmpl w:val="7482370A"/>
    <w:lvl w:ilvl="0" w:tplc="E7D0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616308"/>
    <w:multiLevelType w:val="hybridMultilevel"/>
    <w:tmpl w:val="DD942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236D07"/>
    <w:multiLevelType w:val="hybridMultilevel"/>
    <w:tmpl w:val="04E2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33E82"/>
    <w:multiLevelType w:val="hybridMultilevel"/>
    <w:tmpl w:val="A58EA57A"/>
    <w:lvl w:ilvl="0" w:tplc="DBA4C3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A642D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09"/>
    <w:rsid w:val="000E21E0"/>
    <w:rsid w:val="00104E68"/>
    <w:rsid w:val="001524F6"/>
    <w:rsid w:val="001659D7"/>
    <w:rsid w:val="00170913"/>
    <w:rsid w:val="001B7A66"/>
    <w:rsid w:val="002A1B34"/>
    <w:rsid w:val="002A7FC0"/>
    <w:rsid w:val="002B6C19"/>
    <w:rsid w:val="00341BBD"/>
    <w:rsid w:val="0037737B"/>
    <w:rsid w:val="003B38ED"/>
    <w:rsid w:val="003D4BBC"/>
    <w:rsid w:val="004751CC"/>
    <w:rsid w:val="004B2F32"/>
    <w:rsid w:val="0050319E"/>
    <w:rsid w:val="005455F7"/>
    <w:rsid w:val="00552996"/>
    <w:rsid w:val="005726FA"/>
    <w:rsid w:val="005A4C70"/>
    <w:rsid w:val="005C1A59"/>
    <w:rsid w:val="005C4F54"/>
    <w:rsid w:val="005F2C90"/>
    <w:rsid w:val="00621794"/>
    <w:rsid w:val="006722BA"/>
    <w:rsid w:val="006A50B9"/>
    <w:rsid w:val="006D4649"/>
    <w:rsid w:val="00715F6C"/>
    <w:rsid w:val="00721AE8"/>
    <w:rsid w:val="00726850"/>
    <w:rsid w:val="00744168"/>
    <w:rsid w:val="00744AE6"/>
    <w:rsid w:val="00772F8B"/>
    <w:rsid w:val="00782154"/>
    <w:rsid w:val="0078231D"/>
    <w:rsid w:val="007F7526"/>
    <w:rsid w:val="0082266D"/>
    <w:rsid w:val="00850544"/>
    <w:rsid w:val="00911DA2"/>
    <w:rsid w:val="009A201C"/>
    <w:rsid w:val="009D2462"/>
    <w:rsid w:val="009E01D0"/>
    <w:rsid w:val="00A0121E"/>
    <w:rsid w:val="00A158CA"/>
    <w:rsid w:val="00A3468E"/>
    <w:rsid w:val="00A66F1D"/>
    <w:rsid w:val="00A80F18"/>
    <w:rsid w:val="00AB4D6D"/>
    <w:rsid w:val="00AE4849"/>
    <w:rsid w:val="00B9246F"/>
    <w:rsid w:val="00BC33B2"/>
    <w:rsid w:val="00C347E0"/>
    <w:rsid w:val="00C434AB"/>
    <w:rsid w:val="00C66E37"/>
    <w:rsid w:val="00CF72F5"/>
    <w:rsid w:val="00D04309"/>
    <w:rsid w:val="00D6110A"/>
    <w:rsid w:val="00DB2D25"/>
    <w:rsid w:val="00E30A01"/>
    <w:rsid w:val="00E40043"/>
    <w:rsid w:val="00EB2133"/>
    <w:rsid w:val="00F75BDF"/>
    <w:rsid w:val="00F828AF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B7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CF72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CF72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locked/>
    <w:rsid w:val="00CF72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3ECE-0B07-4E46-B007-5E648D6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2494</Words>
  <Characters>17058</Characters>
  <Application>Microsoft Office Word</Application>
  <DocSecurity>0</DocSecurity>
  <Lines>142</Lines>
  <Paragraphs>39</Paragraphs>
  <ScaleCrop>false</ScaleCrop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potapov.sa</cp:lastModifiedBy>
  <cp:revision>23</cp:revision>
  <cp:lastPrinted>2014-11-06T09:16:00Z</cp:lastPrinted>
  <dcterms:created xsi:type="dcterms:W3CDTF">2014-09-15T17:03:00Z</dcterms:created>
  <dcterms:modified xsi:type="dcterms:W3CDTF">2014-11-07T08:31:00Z</dcterms:modified>
</cp:coreProperties>
</file>