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3B" w:rsidRPr="00157E3B" w:rsidRDefault="007B3150" w:rsidP="00157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P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</w:pPr>
    </w:p>
    <w:p w:rsidR="007B3150" w:rsidRPr="007B3150" w:rsidRDefault="007B3150" w:rsidP="007B3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  <w:t>Классный час в 5 классе</w:t>
      </w:r>
    </w:p>
    <w:p w:rsidR="007B3150" w:rsidRPr="007B3150" w:rsidRDefault="007B3150" w:rsidP="007B31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  <w:t>«Спор или ссора?»</w:t>
      </w:r>
    </w:p>
    <w:p w:rsidR="007B3150" w:rsidRP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</w:pPr>
    </w:p>
    <w:p w:rsidR="007B3150" w:rsidRP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</w:pPr>
    </w:p>
    <w:p w:rsidR="007B3150" w:rsidRP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                   </w:t>
      </w:r>
      <w:r w:rsidRPr="007B31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Учитель  МБОУ «</w:t>
      </w:r>
      <w:proofErr w:type="spellStart"/>
      <w:r w:rsidRPr="007B31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Царевская</w:t>
      </w:r>
      <w:proofErr w:type="spellEnd"/>
      <w:r w:rsidRPr="007B31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ООШ»</w:t>
      </w:r>
    </w:p>
    <w:p w:rsidR="007B3150" w:rsidRP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                                  Лушина Е.В.</w:t>
      </w: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7B315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2014г.</w:t>
      </w: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3150" w:rsidRDefault="007B3150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5BB4" w:rsidRPr="00157E3B" w:rsidRDefault="00B05BB4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час в 5 классе</w:t>
      </w:r>
    </w:p>
    <w:p w:rsidR="00B05BB4" w:rsidRPr="007B3150" w:rsidRDefault="00B05BB4" w:rsidP="00207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«Спор или ссора?»</w:t>
      </w:r>
    </w:p>
    <w:p w:rsidR="00B05BB4" w:rsidRPr="007B3150" w:rsidRDefault="00B05BB4" w:rsidP="00207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                  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05BB4" w:rsidRPr="007B3150" w:rsidRDefault="00B05BB4" w:rsidP="00207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05BB4" w:rsidRPr="007B3150" w:rsidRDefault="00B05BB4" w:rsidP="00207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B05BB4" w:rsidRPr="007B3150" w:rsidRDefault="00B05BB4" w:rsidP="00207C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Повторить уже известные детям правила речевого этикета. </w:t>
      </w:r>
    </w:p>
    <w:p w:rsidR="00B05BB4" w:rsidRPr="007B3150" w:rsidRDefault="00B05BB4" w:rsidP="00207C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с правилами поведения во время спора, дискуссии. </w:t>
      </w:r>
    </w:p>
    <w:p w:rsidR="00B05BB4" w:rsidRPr="007B3150" w:rsidRDefault="00B05BB4" w:rsidP="00207C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Учить</w:t>
      </w:r>
      <w:proofErr w:type="spellEnd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дискутировать</w:t>
      </w:r>
      <w:proofErr w:type="spellEnd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</w:p>
    <w:p w:rsidR="00B05BB4" w:rsidRPr="007B3150" w:rsidRDefault="00B05BB4" w:rsidP="00207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</w:p>
    <w:p w:rsidR="00B05BB4" w:rsidRPr="007B3150" w:rsidRDefault="001E403A" w:rsidP="00207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E56F4" w:rsidRPr="007B3150" w:rsidRDefault="00B05BB4" w:rsidP="00207C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                                               </w:t>
      </w:r>
      <w:proofErr w:type="spellStart"/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Ход</w:t>
      </w:r>
      <w:proofErr w:type="spellEnd"/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урока</w:t>
      </w:r>
      <w:proofErr w:type="spellEnd"/>
    </w:p>
    <w:p w:rsidR="00207CD4" w:rsidRPr="007B3150" w:rsidRDefault="00BE56F4" w:rsidP="00207C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доске выписаны пословицы</w:t>
      </w:r>
      <w:r w:rsidR="00207CD4"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E403A" w:rsidRPr="007B3150" w:rsidRDefault="00B05BB4" w:rsidP="00207C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="001E403A" w:rsidRPr="007B3150">
        <w:rPr>
          <w:rFonts w:ascii="Times New Roman" w:hAnsi="Times New Roman" w:cs="Times New Roman"/>
          <w:sz w:val="24"/>
          <w:szCs w:val="24"/>
        </w:rPr>
        <w:t xml:space="preserve">Криком изба не рубится, а шумом дело не спорится. </w:t>
      </w:r>
    </w:p>
    <w:p w:rsidR="001E403A" w:rsidRPr="007B3150" w:rsidRDefault="001E403A" w:rsidP="00207CD4">
      <w:pPr>
        <w:pStyle w:val="proverb"/>
        <w:spacing w:before="0" w:beforeAutospacing="0" w:after="0" w:afterAutospacing="0"/>
      </w:pPr>
      <w:r w:rsidRPr="007B3150">
        <w:t xml:space="preserve">Говори, но не спорь, а хоть спорь, да не вздорь. </w:t>
      </w:r>
    </w:p>
    <w:p w:rsidR="00207CD4" w:rsidRPr="007B3150" w:rsidRDefault="00207CD4" w:rsidP="00207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Спор – не ссора, бойся ложного задора! </w:t>
      </w:r>
    </w:p>
    <w:p w:rsidR="00B05BB4" w:rsidRPr="007B3150" w:rsidRDefault="00B05BB4" w:rsidP="00207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5BB4" w:rsidRPr="007B3150" w:rsidRDefault="00B05BB4" w:rsidP="00207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B31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</w:t>
      </w:r>
      <w:r w:rsidRPr="007B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Вступительное слово учителя</w:t>
      </w:r>
      <w:r w:rsidRPr="007B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5BB4" w:rsidRPr="007B3150" w:rsidRDefault="001E403A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207CD4" w:rsidRPr="007B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пословицы</w:t>
      </w:r>
      <w:r w:rsidRPr="007B3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записанные на доске. Как вы думаете, о чем бы я хотела поговорить сегодня с вами?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05BB4"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узнаем, что ЗНАЧИТ СПОРИТЬ ПО ПРАВИЛАМ. Вы, наверное, удивитесь, ведь вам не раз приходилось оказываться в ситуации спора и вы не предполагали, что есть определенные этикетные правила поведения в такой ситуации.</w:t>
      </w:r>
    </w:p>
    <w:p w:rsidR="00B05BB4" w:rsidRPr="007B3150" w:rsidRDefault="00B05BB4" w:rsidP="00207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05BB4" w:rsidRPr="007B3150" w:rsidRDefault="00B05BB4" w:rsidP="00207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Знакомство с правилами поведения во время спора, дискуссии.</w:t>
      </w:r>
    </w:p>
    <w:p w:rsidR="00B05BB4" w:rsidRPr="007B3150" w:rsidRDefault="00B05BB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понимаете значение слов СПОР, ДИСКУССИЯ? Найдите в словаре. (Словесное обсуждение какого-либо вопроса, в котором каждый отстаивает своё мнение).</w:t>
      </w:r>
    </w:p>
    <w:p w:rsidR="00B05BB4" w:rsidRPr="007B3150" w:rsidRDefault="00B05BB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вы думаете, зачем люди спорят, дискутируют друг с другом? Может быть для того, чтобы поссориться?</w:t>
      </w:r>
    </w:p>
    <w:p w:rsidR="00B05BB4" w:rsidRPr="007B3150" w:rsidRDefault="00B05BB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-Чем отличается ссора от дискуссии, спора? Найдите в словаре.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(Ссора – состояние взаимной вражды, перебранка).</w:t>
      </w:r>
    </w:p>
    <w:p w:rsidR="00B05BB4" w:rsidRPr="007B3150" w:rsidRDefault="00B05BB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том, что существуют этикетные правила ведения спора, по-видимому, не знали ребята из рассказа С. Иванова «Спор про вежливость». Давайте посмотрим сценку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05BB4" w:rsidRPr="007B3150" w:rsidRDefault="00B05BB4" w:rsidP="00B05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«СПОР ПРО ВЕЖЛИВОСТЬ».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После полдника у нас был разговор про вежливость.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Вот, например, если я сижу в автобусе, - закричала Лиза Петрова, - а входит старушка, я ей сразу место уступаю!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Это каждый </w:t>
      </w:r>
      <w:proofErr w:type="spellStart"/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дурак</w:t>
      </w:r>
      <w:proofErr w:type="spellEnd"/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знает! – закричал </w:t>
      </w:r>
      <w:proofErr w:type="spellStart"/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Оганес</w:t>
      </w:r>
      <w:proofErr w:type="spellEnd"/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Суприкян</w:t>
      </w:r>
      <w:proofErr w:type="spellEnd"/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– А ещё надо сказать: «садитесь, пожалуйста!» Поняла, ворона?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Ты что, с приветом? – закричал Дима Ковалёв. – Надо сказать этой старушке: «Будьте добры, садитесь, пожалуйста». Понятно? А так она и не захочет садиться на твоё </w:t>
      </w:r>
      <w:proofErr w:type="spellStart"/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дурацкое</w:t>
      </w:r>
      <w:proofErr w:type="spellEnd"/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место!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 пока ты будешь говорить свои длинные ослиные речи, старушка, может быть, вообще вылезет из автобуса!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беспокойся! Старушка не такая попрыгунья. Сам скачет, а на других сваливает.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Спорили – спорили. И без конца по разговору «пробегали» то </w:t>
      </w:r>
      <w:proofErr w:type="spellStart"/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осел</w:t>
      </w:r>
      <w:proofErr w:type="spellEnd"/>
      <w:r w:rsidRPr="007B31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то козёл, то ворона, то баран.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вы поняли, ребята перешли от спора к ссоре. Почему это произошло? Давайте обсудим вместе.</w:t>
      </w:r>
    </w:p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чем спорили дети? (О том, как должен вести себя в автобусе вежливый человек).</w:t>
      </w:r>
    </w:p>
    <w:p w:rsidR="00B05BB4" w:rsidRPr="007B3150" w:rsidRDefault="00B05BB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ли назвать этих ребят вежливыми? Какие ошибки они допустили во время спора? Каким тоном они разговаривали друг с другом? Как обращались друг к другу? Умеют ли эти дети спорить? На что больше похож их разговор: на спор или на ссору?</w:t>
      </w:r>
    </w:p>
    <w:p w:rsidR="00B05BB4" w:rsidRPr="007B3150" w:rsidRDefault="00B05BB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Говорят, что в споре рождается истина. Может ли истина родиться в таком споре?</w:t>
      </w:r>
    </w:p>
    <w:p w:rsidR="00B05BB4" w:rsidRPr="007B3150" w:rsidRDefault="00B05BB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Какое правило для </w:t>
      </w:r>
      <w:proofErr w:type="gramStart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спорящих</w:t>
      </w:r>
      <w:proofErr w:type="gramEnd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вывести из этого разговора?</w:t>
      </w:r>
    </w:p>
    <w:p w:rsidR="00B05BB4" w:rsidRPr="007B3150" w:rsidRDefault="00B05BB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«Веди спор достойно: будь спокоен, вежлив, уважай чужое мнение».</w:t>
      </w:r>
    </w:p>
    <w:p w:rsidR="00B05BB4" w:rsidRPr="007B3150" w:rsidRDefault="00B05BB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Вежливый человек во время спора не обидит, а тем более не оскорбит другого.</w:t>
      </w:r>
    </w:p>
    <w:p w:rsidR="00B05BB4" w:rsidRPr="007B3150" w:rsidRDefault="00B05BB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высказать свою точку зрения и не обидеть собеседника,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употребляют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специальные слова и обороты речи.</w:t>
      </w:r>
    </w:p>
    <w:p w:rsidR="00B05BB4" w:rsidRPr="007B3150" w:rsidRDefault="00B05BB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Прочитайте обороты речи, записанные на слайде. Выберите только те из них, которые вежливый человек может использовать во время дискуссии:</w:t>
      </w:r>
    </w:p>
    <w:p w:rsidR="00B05BB4" w:rsidRPr="007B3150" w:rsidRDefault="00B05BB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думаю, что ты прав (не прав)… Ты </w:t>
      </w:r>
      <w:proofErr w:type="gramStart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говоришь чепуху… Мне кажется</w:t>
      </w:r>
      <w:proofErr w:type="gramEnd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ты ошибаешься… Ты думаешь, когда говоришь?… Ну что ты говоришь?… Я согласен (не согласен) с тобой… Ты что, с приветом?… Извини, я не могу с тобой согласиться</w:t>
      </w:r>
      <w:proofErr w:type="gramStart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Д</w:t>
      </w:r>
      <w:proofErr w:type="gramEnd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авай подумаем вместе… Это каждый </w:t>
      </w:r>
      <w:proofErr w:type="spellStart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дурак</w:t>
      </w:r>
      <w:proofErr w:type="spellEnd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знает!…</w:t>
      </w:r>
    </w:p>
    <w:p w:rsidR="00207CD4" w:rsidRPr="007B3150" w:rsidRDefault="00207CD4" w:rsidP="00207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Знакомство с правилами ведения спора.</w:t>
      </w:r>
    </w:p>
    <w:p w:rsidR="00207CD4" w:rsidRPr="007B3150" w:rsidRDefault="00207CD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Давайте не будем уподобляться этим незадачливым спорщикам и познакомимся 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секретами талантливого спора.</w:t>
      </w:r>
    </w:p>
    <w:p w:rsidR="00207CD4" w:rsidRPr="007B3150" w:rsidRDefault="00207CD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Известный философ Сократ ввел для своих учеников специальные уроки, которые он назвал «Уроками эристики», т.е. уроками «праведного», честного спора, который строился как диалог – уважительный и доказательный.</w:t>
      </w:r>
    </w:p>
    <w:p w:rsidR="00207CD4" w:rsidRPr="007B3150" w:rsidRDefault="00207CD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определены и основные правила ведения такого диалога-спора. Вот некоторые из них (правила вывешиваются на доску последовательно).</w:t>
      </w:r>
    </w:p>
    <w:p w:rsidR="00207CD4" w:rsidRPr="007B3150" w:rsidRDefault="00207CD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</w:t>
      </w:r>
      <w:r w:rsidR="00AD6407"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СПОРЬ ПО ПУСТЯКАМ, т.е. БЕЗ ПРИЧИНЫ</w:t>
      </w:r>
    </w:p>
    <w:p w:rsidR="00207CD4" w:rsidRPr="007B3150" w:rsidRDefault="00207CD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ПОМНИ ВСЕГДА,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ЧЁМ СПОРИШЬ, т.е. О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ПРЕДМЕТЕ СПОРА.</w:t>
      </w:r>
    </w:p>
    <w:p w:rsidR="00207CD4" w:rsidRPr="007B3150" w:rsidRDefault="00207CD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ИМЕЙ ВСЕГДА В СПОРЕ ПРИМЕРЫ И ДОКАЗАТЕЛЬСТВА.</w:t>
      </w:r>
    </w:p>
    <w:p w:rsidR="00207CD4" w:rsidRPr="007B3150" w:rsidRDefault="00207CD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ВЕДИ СПОР ДОСТОЙНО: БУДЬ СПОКОЕН, ВЕЖЛИВ, УВАЖАЙ ЧУЖОЕ МНЕНИЕ.</w:t>
      </w:r>
    </w:p>
    <w:p w:rsidR="00B05BB4" w:rsidRPr="007B3150" w:rsidRDefault="00B96FF0" w:rsidP="00B05BB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05BB4" w:rsidRPr="007B3150" w:rsidRDefault="00AD6407" w:rsidP="00B05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50">
        <w:rPr>
          <w:rFonts w:ascii="Times New Roman" w:hAnsi="Times New Roman" w:cs="Times New Roman"/>
          <w:b/>
          <w:sz w:val="24"/>
          <w:szCs w:val="24"/>
        </w:rPr>
        <w:t>4.</w:t>
      </w:r>
      <w:r w:rsidR="00B96FF0" w:rsidRPr="007B3150">
        <w:rPr>
          <w:rFonts w:ascii="Times New Roman" w:hAnsi="Times New Roman" w:cs="Times New Roman"/>
          <w:b/>
          <w:sz w:val="24"/>
          <w:szCs w:val="24"/>
        </w:rPr>
        <w:t xml:space="preserve"> А теперь п</w:t>
      </w:r>
      <w:r w:rsidR="00B05BB4" w:rsidRPr="007B3150">
        <w:rPr>
          <w:rFonts w:ascii="Times New Roman" w:hAnsi="Times New Roman" w:cs="Times New Roman"/>
          <w:b/>
          <w:sz w:val="24"/>
          <w:szCs w:val="24"/>
        </w:rPr>
        <w:t>рочита</w:t>
      </w:r>
      <w:r w:rsidR="00B96FF0" w:rsidRPr="007B3150">
        <w:rPr>
          <w:rFonts w:ascii="Times New Roman" w:hAnsi="Times New Roman" w:cs="Times New Roman"/>
          <w:b/>
          <w:sz w:val="24"/>
          <w:szCs w:val="24"/>
        </w:rPr>
        <w:t>ем</w:t>
      </w:r>
      <w:r w:rsidR="00B05BB4" w:rsidRPr="007B3150">
        <w:rPr>
          <w:rFonts w:ascii="Times New Roman" w:hAnsi="Times New Roman" w:cs="Times New Roman"/>
          <w:b/>
          <w:sz w:val="24"/>
          <w:szCs w:val="24"/>
        </w:rPr>
        <w:t xml:space="preserve"> пересказ известного вам спора героев Э.Успенского дяди Федора и кота </w:t>
      </w:r>
      <w:proofErr w:type="spellStart"/>
      <w:r w:rsidR="00B05BB4" w:rsidRPr="007B3150">
        <w:rPr>
          <w:rFonts w:ascii="Times New Roman" w:hAnsi="Times New Roman" w:cs="Times New Roman"/>
          <w:b/>
          <w:sz w:val="24"/>
          <w:szCs w:val="24"/>
        </w:rPr>
        <w:t>Матроскина</w:t>
      </w:r>
      <w:proofErr w:type="spellEnd"/>
      <w:r w:rsidR="00B05BB4" w:rsidRPr="007B3150">
        <w:rPr>
          <w:rFonts w:ascii="Times New Roman" w:hAnsi="Times New Roman" w:cs="Times New Roman"/>
          <w:b/>
          <w:sz w:val="24"/>
          <w:szCs w:val="24"/>
        </w:rPr>
        <w:t xml:space="preserve">. Можно ли этот спор назвать дискуссией? </w:t>
      </w:r>
      <w:r w:rsidR="00B96FF0" w:rsidRPr="007B3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t xml:space="preserve">У коровы кота </w:t>
      </w:r>
      <w:proofErr w:type="spellStart"/>
      <w:r w:rsidRPr="007B3150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7B3150">
        <w:rPr>
          <w:rFonts w:ascii="Times New Roman" w:hAnsi="Times New Roman" w:cs="Times New Roman"/>
          <w:sz w:val="24"/>
          <w:szCs w:val="24"/>
        </w:rPr>
        <w:t xml:space="preserve"> родился теленок. Дядя Федор и </w:t>
      </w:r>
      <w:proofErr w:type="spellStart"/>
      <w:r w:rsidRPr="007B3150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7B3150">
        <w:rPr>
          <w:rFonts w:ascii="Times New Roman" w:hAnsi="Times New Roman" w:cs="Times New Roman"/>
          <w:sz w:val="24"/>
          <w:szCs w:val="24"/>
        </w:rPr>
        <w:t xml:space="preserve"> выясняют, кому принадлежит теленок.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t>Дядя Федор говорит: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lastRenderedPageBreak/>
        <w:t>- Вопрос трудный, но я считаю, что раз корова государственная, то и теленок государственный.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t>А кот произносит: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t>- Я считаю иначе. Корова действительно государственная. Но все, что она дает, - это наше. Вот если, например, мы холодильник берем напрокат, чей он?</w:t>
      </w:r>
      <w:r w:rsidRPr="007B31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t>- Государственный.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t>- Правильно. А мороз, который он вырабатывает, чей?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t>- Мороз наш. Мы его для мороза и берем.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t>- Вот поэтому я полагаю, что теленок наш. Все, что корова дает, нам принадлежит. Для этого мы ее и брали.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t>- Мне понравилось твое суждение, но брали-то мы одну корову. А теперь у нас две получилось. Раз корова не наша, значит, и теленок не наш.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t>Но тут вмешался Шарик: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t xml:space="preserve">- Давайте хорошенько подумаем, разберемся. Ты же, </w:t>
      </w:r>
      <w:proofErr w:type="spellStart"/>
      <w:r w:rsidRPr="007B3150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7B3150">
        <w:rPr>
          <w:rFonts w:ascii="Times New Roman" w:hAnsi="Times New Roman" w:cs="Times New Roman"/>
          <w:sz w:val="24"/>
          <w:szCs w:val="24"/>
        </w:rPr>
        <w:t xml:space="preserve">, собирался корову </w:t>
      </w:r>
      <w:proofErr w:type="gramStart"/>
      <w:r w:rsidRPr="007B3150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7B3150">
        <w:rPr>
          <w:rFonts w:ascii="Times New Roman" w:hAnsi="Times New Roman" w:cs="Times New Roman"/>
          <w:sz w:val="24"/>
          <w:szCs w:val="24"/>
        </w:rPr>
        <w:t xml:space="preserve"> брать. Вот и покупай </w:t>
      </w:r>
      <w:proofErr w:type="gramStart"/>
      <w:r w:rsidRPr="007B3150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7B3150">
        <w:rPr>
          <w:rFonts w:ascii="Times New Roman" w:hAnsi="Times New Roman" w:cs="Times New Roman"/>
          <w:sz w:val="24"/>
          <w:szCs w:val="24"/>
        </w:rPr>
        <w:t>. Вместе с теленком.</w:t>
      </w:r>
    </w:p>
    <w:p w:rsidR="00B05BB4" w:rsidRPr="007B3150" w:rsidRDefault="00B05BB4" w:rsidP="00207C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BB4" w:rsidRPr="007B3150" w:rsidRDefault="00B05BB4" w:rsidP="00B05BB4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3150">
        <w:rPr>
          <w:rFonts w:ascii="Times New Roman" w:hAnsi="Times New Roman" w:cs="Times New Roman"/>
          <w:b/>
          <w:i/>
          <w:sz w:val="24"/>
          <w:szCs w:val="24"/>
        </w:rPr>
        <w:t xml:space="preserve">Найдите в тексте смысловые части, обозначенные в таблице ниже. Какие речевые обороты (клише) используют герои в речи на том или ином этапе дискуссии? Проанализируйте данный </w:t>
      </w:r>
      <w:r w:rsidR="00AD6407" w:rsidRPr="007B3150">
        <w:rPr>
          <w:rFonts w:ascii="Times New Roman" w:hAnsi="Times New Roman" w:cs="Times New Roman"/>
          <w:b/>
          <w:i/>
          <w:sz w:val="24"/>
          <w:szCs w:val="24"/>
        </w:rPr>
        <w:t>спор</w:t>
      </w:r>
      <w:r w:rsidRPr="007B3150">
        <w:rPr>
          <w:rFonts w:ascii="Times New Roman" w:hAnsi="Times New Roman" w:cs="Times New Roman"/>
          <w:b/>
          <w:i/>
          <w:sz w:val="24"/>
          <w:szCs w:val="24"/>
        </w:rPr>
        <w:t xml:space="preserve"> и выпишите нужные речевые обороты в таблицу в соответствии с их местом и ролью в дискуссии. Обсудите в группе, какие еще речевые клише могут быть названы, и дополните таблицу.</w:t>
      </w:r>
    </w:p>
    <w:p w:rsidR="00B05BB4" w:rsidRPr="007B3150" w:rsidRDefault="00B05BB4" w:rsidP="00B05BB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50">
        <w:rPr>
          <w:rFonts w:ascii="Times New Roman" w:hAnsi="Times New Roman" w:cs="Times New Roman"/>
          <w:b/>
          <w:sz w:val="24"/>
          <w:szCs w:val="24"/>
        </w:rPr>
        <w:t>Речевые обороты в дискуссии</w:t>
      </w:r>
    </w:p>
    <w:p w:rsidR="00B05BB4" w:rsidRPr="007B3150" w:rsidRDefault="00B05BB4" w:rsidP="00B05BB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88" w:type="dxa"/>
        <w:tblLook w:val="01E0"/>
      </w:tblPr>
      <w:tblGrid>
        <w:gridCol w:w="4256"/>
        <w:gridCol w:w="5027"/>
      </w:tblGrid>
      <w:tr w:rsidR="00B05BB4" w:rsidRPr="007B3150" w:rsidTr="00290F04">
        <w:tc>
          <w:tcPr>
            <w:tcW w:w="4639" w:type="dxa"/>
          </w:tcPr>
          <w:p w:rsidR="00B05BB4" w:rsidRPr="007B3150" w:rsidRDefault="00B05BB4" w:rsidP="00290F04">
            <w:pPr>
              <w:jc w:val="center"/>
              <w:rPr>
                <w:sz w:val="24"/>
                <w:szCs w:val="24"/>
              </w:rPr>
            </w:pPr>
            <w:r w:rsidRPr="007B3150">
              <w:rPr>
                <w:sz w:val="24"/>
                <w:szCs w:val="24"/>
              </w:rPr>
              <w:t>Смысловые части дискуссии</w:t>
            </w:r>
          </w:p>
        </w:tc>
        <w:tc>
          <w:tcPr>
            <w:tcW w:w="5621" w:type="dxa"/>
          </w:tcPr>
          <w:p w:rsidR="00B05BB4" w:rsidRPr="007B3150" w:rsidRDefault="00B05BB4" w:rsidP="00290F04">
            <w:pPr>
              <w:jc w:val="center"/>
              <w:rPr>
                <w:sz w:val="24"/>
                <w:szCs w:val="24"/>
              </w:rPr>
            </w:pPr>
            <w:r w:rsidRPr="007B3150">
              <w:rPr>
                <w:sz w:val="24"/>
                <w:szCs w:val="24"/>
              </w:rPr>
              <w:t>Речевые клише</w:t>
            </w:r>
          </w:p>
        </w:tc>
      </w:tr>
      <w:tr w:rsidR="00B05BB4" w:rsidRPr="007B3150" w:rsidTr="00290F04">
        <w:tc>
          <w:tcPr>
            <w:tcW w:w="4639" w:type="dxa"/>
          </w:tcPr>
          <w:p w:rsidR="00B05BB4" w:rsidRPr="007B3150" w:rsidRDefault="00B05BB4" w:rsidP="00290F04">
            <w:pPr>
              <w:jc w:val="both"/>
              <w:rPr>
                <w:i/>
                <w:sz w:val="24"/>
                <w:szCs w:val="24"/>
              </w:rPr>
            </w:pPr>
            <w:r w:rsidRPr="007B3150">
              <w:rPr>
                <w:i/>
                <w:sz w:val="24"/>
                <w:szCs w:val="24"/>
              </w:rPr>
              <w:t>Вступление</w:t>
            </w:r>
          </w:p>
        </w:tc>
        <w:tc>
          <w:tcPr>
            <w:tcW w:w="5621" w:type="dxa"/>
          </w:tcPr>
          <w:p w:rsidR="00B05BB4" w:rsidRPr="007B3150" w:rsidRDefault="00B05BB4" w:rsidP="00290F04">
            <w:pPr>
              <w:jc w:val="both"/>
              <w:rPr>
                <w:sz w:val="24"/>
                <w:szCs w:val="24"/>
              </w:rPr>
            </w:pPr>
          </w:p>
        </w:tc>
      </w:tr>
      <w:tr w:rsidR="00B05BB4" w:rsidRPr="007B3150" w:rsidTr="00290F04">
        <w:tc>
          <w:tcPr>
            <w:tcW w:w="4639" w:type="dxa"/>
          </w:tcPr>
          <w:p w:rsidR="00B05BB4" w:rsidRPr="007B3150" w:rsidRDefault="00B05BB4" w:rsidP="00290F04">
            <w:pPr>
              <w:jc w:val="both"/>
              <w:rPr>
                <w:i/>
                <w:sz w:val="24"/>
                <w:szCs w:val="24"/>
              </w:rPr>
            </w:pPr>
            <w:r w:rsidRPr="007B3150">
              <w:rPr>
                <w:i/>
                <w:sz w:val="24"/>
                <w:szCs w:val="24"/>
              </w:rPr>
              <w:t>Монолог-утверждение</w:t>
            </w:r>
          </w:p>
        </w:tc>
        <w:tc>
          <w:tcPr>
            <w:tcW w:w="5621" w:type="dxa"/>
          </w:tcPr>
          <w:p w:rsidR="00B05BB4" w:rsidRPr="007B3150" w:rsidRDefault="00B05BB4" w:rsidP="00290F04">
            <w:pPr>
              <w:jc w:val="both"/>
              <w:rPr>
                <w:sz w:val="24"/>
                <w:szCs w:val="24"/>
              </w:rPr>
            </w:pPr>
          </w:p>
        </w:tc>
      </w:tr>
      <w:tr w:rsidR="00B05BB4" w:rsidRPr="007B3150" w:rsidTr="00290F04">
        <w:trPr>
          <w:trHeight w:val="79"/>
        </w:trPr>
        <w:tc>
          <w:tcPr>
            <w:tcW w:w="4639" w:type="dxa"/>
          </w:tcPr>
          <w:p w:rsidR="00B05BB4" w:rsidRPr="007B3150" w:rsidRDefault="00B05BB4" w:rsidP="00290F04">
            <w:pPr>
              <w:jc w:val="both"/>
              <w:rPr>
                <w:i/>
                <w:sz w:val="24"/>
                <w:szCs w:val="24"/>
              </w:rPr>
            </w:pPr>
            <w:r w:rsidRPr="007B3150">
              <w:rPr>
                <w:i/>
                <w:sz w:val="24"/>
                <w:szCs w:val="24"/>
              </w:rPr>
              <w:t>Монолог-опровержение</w:t>
            </w:r>
          </w:p>
        </w:tc>
        <w:tc>
          <w:tcPr>
            <w:tcW w:w="5621" w:type="dxa"/>
          </w:tcPr>
          <w:p w:rsidR="00B05BB4" w:rsidRPr="007B3150" w:rsidRDefault="00B05BB4" w:rsidP="00290F04">
            <w:pPr>
              <w:jc w:val="both"/>
              <w:rPr>
                <w:sz w:val="24"/>
                <w:szCs w:val="24"/>
              </w:rPr>
            </w:pPr>
          </w:p>
        </w:tc>
      </w:tr>
      <w:tr w:rsidR="00B05BB4" w:rsidRPr="007B3150" w:rsidTr="00290F04">
        <w:tc>
          <w:tcPr>
            <w:tcW w:w="4639" w:type="dxa"/>
          </w:tcPr>
          <w:p w:rsidR="00B05BB4" w:rsidRPr="007B3150" w:rsidRDefault="00B05BB4" w:rsidP="00290F04">
            <w:pPr>
              <w:jc w:val="both"/>
              <w:rPr>
                <w:i/>
                <w:sz w:val="24"/>
                <w:szCs w:val="24"/>
              </w:rPr>
            </w:pPr>
            <w:r w:rsidRPr="007B3150">
              <w:rPr>
                <w:i/>
                <w:sz w:val="24"/>
                <w:szCs w:val="24"/>
              </w:rPr>
              <w:t>Заключение</w:t>
            </w:r>
          </w:p>
        </w:tc>
        <w:tc>
          <w:tcPr>
            <w:tcW w:w="5621" w:type="dxa"/>
          </w:tcPr>
          <w:p w:rsidR="00B05BB4" w:rsidRPr="007B3150" w:rsidRDefault="00B05BB4" w:rsidP="0029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B05BB4" w:rsidRPr="007B3150" w:rsidRDefault="00B05BB4" w:rsidP="00B05B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5BB4" w:rsidRPr="007B3150" w:rsidRDefault="00B05BB4" w:rsidP="00207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05BB4" w:rsidRPr="007B3150" w:rsidRDefault="00AD6407" w:rsidP="00207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B05BB4"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Упражнения в ведении диалога.</w:t>
      </w:r>
    </w:p>
    <w:p w:rsidR="00207CD4" w:rsidRPr="007B3150" w:rsidRDefault="00207CD4" w:rsidP="00207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 не всегда строится как безобидное обсуждение проблемы. В ситуации спора нередко возникают «острые углы»: противники высказывают разные мнения на один и тот же предмет спора. В этом случае важно не «сердито» оспаривать и перебивать, а спокойно выслушать своего оппонента и отметить то, в чем ты можешь с ним согласиться, а в чем нет. ВЕДИ СПОР ДОСТОЙНО.</w:t>
      </w:r>
      <w:r w:rsidRPr="007B31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207CD4" w:rsidRPr="007B3150" w:rsidRDefault="00207CD4" w:rsidP="00207C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1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доске</w:t>
      </w:r>
      <w:r w:rsidRPr="007B315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  <w:r w:rsidRPr="007B3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   </w:t>
      </w:r>
      <w:r w:rsidRPr="007B3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7B3150">
        <w:rPr>
          <w:rFonts w:ascii="Times New Roman" w:hAnsi="Times New Roman" w:cs="Times New Roman"/>
          <w:i/>
          <w:sz w:val="24"/>
          <w:szCs w:val="24"/>
        </w:rPr>
        <w:t xml:space="preserve">Поистине всегда там, где недостает разумных доводов, там их заменяет крик, что не случается с вещами достоверными. Вот почему мы скажем, что там, где кричат, там истинной науки нет, ибо истина имеет одно-единственное решение, и когда оно оглашено, спор прекращается навсегда. И если спор возникает снова и снова, то эта наука — лживая и путаная, а не возродившаяся достоверность. (Леонардо да Винчи). </w:t>
      </w:r>
    </w:p>
    <w:p w:rsidR="00207CD4" w:rsidRPr="007B3150" w:rsidRDefault="00207CD4" w:rsidP="0020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50">
        <w:rPr>
          <w:rFonts w:ascii="Times New Roman" w:hAnsi="Times New Roman" w:cs="Times New Roman"/>
          <w:sz w:val="24"/>
          <w:szCs w:val="24"/>
        </w:rPr>
        <w:t>Согласны ли вы с мнением</w:t>
      </w:r>
      <w:proofErr w:type="gramStart"/>
      <w:r w:rsidRPr="007B315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B3150">
        <w:rPr>
          <w:rFonts w:ascii="Times New Roman" w:hAnsi="Times New Roman" w:cs="Times New Roman"/>
          <w:sz w:val="24"/>
          <w:szCs w:val="24"/>
        </w:rPr>
        <w:t>а Винчи?</w:t>
      </w:r>
    </w:p>
    <w:p w:rsidR="00207CD4" w:rsidRPr="007B3150" w:rsidRDefault="00207CD4" w:rsidP="00207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Всем известно, что чаще всего мы понимаем, что возникает спор, по тому, как меняется тон речи собеседников. Что происходит с голосом </w:t>
      </w:r>
      <w:proofErr w:type="gramStart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спорящих</w:t>
      </w:r>
      <w:proofErr w:type="gramEnd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Важно добиться не повышения тона (спорить нужно без крика), а выбора нужного тона (вопроса, утверждения).</w:t>
      </w:r>
    </w:p>
    <w:p w:rsidR="00207CD4" w:rsidRPr="007B3150" w:rsidRDefault="00207CD4" w:rsidP="00207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5BB4" w:rsidRPr="007B3150" w:rsidRDefault="00AD6407" w:rsidP="00AD6407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Учимся дискутировать.</w:t>
      </w:r>
      <w:r w:rsidR="00207CD4" w:rsidRPr="007B31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207CD4" w:rsidRPr="007B3150" w:rsidRDefault="00AD6407" w:rsidP="00AD6407">
      <w:pPr>
        <w:pStyle w:val="a3"/>
        <w:spacing w:line="300" w:lineRule="atLeast"/>
      </w:pPr>
      <w:r w:rsidRPr="007B3150">
        <w:t xml:space="preserve"> </w:t>
      </w:r>
      <w:r w:rsidR="00207CD4" w:rsidRPr="007B3150">
        <w:t xml:space="preserve">Стремление быть всегда правым — признак вульгарного ума. (Камю А.) </w:t>
      </w:r>
    </w:p>
    <w:p w:rsidR="00B05BB4" w:rsidRPr="007B3150" w:rsidRDefault="00207CD4" w:rsidP="00AD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hAnsi="Times New Roman" w:cs="Times New Roman"/>
          <w:sz w:val="24"/>
          <w:szCs w:val="24"/>
        </w:rPr>
        <w:t xml:space="preserve">Давайте попробуем подискутировать на эту тему. </w:t>
      </w:r>
      <w:r w:rsidR="00AD6407" w:rsidRPr="007B3150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="00AD6407" w:rsidRPr="007B315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AD6407" w:rsidRPr="007B3150">
        <w:rPr>
          <w:rFonts w:ascii="Times New Roman" w:hAnsi="Times New Roman" w:cs="Times New Roman"/>
          <w:sz w:val="24"/>
          <w:szCs w:val="24"/>
        </w:rPr>
        <w:t>/</w:t>
      </w:r>
      <w:r w:rsidRPr="007B3150">
        <w:rPr>
          <w:rFonts w:ascii="Times New Roman" w:hAnsi="Times New Roman" w:cs="Times New Roman"/>
          <w:sz w:val="24"/>
          <w:szCs w:val="24"/>
        </w:rPr>
        <w:t>не согласен с мнением писателя? Разбейтесь, соответственно, на команды.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течение 5 минут запишите ДОКАЗАТЕЛЬСТВА, которые вы могли бы привести, отстаивая своё мнение. </w:t>
      </w:r>
      <w:proofErr w:type="gramStart"/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Используйте выражения: «во-первых, потому что…», «во-вторых, потому что…» и т.д. </w:t>
      </w:r>
      <w:r w:rsidR="00AD6407"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проводится дискуссия, ведущий-учитель, направляющий детей.</w:t>
      </w:r>
      <w:proofErr w:type="gramEnd"/>
      <w:r w:rsidR="00AD6407"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разъяснить слово «вульгарность».</w:t>
      </w:r>
      <w:r w:rsidR="00B05BB4"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05BB4" w:rsidRPr="007B3150" w:rsidRDefault="00207CD4" w:rsidP="00207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05BB4" w:rsidRPr="007B3150" w:rsidRDefault="00AD6407" w:rsidP="001B65F4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7B3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урока.</w:t>
      </w:r>
    </w:p>
    <w:p w:rsidR="008C30D3" w:rsidRPr="007B3150" w:rsidRDefault="007B3150" w:rsidP="007B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Начните с фразы «Сегодня я узнал (понял), что…</w:t>
      </w:r>
    </w:p>
    <w:sectPr w:rsidR="008C30D3" w:rsidRPr="007B3150" w:rsidSect="006B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BA6"/>
    <w:multiLevelType w:val="multilevel"/>
    <w:tmpl w:val="FC0E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7D5F45"/>
    <w:multiLevelType w:val="hybridMultilevel"/>
    <w:tmpl w:val="7D70D9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35FC7"/>
    <w:multiLevelType w:val="multilevel"/>
    <w:tmpl w:val="7DBE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05BB4"/>
    <w:rsid w:val="00157E3B"/>
    <w:rsid w:val="001B65F4"/>
    <w:rsid w:val="001E403A"/>
    <w:rsid w:val="00207CD4"/>
    <w:rsid w:val="00426B00"/>
    <w:rsid w:val="005179B4"/>
    <w:rsid w:val="00570E1A"/>
    <w:rsid w:val="006B761D"/>
    <w:rsid w:val="007B3150"/>
    <w:rsid w:val="007F2E28"/>
    <w:rsid w:val="00AD6407"/>
    <w:rsid w:val="00B05BB4"/>
    <w:rsid w:val="00B50F7B"/>
    <w:rsid w:val="00B96FF0"/>
    <w:rsid w:val="00BE56F4"/>
    <w:rsid w:val="00EC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B4"/>
    <w:rPr>
      <w:b/>
      <w:bCs/>
    </w:rPr>
  </w:style>
  <w:style w:type="character" w:styleId="a5">
    <w:name w:val="Emphasis"/>
    <w:basedOn w:val="a0"/>
    <w:uiPriority w:val="20"/>
    <w:qFormat/>
    <w:rsid w:val="00B05BB4"/>
    <w:rPr>
      <w:i/>
      <w:iCs/>
    </w:rPr>
  </w:style>
  <w:style w:type="table" w:styleId="a6">
    <w:name w:val="Table Grid"/>
    <w:basedOn w:val="a1"/>
    <w:rsid w:val="00B0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B05B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1E403A"/>
    <w:rPr>
      <w:color w:val="0000FF"/>
      <w:u w:val="single"/>
    </w:rPr>
  </w:style>
  <w:style w:type="paragraph" w:customStyle="1" w:styleId="proverb">
    <w:name w:val="proverb"/>
    <w:basedOn w:val="a"/>
    <w:rsid w:val="001E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categories">
    <w:name w:val="proverbcategories"/>
    <w:basedOn w:val="a0"/>
    <w:rsid w:val="001E403A"/>
  </w:style>
  <w:style w:type="paragraph" w:customStyle="1" w:styleId="t-right">
    <w:name w:val="t-right"/>
    <w:basedOn w:val="a"/>
    <w:rsid w:val="001E403A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6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1434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9550586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16151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91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630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FDBE7"/>
                        <w:left w:val="single" w:sz="6" w:space="0" w:color="BFDBE7"/>
                        <w:bottom w:val="single" w:sz="6" w:space="0" w:color="BFDBE7"/>
                        <w:right w:val="single" w:sz="6" w:space="0" w:color="BFDBE7"/>
                      </w:divBdr>
                      <w:divsChild>
                        <w:div w:id="18131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9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2015-09-29T11:47:00Z</cp:lastPrinted>
  <dcterms:created xsi:type="dcterms:W3CDTF">2015-09-29T11:43:00Z</dcterms:created>
  <dcterms:modified xsi:type="dcterms:W3CDTF">2015-09-29T11:48:00Z</dcterms:modified>
</cp:coreProperties>
</file>