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DB" w:rsidRPr="0007306C" w:rsidRDefault="00A40DF8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6C">
        <w:rPr>
          <w:rFonts w:ascii="Times New Roman" w:hAnsi="Times New Roman" w:cs="Times New Roman"/>
          <w:sz w:val="24"/>
          <w:szCs w:val="24"/>
        </w:rPr>
        <w:t>Ба</w:t>
      </w:r>
      <w:r w:rsidR="00BC4866">
        <w:rPr>
          <w:rFonts w:ascii="Times New Roman" w:hAnsi="Times New Roman" w:cs="Times New Roman"/>
          <w:sz w:val="24"/>
          <w:szCs w:val="24"/>
        </w:rPr>
        <w:t>бикова</w:t>
      </w:r>
      <w:r w:rsidRPr="0007306C">
        <w:rPr>
          <w:rFonts w:ascii="Times New Roman" w:hAnsi="Times New Roman" w:cs="Times New Roman"/>
          <w:sz w:val="24"/>
          <w:szCs w:val="24"/>
        </w:rPr>
        <w:t xml:space="preserve"> Ирина Федоровна</w:t>
      </w:r>
    </w:p>
    <w:p w:rsidR="00A40DF8" w:rsidRPr="0007306C" w:rsidRDefault="00A40DF8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6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07306C">
        <w:rPr>
          <w:rFonts w:ascii="Times New Roman" w:hAnsi="Times New Roman" w:cs="Times New Roman"/>
          <w:sz w:val="24"/>
          <w:szCs w:val="24"/>
        </w:rPr>
        <w:t>Мужевская</w:t>
      </w:r>
      <w:proofErr w:type="spellEnd"/>
      <w:r w:rsidRPr="000730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Н.В.Архангельского</w:t>
      </w:r>
    </w:p>
    <w:p w:rsidR="00A40DF8" w:rsidRPr="0007306C" w:rsidRDefault="00A40DF8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6C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A40DF8" w:rsidRPr="0007306C" w:rsidRDefault="00A40DF8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6C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A40DF8" w:rsidRPr="0007306C" w:rsidRDefault="0007306C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6C">
        <w:rPr>
          <w:rFonts w:ascii="Times New Roman" w:hAnsi="Times New Roman" w:cs="Times New Roman"/>
          <w:sz w:val="24"/>
          <w:szCs w:val="24"/>
        </w:rPr>
        <w:t>6 класс</w:t>
      </w:r>
    </w:p>
    <w:p w:rsidR="0007306C" w:rsidRPr="0007306C" w:rsidRDefault="00692938" w:rsidP="0007306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Сложение </w:t>
      </w:r>
      <w:r w:rsidR="00301F4E">
        <w:rPr>
          <w:rFonts w:ascii="Times New Roman" w:eastAsia="Times New Roman" w:hAnsi="Times New Roman" w:cs="Times New Roman"/>
          <w:bCs/>
          <w:sz w:val="24"/>
          <w:szCs w:val="24"/>
        </w:rPr>
        <w:t>и вычитание дробей с разными знаменателями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(Урок № 33)</w:t>
      </w:r>
    </w:p>
    <w:p w:rsidR="0007306C" w:rsidRPr="0007306C" w:rsidRDefault="00C465F0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учебник – Математика: Учебник для 6 класса  общеобразовательных учреждений/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, 2006 год.</w:t>
      </w:r>
    </w:p>
    <w:p w:rsidR="00C465F0" w:rsidRDefault="0007306C" w:rsidP="000730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07306C">
        <w:rPr>
          <w:rFonts w:ascii="Times New Roman" w:hAnsi="Times New Roman" w:cs="Times New Roman"/>
          <w:sz w:val="24"/>
          <w:szCs w:val="24"/>
        </w:rPr>
        <w:t xml:space="preserve"> </w:t>
      </w:r>
      <w:r w:rsidR="00C465F0">
        <w:rPr>
          <w:rFonts w:ascii="Times New Roman" w:hAnsi="Times New Roman" w:cs="Times New Roman"/>
          <w:sz w:val="24"/>
          <w:szCs w:val="24"/>
        </w:rPr>
        <w:t xml:space="preserve">1. </w:t>
      </w:r>
      <w:r w:rsidRPr="0007306C">
        <w:rPr>
          <w:rFonts w:ascii="Times New Roman" w:hAnsi="Times New Roman" w:cs="Times New Roman"/>
          <w:sz w:val="24"/>
          <w:szCs w:val="24"/>
        </w:rPr>
        <w:t>Формирование новых знаний по теме</w:t>
      </w:r>
      <w:r w:rsidR="00C465F0">
        <w:rPr>
          <w:rFonts w:ascii="Times New Roman" w:hAnsi="Times New Roman" w:cs="Times New Roman"/>
          <w:sz w:val="24"/>
          <w:szCs w:val="24"/>
        </w:rPr>
        <w:t xml:space="preserve"> «</w:t>
      </w:r>
      <w:r w:rsidR="00692938">
        <w:rPr>
          <w:rFonts w:ascii="Times New Roman" w:hAnsi="Times New Roman" w:cs="Times New Roman"/>
          <w:sz w:val="24"/>
          <w:szCs w:val="24"/>
        </w:rPr>
        <w:t>С</w:t>
      </w:r>
      <w:r w:rsidR="00301F4E">
        <w:rPr>
          <w:rFonts w:ascii="Times New Roman" w:hAnsi="Times New Roman" w:cs="Times New Roman"/>
          <w:sz w:val="24"/>
          <w:szCs w:val="24"/>
        </w:rPr>
        <w:t>ложение и вычитание дробей с разными знаменателями</w:t>
      </w:r>
      <w:r w:rsidR="00C465F0">
        <w:rPr>
          <w:rFonts w:ascii="Times New Roman" w:hAnsi="Times New Roman" w:cs="Times New Roman"/>
          <w:sz w:val="24"/>
          <w:szCs w:val="24"/>
        </w:rPr>
        <w:t>»;</w:t>
      </w:r>
    </w:p>
    <w:p w:rsidR="0007306C" w:rsidRPr="0007306C" w:rsidRDefault="00C465F0" w:rsidP="00C465F0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306C" w:rsidRPr="0007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7306C" w:rsidRPr="0007306C">
        <w:rPr>
          <w:rFonts w:ascii="Times New Roman" w:hAnsi="Times New Roman" w:cs="Times New Roman"/>
          <w:sz w:val="24"/>
          <w:szCs w:val="24"/>
        </w:rPr>
        <w:t xml:space="preserve">акрепить правило </w:t>
      </w:r>
      <w:r w:rsidR="00301F4E">
        <w:rPr>
          <w:rFonts w:ascii="Times New Roman" w:hAnsi="Times New Roman" w:cs="Times New Roman"/>
          <w:sz w:val="24"/>
          <w:szCs w:val="24"/>
        </w:rPr>
        <w:t>сложения и вычитания дробей с разными знаменателями</w:t>
      </w:r>
      <w:r w:rsidR="0007306C" w:rsidRPr="0007306C">
        <w:rPr>
          <w:rFonts w:ascii="Times New Roman" w:hAnsi="Times New Roman" w:cs="Times New Roman"/>
          <w:sz w:val="24"/>
          <w:szCs w:val="24"/>
        </w:rPr>
        <w:t>.</w:t>
      </w:r>
    </w:p>
    <w:p w:rsidR="00C465F0" w:rsidRPr="00C465F0" w:rsidRDefault="0007306C" w:rsidP="0007306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07306C">
        <w:rPr>
          <w:rFonts w:ascii="Times New Roman" w:hAnsi="Times New Roman" w:cs="Times New Roman"/>
          <w:sz w:val="24"/>
          <w:szCs w:val="24"/>
        </w:rPr>
        <w:br/>
      </w:r>
      <w:r w:rsidR="00C465F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7306C">
        <w:rPr>
          <w:rFonts w:ascii="Times New Roman" w:hAnsi="Times New Roman" w:cs="Times New Roman"/>
          <w:b/>
          <w:i/>
          <w:sz w:val="24"/>
          <w:szCs w:val="24"/>
        </w:rPr>
        <w:t>бучающие</w:t>
      </w:r>
    </w:p>
    <w:p w:rsidR="00C465F0" w:rsidRP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sz w:val="24"/>
          <w:szCs w:val="24"/>
        </w:rPr>
        <w:t>● Повторение приобретенных ранее знаний;</w:t>
      </w:r>
    </w:p>
    <w:p w:rsid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sz w:val="24"/>
          <w:szCs w:val="24"/>
        </w:rPr>
        <w:t xml:space="preserve">● Изучить правило </w:t>
      </w:r>
      <w:r w:rsidR="00301F4E">
        <w:rPr>
          <w:rFonts w:ascii="Times New Roman" w:hAnsi="Times New Roman" w:cs="Times New Roman"/>
          <w:sz w:val="24"/>
          <w:szCs w:val="24"/>
        </w:rPr>
        <w:t>сложения и вычитания дробей с разными знаменателями</w:t>
      </w:r>
      <w:r w:rsidR="00301F4E" w:rsidRPr="0007306C">
        <w:rPr>
          <w:rFonts w:ascii="Times New Roman" w:hAnsi="Times New Roman" w:cs="Times New Roman"/>
          <w:sz w:val="24"/>
          <w:szCs w:val="24"/>
        </w:rPr>
        <w:t>.</w:t>
      </w:r>
    </w:p>
    <w:p w:rsid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07306C" w:rsidRPr="0007306C">
        <w:rPr>
          <w:rFonts w:ascii="Times New Roman" w:hAnsi="Times New Roman" w:cs="Times New Roman"/>
          <w:b/>
          <w:i/>
          <w:sz w:val="24"/>
          <w:szCs w:val="24"/>
        </w:rPr>
        <w:t>азвивающие</w:t>
      </w:r>
      <w:r w:rsidR="0007306C" w:rsidRPr="000730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Развитие логического мышления, развитие внимания, памяти, самостоятельности, умственной деятельности.</w:t>
      </w:r>
    </w:p>
    <w:p w:rsid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465F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7306C" w:rsidRPr="00C465F0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proofErr w:type="gramEnd"/>
      <w:r w:rsidR="0007306C" w:rsidRPr="000730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●Воспитание интереса к предмету;</w:t>
      </w:r>
    </w:p>
    <w:p w:rsid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sz w:val="24"/>
          <w:szCs w:val="24"/>
        </w:rPr>
        <w:t>●Воспитание потребности добиваться успехов в приобретении знаний.</w:t>
      </w:r>
    </w:p>
    <w:p w:rsidR="0007306C" w:rsidRPr="00C465F0" w:rsidRDefault="00C465F0" w:rsidP="00C465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7306C" w:rsidRPr="00C465F0">
        <w:rPr>
          <w:rFonts w:ascii="Times New Roman" w:hAnsi="Times New Roman" w:cs="Times New Roman"/>
          <w:sz w:val="24"/>
          <w:szCs w:val="24"/>
        </w:rPr>
        <w:t>Тип урока –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07306C" w:rsidRPr="00C465F0" w:rsidRDefault="0007306C" w:rsidP="00C465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5F0">
        <w:rPr>
          <w:rFonts w:ascii="Times New Roman" w:hAnsi="Times New Roman" w:cs="Times New Roman"/>
          <w:sz w:val="24"/>
          <w:szCs w:val="24"/>
        </w:rPr>
        <w:t xml:space="preserve">Формы работы учащихся – </w:t>
      </w:r>
      <w:r w:rsidR="00692938">
        <w:rPr>
          <w:rFonts w:ascii="Times New Roman" w:hAnsi="Times New Roman" w:cs="Times New Roman"/>
          <w:sz w:val="24"/>
          <w:szCs w:val="24"/>
        </w:rPr>
        <w:t>индивидуальная, групповая, парная, фронтальная.</w:t>
      </w:r>
    </w:p>
    <w:p w:rsidR="0007306C" w:rsidRDefault="0007306C" w:rsidP="00C465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техническое оборудование</w:t>
      </w:r>
      <w:r w:rsidR="00C465F0">
        <w:rPr>
          <w:rFonts w:ascii="Times New Roman" w:hAnsi="Times New Roman" w:cs="Times New Roman"/>
          <w:sz w:val="24"/>
          <w:szCs w:val="24"/>
        </w:rPr>
        <w:t xml:space="preserve"> – компьютер, интерактивная доска.</w:t>
      </w:r>
    </w:p>
    <w:p w:rsidR="0007306C" w:rsidRDefault="0007306C" w:rsidP="001A4B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BA9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Структура и ход урока</w:t>
      </w:r>
    </w:p>
    <w:p w:rsidR="001A4BA9" w:rsidRPr="001A4BA9" w:rsidRDefault="001A4BA9" w:rsidP="001A4BA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p w:rsidR="00C465F0" w:rsidRDefault="00C465F0" w:rsidP="00C465F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5" w:type="dxa"/>
        <w:tblInd w:w="360" w:type="dxa"/>
        <w:tblLook w:val="04A0"/>
      </w:tblPr>
      <w:tblGrid>
        <w:gridCol w:w="882"/>
        <w:gridCol w:w="2268"/>
        <w:gridCol w:w="3119"/>
        <w:gridCol w:w="3685"/>
        <w:gridCol w:w="3402"/>
        <w:gridCol w:w="1099"/>
      </w:tblGrid>
      <w:tr w:rsidR="001A4BA9" w:rsidTr="001A4BA9">
        <w:trPr>
          <w:trHeight w:val="776"/>
        </w:trPr>
        <w:tc>
          <w:tcPr>
            <w:tcW w:w="882" w:type="dxa"/>
          </w:tcPr>
          <w:p w:rsidR="001A4BA9" w:rsidRP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A4BA9" w:rsidRP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</w:tcPr>
          <w:p w:rsid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порядкового номера из Таблицы 2)</w:t>
            </w:r>
          </w:p>
        </w:tc>
        <w:tc>
          <w:tcPr>
            <w:tcW w:w="3685" w:type="dxa"/>
          </w:tcPr>
          <w:p w:rsid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3402" w:type="dxa"/>
          </w:tcPr>
          <w:p w:rsidR="001A4BA9" w:rsidRP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99" w:type="dxa"/>
          </w:tcPr>
          <w:p w:rsidR="001A4BA9" w:rsidRPr="001A4BA9" w:rsidRDefault="001A4BA9" w:rsidP="001A4B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Время (</w:t>
            </w:r>
            <w:proofErr w:type="gramStart"/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A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1A4BA9" w:rsidTr="001A4BA9">
        <w:trPr>
          <w:trHeight w:val="776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(Цель:</w:t>
            </w:r>
            <w:proofErr w:type="gram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учебную деятельность</w:t>
            </w:r>
            <w:r w:rsidR="00C11A49">
              <w:rPr>
                <w:sz w:val="28"/>
                <w:szCs w:val="28"/>
              </w:rPr>
              <w:t>.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4BA9" w:rsidRP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F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уроку</w:t>
            </w:r>
          </w:p>
        </w:tc>
        <w:tc>
          <w:tcPr>
            <w:tcW w:w="3402" w:type="dxa"/>
          </w:tcPr>
          <w:p w:rsidR="001A4BA9" w:rsidRPr="00C1694F" w:rsidRDefault="00C1694F" w:rsidP="00C169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успокаиваются, настраиваются на работу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BA9" w:rsidTr="001A4BA9">
        <w:trPr>
          <w:trHeight w:val="804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4BA9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цели и задач урока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11A49">
              <w:rPr>
                <w:rFonts w:ascii="Times New Roman" w:hAnsi="Times New Roman" w:cs="Times New Roman"/>
                <w:sz w:val="24"/>
                <w:szCs w:val="24"/>
              </w:rPr>
              <w:t>(Цель:</w:t>
            </w:r>
            <w:proofErr w:type="gram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через осознание учащимися практической значимости применяемых знаний и умений.)</w:t>
            </w:r>
            <w:proofErr w:type="gramEnd"/>
          </w:p>
        </w:tc>
        <w:tc>
          <w:tcPr>
            <w:tcW w:w="3119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4BA9" w:rsidRP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F">
              <w:rPr>
                <w:rFonts w:ascii="Times New Roman" w:hAnsi="Times New Roman" w:cs="Times New Roman"/>
                <w:sz w:val="24"/>
                <w:szCs w:val="24"/>
              </w:rPr>
              <w:t>Конкретизирует тему урока, формулируют цели и задачи урока.</w:t>
            </w:r>
          </w:p>
        </w:tc>
        <w:tc>
          <w:tcPr>
            <w:tcW w:w="3402" w:type="dxa"/>
          </w:tcPr>
          <w:p w:rsidR="001A4BA9" w:rsidRP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F">
              <w:rPr>
                <w:rFonts w:ascii="Times New Roman" w:hAnsi="Times New Roman" w:cs="Times New Roman"/>
                <w:sz w:val="24"/>
                <w:szCs w:val="24"/>
              </w:rPr>
              <w:t>Знакомятся с темой, целью и задачами урока.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BA9" w:rsidTr="001A4BA9">
        <w:trPr>
          <w:trHeight w:val="776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4BA9" w:rsidRDefault="009244B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C11A4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A49">
              <w:rPr>
                <w:rFonts w:ascii="Times New Roman" w:hAnsi="Times New Roman" w:cs="Times New Roman"/>
                <w:sz w:val="24"/>
                <w:szCs w:val="24"/>
              </w:rPr>
              <w:t>Воспроизвести в сознании учащихся ранее изученный материал для дальнейшей работы.)</w:t>
            </w:r>
            <w:proofErr w:type="gramEnd"/>
          </w:p>
        </w:tc>
        <w:tc>
          <w:tcPr>
            <w:tcW w:w="3119" w:type="dxa"/>
          </w:tcPr>
          <w:p w:rsidR="001A4BA9" w:rsidRDefault="009244B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«Приведение дробей к общему знаменателю»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</w:tcPr>
          <w:p w:rsidR="001A4BA9" w:rsidRPr="00C1694F" w:rsidRDefault="009244B3" w:rsidP="00C11A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и озвучивает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на которые учащимся нужно ответить.</w:t>
            </w:r>
          </w:p>
        </w:tc>
        <w:tc>
          <w:tcPr>
            <w:tcW w:w="3402" w:type="dxa"/>
          </w:tcPr>
          <w:p w:rsidR="001A4BA9" w:rsidRP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4BA9" w:rsidTr="001A4BA9">
        <w:trPr>
          <w:trHeight w:val="776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BA9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1A4BA9" w:rsidRDefault="0084667B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обыкновенных дробей с разными знаменателями»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5" w:type="dxa"/>
          </w:tcPr>
          <w:p w:rsidR="001A4BA9" w:rsidRDefault="009244B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 новый материал с использованием подготовленного модуля.</w:t>
            </w:r>
          </w:p>
        </w:tc>
        <w:tc>
          <w:tcPr>
            <w:tcW w:w="3402" w:type="dxa"/>
          </w:tcPr>
          <w:p w:rsidR="001A4BA9" w:rsidRDefault="009244B3" w:rsidP="006929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слушают, отвечают на вопросы учителя, делают выводы, формулируют правила сложения и вычитания дробей с разными знаменателями.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4BA9" w:rsidTr="001A4BA9">
        <w:trPr>
          <w:trHeight w:val="804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A4BA9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(Цель:</w:t>
            </w:r>
            <w:proofErr w:type="gram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Отдохнуть умственно и физически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1A49" w:rsidRPr="00C11A49" w:rsidRDefault="009244B3" w:rsidP="00C11A4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и выполняет движения</w:t>
            </w:r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1A49" w:rsidRPr="00C11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Успокоение»</w:t>
            </w:r>
            <w:r w:rsidR="00C11A49" w:rsidRPr="00C1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Нам радостно, нам весело!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Смеемся мы с утра.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Но вот пришло мгновенье,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Серьезным быть пора.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Глазки прикрыли, ручки сложили,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Головки опустили, ротик закрыли.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И затихли на минутку,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Чтоб не </w:t>
            </w:r>
            <w:proofErr w:type="gramStart"/>
            <w:r w:rsidRPr="00C11A49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End"/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 даже шутку, </w:t>
            </w:r>
          </w:p>
          <w:p w:rsidR="00C11A4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Чтоб не видеть никого, а </w:t>
            </w:r>
          </w:p>
          <w:p w:rsidR="001A4BA9" w:rsidRPr="00C11A49" w:rsidRDefault="00C11A49" w:rsidP="0069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9">
              <w:rPr>
                <w:rFonts w:ascii="Times New Roman" w:hAnsi="Times New Roman" w:cs="Times New Roman"/>
                <w:sz w:val="24"/>
                <w:szCs w:val="24"/>
              </w:rPr>
              <w:t xml:space="preserve">А себя лишь одного! </w:t>
            </w:r>
          </w:p>
        </w:tc>
        <w:tc>
          <w:tcPr>
            <w:tcW w:w="3402" w:type="dxa"/>
          </w:tcPr>
          <w:p w:rsidR="001A4BA9" w:rsidRPr="009244B3" w:rsidRDefault="009244B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3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BA9" w:rsidTr="001A4BA9">
        <w:trPr>
          <w:trHeight w:val="776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A4BA9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знаний)</w:t>
            </w:r>
          </w:p>
        </w:tc>
        <w:tc>
          <w:tcPr>
            <w:tcW w:w="3119" w:type="dxa"/>
          </w:tcPr>
          <w:p w:rsidR="001A4BA9" w:rsidRDefault="00ED5D4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картинках по теме «Задача на сложение и вычитание дробей с разными знаменателями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2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92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A4BA9" w:rsidRPr="009244B3" w:rsidRDefault="009244B3" w:rsidP="00ED5D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выполнить задания из учебника </w:t>
            </w:r>
            <w:r w:rsidR="00ED5D43">
              <w:rPr>
                <w:rFonts w:ascii="Times New Roman" w:hAnsi="Times New Roman" w:cs="Times New Roman"/>
                <w:sz w:val="24"/>
                <w:szCs w:val="24"/>
              </w:rPr>
              <w:t>(всем вместе № 376 (</w:t>
            </w:r>
            <w:proofErr w:type="spellStart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,д,ж</w:t>
            </w:r>
            <w:proofErr w:type="spellEnd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); № 377 (</w:t>
            </w:r>
            <w:proofErr w:type="spellStart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а,в,д,ж</w:t>
            </w:r>
            <w:proofErr w:type="spellEnd"/>
            <w:r w:rsidR="00ED5D43">
              <w:rPr>
                <w:rFonts w:ascii="Times New Roman" w:hAnsi="Times New Roman" w:cs="Times New Roman"/>
                <w:sz w:val="24"/>
                <w:szCs w:val="24"/>
              </w:rPr>
              <w:t>); по вариантам № 380 (1 – а, 2 – б)) и выполнить задание в картинках, представленное на доске.</w:t>
            </w:r>
          </w:p>
        </w:tc>
        <w:tc>
          <w:tcPr>
            <w:tcW w:w="3402" w:type="dxa"/>
          </w:tcPr>
          <w:p w:rsidR="001A4BA9" w:rsidRPr="00ED5D43" w:rsidRDefault="00ED5D43" w:rsidP="00ED5D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предложенные задания, после выполнения № 380 </w:t>
            </w:r>
            <w:r w:rsidRPr="00ED5D43">
              <w:rPr>
                <w:rFonts w:ascii="Times New Roman" w:hAnsi="Times New Roman" w:cs="Times New Roman"/>
                <w:sz w:val="24"/>
                <w:szCs w:val="24"/>
              </w:rPr>
              <w:t>обмениваются тетрадями с соседом для проверки. Ответы для проверки записаны на закрытой части доски.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4BA9" w:rsidTr="001A4BA9">
        <w:trPr>
          <w:trHeight w:val="804"/>
        </w:trPr>
        <w:tc>
          <w:tcPr>
            <w:tcW w:w="882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A4BA9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(Цель:</w:t>
            </w:r>
            <w:proofErr w:type="gram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задание на дом для более глубокого усвоения изученного материала.)</w:t>
            </w:r>
            <w:proofErr w:type="gramEnd"/>
          </w:p>
        </w:tc>
        <w:tc>
          <w:tcPr>
            <w:tcW w:w="3119" w:type="dxa"/>
          </w:tcPr>
          <w:p w:rsidR="001A4BA9" w:rsidRDefault="001A4BA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4BA9" w:rsidRPr="00ED5D43" w:rsidRDefault="00ED5D4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43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дает необходимые комментарии</w:t>
            </w:r>
          </w:p>
        </w:tc>
        <w:tc>
          <w:tcPr>
            <w:tcW w:w="3402" w:type="dxa"/>
          </w:tcPr>
          <w:p w:rsidR="001A4BA9" w:rsidRPr="00ED5D43" w:rsidRDefault="00ED5D4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43">
              <w:rPr>
                <w:rFonts w:ascii="Times New Roman" w:hAnsi="Times New Roman" w:cs="Times New Roman"/>
                <w:sz w:val="24"/>
                <w:szCs w:val="24"/>
              </w:rPr>
              <w:t>Знакомятся с заданием, задают вопросы.</w:t>
            </w:r>
          </w:p>
        </w:tc>
        <w:tc>
          <w:tcPr>
            <w:tcW w:w="1099" w:type="dxa"/>
          </w:tcPr>
          <w:p w:rsidR="001A4BA9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94F" w:rsidTr="001A4BA9">
        <w:trPr>
          <w:trHeight w:val="804"/>
        </w:trPr>
        <w:tc>
          <w:tcPr>
            <w:tcW w:w="882" w:type="dxa"/>
          </w:tcPr>
          <w:p w:rsid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(Цель:</w:t>
            </w:r>
            <w:proofErr w:type="gramEnd"/>
            <w:r w:rsidR="00C1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1A49" w:rsidRPr="00C11A49">
              <w:rPr>
                <w:rFonts w:ascii="Times New Roman" w:hAnsi="Times New Roman" w:cs="Times New Roman"/>
                <w:sz w:val="24"/>
                <w:szCs w:val="24"/>
              </w:rPr>
              <w:t>Сделать выводы по уроку.)</w:t>
            </w:r>
            <w:proofErr w:type="gramEnd"/>
          </w:p>
        </w:tc>
        <w:tc>
          <w:tcPr>
            <w:tcW w:w="3119" w:type="dxa"/>
          </w:tcPr>
          <w:p w:rsidR="00C1694F" w:rsidRDefault="00C1694F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694F" w:rsidRPr="00ED5D43" w:rsidRDefault="00ED5D4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43">
              <w:rPr>
                <w:rFonts w:ascii="Times New Roman" w:hAnsi="Times New Roman" w:cs="Times New Roman"/>
                <w:sz w:val="24"/>
                <w:szCs w:val="24"/>
              </w:rPr>
              <w:t>Подводит итог урока</w:t>
            </w:r>
          </w:p>
        </w:tc>
        <w:tc>
          <w:tcPr>
            <w:tcW w:w="3402" w:type="dxa"/>
          </w:tcPr>
          <w:p w:rsidR="00C1694F" w:rsidRPr="00ED5D43" w:rsidRDefault="00ED5D43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43">
              <w:rPr>
                <w:rFonts w:ascii="Times New Roman" w:hAnsi="Times New Roman" w:cs="Times New Roman"/>
                <w:sz w:val="24"/>
                <w:szCs w:val="24"/>
              </w:rPr>
              <w:t>Делают выводы о том, что узнали, чему научились и сколько успели.</w:t>
            </w:r>
          </w:p>
        </w:tc>
        <w:tc>
          <w:tcPr>
            <w:tcW w:w="1099" w:type="dxa"/>
          </w:tcPr>
          <w:p w:rsidR="00C1694F" w:rsidRDefault="00C11A49" w:rsidP="00C465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667B" w:rsidRDefault="0084667B" w:rsidP="0007306C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938" w:rsidRPr="00692938" w:rsidRDefault="00692938" w:rsidP="00692938">
      <w:pPr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938">
        <w:rPr>
          <w:rFonts w:ascii="Times New Roman" w:hAnsi="Times New Roman" w:cs="Times New Roman"/>
          <w:sz w:val="24"/>
          <w:szCs w:val="24"/>
        </w:rPr>
        <w:t>Приложение к плану-конспекту урока</w:t>
      </w:r>
    </w:p>
    <w:p w:rsidR="00692938" w:rsidRPr="00692938" w:rsidRDefault="00692938" w:rsidP="006929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Сложение и вычитание обыкновенных дробей с разными знаменателями</w:t>
      </w:r>
    </w:p>
    <w:p w:rsidR="00692938" w:rsidRDefault="00692938" w:rsidP="00692938">
      <w:pPr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3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692938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692938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3821CB" w:rsidRPr="003821CB" w:rsidRDefault="003821CB" w:rsidP="003821CB">
      <w:pPr>
        <w:tabs>
          <w:tab w:val="left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821CB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Ind w:w="-3" w:type="dxa"/>
        <w:tblLayout w:type="fixed"/>
        <w:tblLook w:val="0000"/>
      </w:tblPr>
      <w:tblGrid>
        <w:gridCol w:w="944"/>
        <w:gridCol w:w="2446"/>
        <w:gridCol w:w="2805"/>
        <w:gridCol w:w="1680"/>
        <w:gridCol w:w="7050"/>
      </w:tblGrid>
      <w:tr w:rsidR="00692938" w:rsidRPr="00692938" w:rsidTr="00A1763F">
        <w:trPr>
          <w:trHeight w:val="139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938" w:rsidRPr="00692938" w:rsidRDefault="00692938" w:rsidP="00A17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938" w:rsidRPr="00692938" w:rsidRDefault="00692938" w:rsidP="00A17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938" w:rsidRPr="00692938" w:rsidRDefault="00692938" w:rsidP="00A17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692938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938" w:rsidRPr="00692938" w:rsidRDefault="00692938" w:rsidP="00A17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92938" w:rsidRPr="00692938" w:rsidTr="00A1763F">
        <w:trPr>
          <w:trHeight w:val="6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теме «Приведение дробей к общему знаменателю»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6929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(П)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38" w:rsidRPr="00692938" w:rsidRDefault="00212DDB" w:rsidP="00692938">
            <w:pPr>
              <w:pStyle w:val="a3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92938" w:rsidRPr="00692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Опрос по теме "Приведение дробей к наименьшему общему знаменателю"</w:t>
              </w:r>
            </w:hyperlink>
          </w:p>
          <w:p w:rsidR="00692938" w:rsidRPr="00692938" w:rsidRDefault="00692938" w:rsidP="00A176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38" w:rsidRPr="00692938" w:rsidTr="00A1763F">
        <w:trPr>
          <w:trHeight w:val="76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38" w:rsidRPr="00692938" w:rsidRDefault="00692938" w:rsidP="00A1763F">
            <w:pPr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38" w:rsidRPr="00692938" w:rsidRDefault="00692938" w:rsidP="00A176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разными знаменателями</w:t>
            </w: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38" w:rsidRPr="00692938" w:rsidRDefault="00692938" w:rsidP="00692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Информационный  (И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38" w:rsidRPr="00692938" w:rsidRDefault="00692938" w:rsidP="00A176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38" w:rsidRPr="00692938" w:rsidRDefault="00212DDB" w:rsidP="0069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92938" w:rsidRPr="0084667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"http://fcior.edu.ru/card/1813/slozhenie-drobey-s-raznymi-znamenatelyami-i2.html" </w:instrText>
            </w:r>
            <w:r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92938" w:rsidRPr="00692938" w:rsidRDefault="00692938" w:rsidP="00692938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Сложение дробей с разными знаменателями. И</w:t>
            </w:r>
            <w:proofErr w:type="gramStart"/>
            <w:r w:rsidRPr="0084667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2</w:t>
            </w:r>
            <w:proofErr w:type="gramEnd"/>
            <w:r w:rsidR="00212DDB"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92938" w:rsidRPr="00692938" w:rsidTr="00A1763F">
        <w:trPr>
          <w:trHeight w:val="76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картинках по теме «Задача на сложение и вычитание дробей с разными знаменателями»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692938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Практический 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92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38" w:rsidRPr="00692938" w:rsidRDefault="007F21A6" w:rsidP="00A17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1A6" w:rsidRPr="00692938" w:rsidRDefault="00212DDB" w:rsidP="007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7F21A6" w:rsidRPr="0084667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"http://fcior.edu.ru/card/6643/zadanie-v-kartinkah-po-teme-zadacha-na-slozhenie-i-vychitanie-drobey-s-raznymi-znamenatelyami-p1.html" </w:instrText>
            </w:r>
            <w:r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7F21A6" w:rsidRPr="0084667B" w:rsidRDefault="007F21A6" w:rsidP="007F21A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67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Задание в картинках по теме «Задача на сложение и вычитание дробей с разными знаменателями». П</w:t>
            </w:r>
            <w:proofErr w:type="gramStart"/>
            <w:r w:rsidRPr="0084667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1</w:t>
            </w:r>
            <w:proofErr w:type="gramEnd"/>
            <w:r w:rsidRPr="00692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 отработка</w:t>
            </w:r>
          </w:p>
          <w:p w:rsidR="00692938" w:rsidRPr="00692938" w:rsidRDefault="00212DDB" w:rsidP="007F21A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F29FA" w:rsidRPr="00692938" w:rsidRDefault="003F29FA" w:rsidP="007F21A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F29FA" w:rsidRPr="00692938" w:rsidSect="001A4B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2C3"/>
    <w:multiLevelType w:val="hybridMultilevel"/>
    <w:tmpl w:val="8E76EBD4"/>
    <w:lvl w:ilvl="0" w:tplc="914E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9D1D8E"/>
    <w:multiLevelType w:val="hybridMultilevel"/>
    <w:tmpl w:val="CC2EA158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0DF8"/>
    <w:rsid w:val="0007306C"/>
    <w:rsid w:val="001A4BA9"/>
    <w:rsid w:val="00212DDB"/>
    <w:rsid w:val="00301F4E"/>
    <w:rsid w:val="003821CB"/>
    <w:rsid w:val="003F29FA"/>
    <w:rsid w:val="00692938"/>
    <w:rsid w:val="007F21A6"/>
    <w:rsid w:val="0084667B"/>
    <w:rsid w:val="009244B3"/>
    <w:rsid w:val="00A40DF8"/>
    <w:rsid w:val="00BC4866"/>
    <w:rsid w:val="00C11A49"/>
    <w:rsid w:val="00C1694F"/>
    <w:rsid w:val="00C465F0"/>
    <w:rsid w:val="00E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DB"/>
  </w:style>
  <w:style w:type="paragraph" w:styleId="2">
    <w:name w:val="heading 2"/>
    <w:basedOn w:val="a"/>
    <w:link w:val="20"/>
    <w:uiPriority w:val="9"/>
    <w:qFormat/>
    <w:rsid w:val="00073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306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1A4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9FA"/>
    <w:rPr>
      <w:color w:val="0000FF"/>
      <w:u w:val="single"/>
    </w:rPr>
  </w:style>
  <w:style w:type="paragraph" w:styleId="a6">
    <w:name w:val="footer"/>
    <w:basedOn w:val="a"/>
    <w:link w:val="a7"/>
    <w:rsid w:val="00C11A4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C11A4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74f75d4f-7021-4352-afda-c4a2cb52b2fb/vi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540A-232D-4A91-BD77-021C7FC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им. Н.В.Архангельского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ИРА</cp:lastModifiedBy>
  <cp:revision>2</cp:revision>
  <dcterms:created xsi:type="dcterms:W3CDTF">2015-09-21T07:17:00Z</dcterms:created>
  <dcterms:modified xsi:type="dcterms:W3CDTF">2015-09-21T07:17:00Z</dcterms:modified>
</cp:coreProperties>
</file>