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1" w:rsidRDefault="00E577B1" w:rsidP="00D6490D">
      <w:pPr>
        <w:ind w:left="-567" w:right="141"/>
      </w:pPr>
    </w:p>
    <w:p w:rsidR="00E577B1" w:rsidRDefault="00E577B1" w:rsidP="00AF1375">
      <w:pPr>
        <w:ind w:right="141"/>
        <w:jc w:val="center"/>
        <w:rPr>
          <w:rFonts w:ascii="Calibri" w:hAnsi="Calibri"/>
          <w:sz w:val="22"/>
        </w:rPr>
      </w:pPr>
      <w:r>
        <w:rPr>
          <w:b/>
          <w:sz w:val="36"/>
        </w:rPr>
        <w:t>РАБОЧАЯ     ПРОГРАММА</w:t>
      </w:r>
    </w:p>
    <w:p w:rsidR="00E577B1" w:rsidRDefault="00E577B1" w:rsidP="00AF1375">
      <w:pPr>
        <w:ind w:left="-567" w:right="141"/>
        <w:jc w:val="center"/>
      </w:pPr>
    </w:p>
    <w:p w:rsidR="00E577B1" w:rsidRDefault="00E577B1" w:rsidP="00AF1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 "</w:t>
      </w:r>
      <w:r w:rsidRPr="007E525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Технология</w:t>
      </w:r>
      <w:r>
        <w:rPr>
          <w:b/>
          <w:sz w:val="32"/>
          <w:szCs w:val="32"/>
        </w:rPr>
        <w:t xml:space="preserve"> "</w:t>
      </w:r>
    </w:p>
    <w:p w:rsidR="00E577B1" w:rsidRDefault="00E577B1" w:rsidP="00AF1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"</w:t>
      </w:r>
      <w:r w:rsidRPr="001E5003">
        <w:rPr>
          <w:b/>
          <w:sz w:val="40"/>
          <w:szCs w:val="40"/>
        </w:rPr>
        <w:t xml:space="preserve"> </w:t>
      </w:r>
      <w:r w:rsidRPr="001E5003">
        <w:rPr>
          <w:b/>
          <w:sz w:val="32"/>
          <w:szCs w:val="32"/>
        </w:rPr>
        <w:t xml:space="preserve">Технология </w:t>
      </w:r>
      <w:r>
        <w:rPr>
          <w:b/>
          <w:sz w:val="32"/>
          <w:szCs w:val="32"/>
        </w:rPr>
        <w:t>"</w:t>
      </w:r>
    </w:p>
    <w:p w:rsidR="00E577B1" w:rsidRDefault="00E577B1" w:rsidP="00AF1375">
      <w:pPr>
        <w:jc w:val="center"/>
      </w:pPr>
      <w:r>
        <w:rPr>
          <w:b/>
          <w:sz w:val="32"/>
          <w:szCs w:val="32"/>
        </w:rPr>
        <w:t>4 класс</w:t>
      </w:r>
    </w:p>
    <w:p w:rsidR="00E577B1" w:rsidRDefault="00E577B1" w:rsidP="00D6490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sz w:val="32"/>
          <w:lang w:eastAsia="ru-RU"/>
        </w:rPr>
      </w:pPr>
    </w:p>
    <w:p w:rsidR="00E577B1" w:rsidRDefault="00E577B1" w:rsidP="00D6490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sz w:val="32"/>
          <w:lang w:eastAsia="ru-RU"/>
        </w:rPr>
      </w:pPr>
      <w:r>
        <w:rPr>
          <w:b/>
          <w:sz w:val="32"/>
          <w:lang w:eastAsia="ru-RU"/>
        </w:rPr>
        <w:t xml:space="preserve">                                 Пояснительная записка </w:t>
      </w:r>
    </w:p>
    <w:p w:rsidR="00E577B1" w:rsidRDefault="00E577B1" w:rsidP="002F4CFF">
      <w:pPr>
        <w:jc w:val="center"/>
        <w:rPr>
          <w:b/>
          <w:sz w:val="28"/>
        </w:rPr>
      </w:pPr>
    </w:p>
    <w:p w:rsidR="00E577B1" w:rsidRDefault="00E577B1" w:rsidP="00AF1375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color w:val="0000FF"/>
        </w:rPr>
      </w:pPr>
      <w:r>
        <w:t xml:space="preserve">      </w:t>
      </w:r>
      <w:r w:rsidRPr="00B24C47">
        <w:t>Рабоч</w:t>
      </w:r>
      <w:r>
        <w:t>ая программа по технологии для 4</w:t>
      </w:r>
      <w:r w:rsidRPr="00B24C47">
        <w:t xml:space="preserve"> класса разработана на основе авторской пр</w:t>
      </w:r>
      <w:r>
        <w:t xml:space="preserve">ограммы Е.А.Лутцевой </w:t>
      </w:r>
      <w:r w:rsidRPr="00B24C47">
        <w:t xml:space="preserve"> по технологии (Сборник рабочих программ. – М.: Просвещение, 2013)  в соответствии с требованиями федерального компонента государственного стандарта второго поколения начального общего образования</w:t>
      </w:r>
      <w:r>
        <w:t>.</w:t>
      </w:r>
      <w:r w:rsidRPr="00B24C47">
        <w:t xml:space="preserve"> </w:t>
      </w:r>
    </w:p>
    <w:p w:rsidR="00E577B1" w:rsidRDefault="00E577B1" w:rsidP="002F4CFF">
      <w:pPr>
        <w:jc w:val="both"/>
        <w:rPr>
          <w:sz w:val="22"/>
          <w:szCs w:val="22"/>
        </w:rPr>
      </w:pPr>
    </w:p>
    <w:p w:rsidR="00E577B1" w:rsidRDefault="00E577B1" w:rsidP="002F4CFF">
      <w:pPr>
        <w:widowControl w:val="0"/>
        <w:suppressAutoHyphens/>
        <w:ind w:left="720"/>
        <w:jc w:val="both"/>
        <w:rPr>
          <w:b/>
          <w:sz w:val="22"/>
          <w:szCs w:val="22"/>
          <w:lang w:eastAsia="ru-RU"/>
        </w:rPr>
      </w:pPr>
    </w:p>
    <w:p w:rsidR="00E577B1" w:rsidRDefault="00E577B1" w:rsidP="00AF1375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Программа рассчитана на 34 часа , 1 час в неделю и обеспечена следующим методическим комплектом:</w:t>
      </w:r>
    </w:p>
    <w:p w:rsidR="00E577B1" w:rsidRDefault="00E577B1" w:rsidP="00AF1375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–Лутцева, Е. А., Технология: 4 класс: Учебник для учащихся общеобразовательных учреждений.</w:t>
      </w:r>
    </w:p>
    <w:p w:rsidR="00E577B1" w:rsidRDefault="00E577B1" w:rsidP="00AF1375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– Лутцева, Е. А., Технология: 4 класс: Рабочая тетрадь к учебнику.</w:t>
      </w:r>
    </w:p>
    <w:p w:rsidR="00E577B1" w:rsidRDefault="00E577B1" w:rsidP="002F4CFF">
      <w:pPr>
        <w:widowControl w:val="0"/>
        <w:suppressAutoHyphens/>
        <w:ind w:left="720"/>
        <w:contextualSpacing/>
        <w:jc w:val="both"/>
        <w:rPr>
          <w:b/>
          <w:sz w:val="22"/>
          <w:szCs w:val="22"/>
          <w:lang w:eastAsia="ru-RU"/>
        </w:rPr>
      </w:pPr>
    </w:p>
    <w:p w:rsidR="00E577B1" w:rsidRDefault="00E577B1" w:rsidP="002F4CF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b/>
          <w:bCs/>
          <w:color w:val="000000"/>
          <w:sz w:val="22"/>
          <w:szCs w:val="22"/>
          <w:lang w:eastAsia="ru-RU"/>
        </w:rPr>
        <w:t xml:space="preserve"> Цели обучения: </w:t>
      </w:r>
      <w:r>
        <w:rPr>
          <w:color w:val="000000"/>
          <w:sz w:val="22"/>
          <w:szCs w:val="22"/>
          <w:lang w:eastAsia="ru-RU"/>
        </w:rPr>
        <w:t xml:space="preserve">во-первых, дать детям первоначальный </w:t>
      </w:r>
      <w:r>
        <w:rPr>
          <w:i/>
          <w:iCs/>
          <w:color w:val="000000"/>
          <w:sz w:val="22"/>
          <w:szCs w:val="22"/>
          <w:lang w:eastAsia="ru-RU"/>
        </w:rPr>
        <w:t xml:space="preserve">опыт преобразовательной   </w:t>
      </w:r>
      <w:r>
        <w:rPr>
          <w:color w:val="000000"/>
          <w:sz w:val="22"/>
          <w:szCs w:val="22"/>
          <w:lang w:eastAsia="ru-RU"/>
        </w:rPr>
        <w:t xml:space="preserve">художественно-творческой и технико-технологической </w:t>
      </w:r>
      <w:r>
        <w:rPr>
          <w:i/>
          <w:iCs/>
          <w:color w:val="000000"/>
          <w:sz w:val="22"/>
          <w:szCs w:val="22"/>
          <w:lang w:eastAsia="ru-RU"/>
        </w:rPr>
        <w:t>деятельности</w:t>
      </w:r>
      <w:r>
        <w:rPr>
          <w:color w:val="000000"/>
          <w:sz w:val="22"/>
          <w:szCs w:val="22"/>
          <w:lang w:eastAsia="ru-RU"/>
        </w:rPr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 начальной школе  закладываются основы технологического образования, позволяющие во-первых, дать детям первоначальный опыт </w:t>
      </w:r>
      <w:r>
        <w:rPr>
          <w:i/>
          <w:sz w:val="22"/>
          <w:szCs w:val="22"/>
        </w:rPr>
        <w:t>преобразовательной</w:t>
      </w:r>
      <w:r>
        <w:rPr>
          <w:sz w:val="22"/>
          <w:szCs w:val="22"/>
        </w:rPr>
        <w:t xml:space="preserve">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Уникальная предметно-практическая среда, окружающая ребенка, и его предметно-манипулятивная деятельность на уроках технологии позволяют успешно реализовать не только технологическое, но и  духовное, нравственное, эстетическое  и интеллектуальное развитие учащегося. Она является </w:t>
      </w:r>
      <w:r>
        <w:rPr>
          <w:i/>
          <w:sz w:val="22"/>
          <w:szCs w:val="22"/>
        </w:rPr>
        <w:t xml:space="preserve">основой формирования познавательных способностей  </w:t>
      </w:r>
      <w:r>
        <w:rPr>
          <w:sz w:val="22"/>
          <w:szCs w:val="22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 планирование, ориентировка в здании, преобразование. Оценка продукта, умение распознавать и ставить задачи. Возникающие в контексте практической ситуации, предлагать практические способы решения, добиваться достижения результата).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>
        <w:rPr>
          <w:i/>
          <w:sz w:val="22"/>
          <w:szCs w:val="22"/>
        </w:rPr>
        <w:t xml:space="preserve">интеграцию знаний, полученных при изучении других учебных предметов </w:t>
      </w:r>
      <w:r>
        <w:rPr>
          <w:sz w:val="22"/>
          <w:szCs w:val="22"/>
        </w:rPr>
        <w:t>(изобразительно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E577B1" w:rsidRDefault="00E577B1" w:rsidP="002F4CFF">
      <w:pPr>
        <w:jc w:val="both"/>
        <w:rPr>
          <w:sz w:val="22"/>
          <w:szCs w:val="22"/>
        </w:rPr>
      </w:pPr>
    </w:p>
    <w:p w:rsidR="00E577B1" w:rsidRDefault="00E577B1" w:rsidP="002F4CFF">
      <w:pPr>
        <w:jc w:val="both"/>
        <w:rPr>
          <w:sz w:val="22"/>
          <w:szCs w:val="22"/>
        </w:rPr>
      </w:pPr>
    </w:p>
    <w:p w:rsidR="00E577B1" w:rsidRDefault="00E577B1" w:rsidP="002F4C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Изучение технологии в начальной  школе направлено на решение следующих задач: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Развитие личностных качеств (активности, инициативности, воли, любознательности и т.п),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ресурсов.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p w:rsidR="00E577B1" w:rsidRDefault="00E577B1" w:rsidP="002F4CF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E577B1" w:rsidRDefault="00E577B1" w:rsidP="002F4CFF">
      <w:pPr>
        <w:ind w:firstLine="709"/>
        <w:jc w:val="center"/>
        <w:rPr>
          <w:sz w:val="22"/>
          <w:szCs w:val="22"/>
        </w:rPr>
      </w:pPr>
    </w:p>
    <w:p w:rsidR="00E577B1" w:rsidRDefault="00E577B1" w:rsidP="002F4CFF">
      <w:pPr>
        <w:ind w:firstLine="708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Личностными </w:t>
      </w:r>
      <w:r>
        <w:rPr>
          <w:sz w:val="22"/>
          <w:szCs w:val="22"/>
        </w:rPr>
        <w:t>результатами изучения технологии является воспитание и развитие социально и личностно значимых качеств, индивидуально-личностных позиций, 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>Метапредметными</w:t>
      </w:r>
      <w:r>
        <w:rPr>
          <w:sz w:val="22"/>
          <w:szCs w:val="22"/>
        </w:rPr>
        <w:t xml:space="preserve"> результатами изучения технологии является освоение учащимися универсальных способов деятельности,  применимых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Предметными </w:t>
      </w:r>
      <w:r>
        <w:rPr>
          <w:sz w:val="22"/>
          <w:szCs w:val="22"/>
        </w:rPr>
        <w:t>результатами изучения технологии являются 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E577B1" w:rsidRDefault="00E577B1" w:rsidP="002F4CFF">
      <w:pPr>
        <w:jc w:val="both"/>
        <w:rPr>
          <w:sz w:val="22"/>
          <w:szCs w:val="22"/>
        </w:rPr>
      </w:pPr>
    </w:p>
    <w:p w:rsidR="00E577B1" w:rsidRDefault="00E577B1" w:rsidP="002F4CFF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Регулятивные УУД:</w:t>
      </w:r>
    </w:p>
    <w:p w:rsidR="00E577B1" w:rsidRDefault="00E577B1" w:rsidP="002F4CF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Обучающиеся получат первоначальный опыт организации собственной</w:t>
      </w:r>
      <w:r>
        <w:rPr>
          <w:iCs/>
          <w:sz w:val="22"/>
          <w:szCs w:val="22"/>
        </w:rPr>
        <w:tab/>
        <w:t xml:space="preserve"> творческой практической деятельности на основе: целеполагания и планирования предстоящего практического действия, прогнозирования, отбора оптимальных способов действия, прогнозирования, отбора оптимальных способов деятельности, осуществления контроля и коррекции результатов действий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>
        <w:rPr>
          <w:i/>
          <w:iCs/>
          <w:sz w:val="22"/>
          <w:szCs w:val="22"/>
        </w:rPr>
        <w:t xml:space="preserve">формулировать </w:t>
      </w:r>
      <w:r>
        <w:rPr>
          <w:sz w:val="22"/>
          <w:szCs w:val="22"/>
        </w:rPr>
        <w:t>тему и цели урока;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составлять план </w:t>
      </w:r>
      <w:r>
        <w:rPr>
          <w:sz w:val="22"/>
          <w:szCs w:val="22"/>
        </w:rPr>
        <w:t>решения учебной проблемы совместно с учителем;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работать </w:t>
      </w:r>
      <w:r>
        <w:rPr>
          <w:sz w:val="22"/>
          <w:szCs w:val="22"/>
        </w:rPr>
        <w:t xml:space="preserve">по плану, сверяя свои действия с целью, </w:t>
      </w:r>
      <w:r>
        <w:rPr>
          <w:i/>
          <w:iCs/>
          <w:sz w:val="22"/>
          <w:szCs w:val="22"/>
        </w:rPr>
        <w:t xml:space="preserve">корректировать </w:t>
      </w:r>
      <w:r>
        <w:rPr>
          <w:sz w:val="22"/>
          <w:szCs w:val="22"/>
        </w:rPr>
        <w:t>свою деятельность;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диалоге с учителем </w:t>
      </w:r>
      <w:r>
        <w:rPr>
          <w:i/>
          <w:iCs/>
          <w:sz w:val="22"/>
          <w:szCs w:val="22"/>
        </w:rPr>
        <w:t xml:space="preserve">вырабатывать </w:t>
      </w:r>
      <w:r>
        <w:rPr>
          <w:sz w:val="22"/>
          <w:szCs w:val="22"/>
        </w:rPr>
        <w:t xml:space="preserve">критерии оценки и </w:t>
      </w:r>
      <w:r>
        <w:rPr>
          <w:i/>
          <w:iCs/>
          <w:sz w:val="22"/>
          <w:szCs w:val="22"/>
        </w:rPr>
        <w:t xml:space="preserve">определять </w:t>
      </w:r>
      <w:r>
        <w:rPr>
          <w:sz w:val="22"/>
          <w:szCs w:val="22"/>
        </w:rPr>
        <w:t>степень успешности своей работы и работы других в соответствии с этими критериями.</w:t>
      </w:r>
    </w:p>
    <w:p w:rsidR="00E577B1" w:rsidRDefault="00E577B1" w:rsidP="002F4CFF">
      <w:pPr>
        <w:ind w:left="567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Познавательные УУД:</w:t>
      </w:r>
      <w:r>
        <w:rPr>
          <w:sz w:val="22"/>
          <w:szCs w:val="22"/>
        </w:rPr>
        <w:t xml:space="preserve"> 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познавательных УУД служит формирование функциональной грамотности, чтобы использовать знаково-символические средства и овладеть действием моделирования.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вычитывать </w:t>
      </w:r>
      <w:r>
        <w:rPr>
          <w:sz w:val="22"/>
          <w:szCs w:val="22"/>
        </w:rPr>
        <w:t>все виды текстовой информации;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пользоваться </w:t>
      </w:r>
      <w:r>
        <w:rPr>
          <w:sz w:val="22"/>
          <w:szCs w:val="22"/>
        </w:rPr>
        <w:t>разными видами чтения: изучающим, просмотровым, ознакомительным;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извлекать </w:t>
      </w:r>
      <w:r>
        <w:rPr>
          <w:sz w:val="22"/>
          <w:szCs w:val="22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перерабатывать </w:t>
      </w:r>
      <w:r>
        <w:rPr>
          <w:sz w:val="22"/>
          <w:szCs w:val="22"/>
        </w:rPr>
        <w:t xml:space="preserve">и </w:t>
      </w:r>
      <w:r>
        <w:rPr>
          <w:i/>
          <w:iCs/>
          <w:sz w:val="22"/>
          <w:szCs w:val="22"/>
        </w:rPr>
        <w:t xml:space="preserve">преобразовывать </w:t>
      </w:r>
      <w:r>
        <w:rPr>
          <w:sz w:val="22"/>
          <w:szCs w:val="22"/>
        </w:rPr>
        <w:t>информацию из одной формы в другую (составлять план, таблицу, схему);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пользоваться </w:t>
      </w:r>
      <w:r>
        <w:rPr>
          <w:sz w:val="22"/>
          <w:szCs w:val="22"/>
        </w:rPr>
        <w:t>словарями, справочниками;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осуществлять </w:t>
      </w:r>
      <w:r>
        <w:rPr>
          <w:sz w:val="22"/>
          <w:szCs w:val="22"/>
        </w:rPr>
        <w:t>анализ и синтез;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устанавливать </w:t>
      </w:r>
      <w:r>
        <w:rPr>
          <w:sz w:val="22"/>
          <w:szCs w:val="22"/>
        </w:rPr>
        <w:t>причинно-следственные связи;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ind w:left="567" w:hanging="360"/>
        <w:contextualSpacing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строить </w:t>
      </w:r>
      <w:r>
        <w:rPr>
          <w:sz w:val="22"/>
          <w:szCs w:val="22"/>
        </w:rPr>
        <w:t>рассуждения;</w:t>
      </w:r>
    </w:p>
    <w:p w:rsidR="00E577B1" w:rsidRDefault="00E577B1" w:rsidP="002F4CFF">
      <w:pPr>
        <w:ind w:left="567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Коммуникативные УУД:</w:t>
      </w:r>
    </w:p>
    <w:p w:rsidR="00E577B1" w:rsidRDefault="00E577B1" w:rsidP="002F4CF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В результате выполнения под руководством учителя коллективных и групповых работ, а также элементарных доступных проектов обучающиеся получат первоначальный опыт осуществления совместной продуктивной деятельности: распределение общего объёма работы, навыки сотрудничества и взаимопомощи, доброжелательного и уважительного общения со сверстниками и взрослыми.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Средством формирования коммуникативных УУД служит </w:t>
      </w:r>
      <w:r>
        <w:rPr>
          <w:i/>
          <w:sz w:val="22"/>
          <w:szCs w:val="22"/>
        </w:rPr>
        <w:t>технология продуктивного чтения и организация работы в парах и малых группах,</w:t>
      </w:r>
      <w:r>
        <w:rPr>
          <w:sz w:val="22"/>
          <w:szCs w:val="22"/>
        </w:rPr>
        <w:t xml:space="preserve"> для формирования умения учитывать позицию собеседника, организовывать и осуществлять сотрудничество, адекватно передавать информацию и условия деятельности в речи.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оформлять </w:t>
      </w:r>
      <w:r>
        <w:rPr>
          <w:sz w:val="22"/>
          <w:szCs w:val="22"/>
          <w:lang w:eastAsia="ru-RU"/>
        </w:rPr>
        <w:t>свои мысли в устной и письменной форме с учётом речевой ситуации;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адекватно использовать </w:t>
      </w:r>
      <w:r>
        <w:rPr>
          <w:sz w:val="22"/>
          <w:szCs w:val="22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высказывать </w:t>
      </w:r>
      <w:r>
        <w:rPr>
          <w:sz w:val="22"/>
          <w:szCs w:val="22"/>
          <w:lang w:eastAsia="ru-RU"/>
        </w:rPr>
        <w:t xml:space="preserve">и </w:t>
      </w:r>
      <w:r>
        <w:rPr>
          <w:i/>
          <w:iCs/>
          <w:sz w:val="22"/>
          <w:szCs w:val="22"/>
          <w:lang w:eastAsia="ru-RU"/>
        </w:rPr>
        <w:t xml:space="preserve">обосновывать </w:t>
      </w:r>
      <w:r>
        <w:rPr>
          <w:sz w:val="22"/>
          <w:szCs w:val="22"/>
          <w:lang w:eastAsia="ru-RU"/>
        </w:rPr>
        <w:t>свою точку зрения;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слушать </w:t>
      </w:r>
      <w:r>
        <w:rPr>
          <w:sz w:val="22"/>
          <w:szCs w:val="22"/>
          <w:lang w:eastAsia="ru-RU"/>
        </w:rPr>
        <w:t xml:space="preserve">и </w:t>
      </w:r>
      <w:r>
        <w:rPr>
          <w:i/>
          <w:iCs/>
          <w:sz w:val="22"/>
          <w:szCs w:val="22"/>
          <w:lang w:eastAsia="ru-RU"/>
        </w:rPr>
        <w:t xml:space="preserve">слышать </w:t>
      </w:r>
      <w:r>
        <w:rPr>
          <w:sz w:val="22"/>
          <w:szCs w:val="22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договариваться </w:t>
      </w:r>
      <w:r>
        <w:rPr>
          <w:sz w:val="22"/>
          <w:szCs w:val="22"/>
          <w:lang w:eastAsia="ru-RU"/>
        </w:rPr>
        <w:t>и приходить к общему решению в совместной деятельности;</w:t>
      </w:r>
    </w:p>
    <w:p w:rsidR="00E577B1" w:rsidRDefault="00E577B1" w:rsidP="002F4CF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умение </w:t>
      </w:r>
      <w:r>
        <w:rPr>
          <w:i/>
          <w:iCs/>
          <w:sz w:val="22"/>
          <w:szCs w:val="22"/>
          <w:lang w:eastAsia="ru-RU"/>
        </w:rPr>
        <w:t>задавать вопросы</w:t>
      </w:r>
      <w:r>
        <w:rPr>
          <w:sz w:val="22"/>
          <w:szCs w:val="22"/>
          <w:lang w:eastAsia="ru-RU"/>
        </w:rPr>
        <w:t>.</w:t>
      </w:r>
    </w:p>
    <w:p w:rsidR="00E577B1" w:rsidRDefault="00E577B1" w:rsidP="002F4CFF">
      <w:pPr>
        <w:jc w:val="both"/>
        <w:rPr>
          <w:sz w:val="22"/>
          <w:szCs w:val="22"/>
        </w:rPr>
      </w:pP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Содержание курса </w:t>
      </w:r>
      <w:r>
        <w:rPr>
          <w:sz w:val="22"/>
          <w:szCs w:val="22"/>
        </w:rPr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е природе. Особый  акцент – на результаты научно-технической деятельности человека  и на состояние окружающей среды, т.е. на 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Содержание курса целенаправленно отобрано, структурировано по двум основным содержательным линиям.</w:t>
      </w:r>
    </w:p>
    <w:p w:rsidR="00E577B1" w:rsidRDefault="00E577B1" w:rsidP="002F4CF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Основы технико-технологических знаний и умений, технологической культуры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отделки), использованию техники в жизнедеятельности человека и т.д. Даются  представления об информации и информационных технологиях, энергии и способах ее получения и использовании, об организации труда, мире профессий и т.п.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прежде всего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общетехнологических знаний, осваивая новые приемы, инструменты, материалы, виды труда.</w:t>
      </w:r>
    </w:p>
    <w:p w:rsidR="00E577B1" w:rsidRDefault="00E577B1" w:rsidP="002F4CF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 истории технологии</w:t>
      </w:r>
    </w:p>
    <w:p w:rsidR="00E577B1" w:rsidRDefault="00E577B1" w:rsidP="002F4C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(деятельностного)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 </w:t>
      </w:r>
    </w:p>
    <w:p w:rsidR="00E577B1" w:rsidRDefault="00E577B1" w:rsidP="002F4C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Особенности представления материала: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Исторические события, явления, объекты изучаются в их связи с реальной окружающей детей  средой;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Осуществляется знакомство с основными движущими силами прогресса, в том числе рассматриваются причины и закономерности разделения труда, этапы развития техники в помощь человеку и т.д.;</w:t>
      </w:r>
    </w:p>
    <w:p w:rsidR="00E577B1" w:rsidRDefault="00E577B1" w:rsidP="002F4C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Подчеркивается, что творческая деятельность – естественная, сущностная потребность человека в познании мира и самореализации – проявляется, в частности, в изобретательстве, стимулирующем развитие производства или наук (физики, химии, астрономии, биологии, медицины).</w:t>
      </w:r>
    </w:p>
    <w:p w:rsidR="00E577B1" w:rsidRDefault="00E577B1" w:rsidP="002F4CF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 развитии.</w:t>
      </w:r>
    </w:p>
    <w:p w:rsidR="00E577B1" w:rsidRDefault="00E577B1" w:rsidP="002F4C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В программе эти содержательные линии представлены четырьмя разделами:</w:t>
      </w:r>
    </w:p>
    <w:p w:rsidR="00E577B1" w:rsidRDefault="00E577B1" w:rsidP="002F4C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Общекультурные и общетрудовые компетенции. Основы культуры труда, самообслуживание.</w:t>
      </w:r>
    </w:p>
    <w:p w:rsidR="00E577B1" w:rsidRDefault="00E577B1" w:rsidP="002F4C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Технология ручной обработки материалов. Элементы графической грамоты.</w:t>
      </w:r>
    </w:p>
    <w:p w:rsidR="00E577B1" w:rsidRDefault="00E577B1" w:rsidP="002F4C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Конструирование и моделирование.</w:t>
      </w:r>
    </w:p>
    <w:p w:rsidR="00E577B1" w:rsidRDefault="00E577B1" w:rsidP="002F4C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информационных технологий (практика работы на компьютере).</w:t>
      </w:r>
    </w:p>
    <w:p w:rsidR="00E577B1" w:rsidRDefault="00E577B1" w:rsidP="002F4CFF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Освоение предметных знаний и приобретение умений, формирование метапредметных основ деятельности и становление личностных качеств осуществляются в течение всего периода обучения. В содержание включаются задания 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E577B1" w:rsidRDefault="00E577B1" w:rsidP="002F4CFF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В 3 и 4классах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- проект.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Национальные и региональные традиции реализуются через наполнение познавательной части курса и практических работ содержанием,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учебную программу внеурочного занятия (факультатива). 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Методическая основа курса – организация 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 - </w:t>
      </w:r>
      <w:r>
        <w:rPr>
          <w:i/>
          <w:sz w:val="22"/>
          <w:szCs w:val="22"/>
        </w:rPr>
        <w:t xml:space="preserve">научить учащихся добывать знания и применять их в своей повседневной жизни, а также пользоваться различного рода источниками информации. </w:t>
      </w:r>
      <w:r>
        <w:rPr>
          <w:sz w:val="22"/>
          <w:szCs w:val="22"/>
        </w:rPr>
        <w:t>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одних из них, проверять его, оценивать полученный результат, а в случае необходимости повторить попытку до получения качественного результата.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Основные методы, реализующие развивающие идеи курса,- продуктивные (включают в себя наблюдения, размышления, обсуждения, открытия новых знаний, опытные исследования предметной среды ит.п.). С их помощью учитель ставит каждого ребенка в позицию субъекта своего учения, т.е.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нравственном, духовном, социальном развитии.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E577B1" w:rsidRDefault="00E577B1" w:rsidP="002F4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приобщение учащихся к активному познавательному и практическому поиску: от выдвижения идеи и разработки замысла изделия (до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E577B1" w:rsidRDefault="00E577B1" w:rsidP="002F4CFF">
      <w:pPr>
        <w:rPr>
          <w:sz w:val="22"/>
          <w:szCs w:val="22"/>
        </w:rPr>
      </w:pPr>
    </w:p>
    <w:p w:rsidR="00E577B1" w:rsidRDefault="00E577B1" w:rsidP="002F4CFF">
      <w:pPr>
        <w:rPr>
          <w:sz w:val="22"/>
          <w:szCs w:val="22"/>
        </w:rPr>
      </w:pPr>
    </w:p>
    <w:p w:rsidR="00E577B1" w:rsidRDefault="00E577B1" w:rsidP="002F4CFF">
      <w:pPr>
        <w:tabs>
          <w:tab w:val="left" w:pos="3225"/>
          <w:tab w:val="center" w:pos="4677"/>
        </w:tabs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Основные требования к уровню подготовки обучающихся  в результате обучения в  4 классе</w:t>
      </w:r>
    </w:p>
    <w:p w:rsidR="00E577B1" w:rsidRDefault="00E577B1" w:rsidP="002F4CFF">
      <w:pPr>
        <w:tabs>
          <w:tab w:val="left" w:pos="3225"/>
          <w:tab w:val="center" w:pos="4677"/>
        </w:tabs>
        <w:jc w:val="center"/>
        <w:rPr>
          <w:b/>
          <w:sz w:val="22"/>
          <w:szCs w:val="22"/>
          <w:lang w:eastAsia="ru-RU"/>
        </w:rPr>
      </w:pPr>
    </w:p>
    <w:p w:rsidR="00E577B1" w:rsidRDefault="00E577B1" w:rsidP="002F4CFF">
      <w:pPr>
        <w:tabs>
          <w:tab w:val="left" w:pos="3225"/>
          <w:tab w:val="center" w:pos="4677"/>
        </w:tabs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К концу обучения в 4 классе обучающиеся должны:</w:t>
      </w:r>
    </w:p>
    <w:p w:rsidR="00E577B1" w:rsidRDefault="00E577B1" w:rsidP="002F4CFF">
      <w:pPr>
        <w:tabs>
          <w:tab w:val="left" w:pos="3225"/>
          <w:tab w:val="center" w:pos="4677"/>
        </w:tabs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иметь представление:</w:t>
      </w:r>
    </w:p>
    <w:p w:rsidR="00E577B1" w:rsidRDefault="00E577B1" w:rsidP="002F4CFF">
      <w:pPr>
        <w:numPr>
          <w:ilvl w:val="0"/>
          <w:numId w:val="5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 современных направлениях научно – технического развития в своей стране и мире, истории их зарождения;</w:t>
      </w:r>
    </w:p>
    <w:p w:rsidR="00E577B1" w:rsidRDefault="00E577B1" w:rsidP="002F4CFF">
      <w:pPr>
        <w:numPr>
          <w:ilvl w:val="0"/>
          <w:numId w:val="5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 положительном и отрицательном влиянии современной деятельности человека на природу;</w:t>
      </w:r>
    </w:p>
    <w:p w:rsidR="00E577B1" w:rsidRDefault="00E577B1" w:rsidP="002F4CFF">
      <w:pPr>
        <w:numPr>
          <w:ilvl w:val="0"/>
          <w:numId w:val="5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 глобальных проблемах экологии и роли человека в сохранении природной среды, предотвращении экологических и техногенных катастроф;</w:t>
      </w:r>
    </w:p>
    <w:p w:rsidR="00E577B1" w:rsidRDefault="00E577B1" w:rsidP="002F4CFF">
      <w:pPr>
        <w:numPr>
          <w:ilvl w:val="0"/>
          <w:numId w:val="5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 отдельных элементарных аспектах экономических знаний;</w:t>
      </w:r>
    </w:p>
    <w:p w:rsidR="00E577B1" w:rsidRDefault="00E577B1" w:rsidP="002F4CFF">
      <w:pPr>
        <w:numPr>
          <w:ilvl w:val="0"/>
          <w:numId w:val="5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 понятиях технический прогресс, наука, экономика, экология, энергетика, дизайн, компьютер, селекция и др.</w:t>
      </w:r>
    </w:p>
    <w:p w:rsidR="00E577B1" w:rsidRDefault="00E577B1" w:rsidP="002F4CFF">
      <w:pPr>
        <w:tabs>
          <w:tab w:val="left" w:pos="3225"/>
          <w:tab w:val="center" w:pos="4677"/>
        </w:tabs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знать: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современные профессии, появившиеся в 20 -21 веке и связанные с изученным содержанием;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технические изобретения 20 века, вошедшие  в нашу повседневную жизнь;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название основных частей персонального компьютера и их назначение;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основные требования дизайна к конструкциям, изделиям, сооружениям;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названия и свойства материалов, используемых в работах учащихся;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этапы технологического процесса и их особенности в зависимости от свойств материалов;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петельную, крестообразную строчки и их варианты;</w:t>
      </w:r>
    </w:p>
    <w:p w:rsidR="00E577B1" w:rsidRDefault="00E577B1" w:rsidP="002F4CFF">
      <w:pPr>
        <w:numPr>
          <w:ilvl w:val="0"/>
          <w:numId w:val="6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луковичный и клубневый способы размножения растений.</w:t>
      </w:r>
    </w:p>
    <w:p w:rsidR="00E577B1" w:rsidRDefault="00E577B1" w:rsidP="002F4CFF">
      <w:pPr>
        <w:tabs>
          <w:tab w:val="left" w:pos="3225"/>
          <w:tab w:val="center" w:pos="4677"/>
        </w:tabs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уметь:</w:t>
      </w:r>
    </w:p>
    <w:p w:rsidR="00E577B1" w:rsidRDefault="00E577B1" w:rsidP="002F4CFF">
      <w:pPr>
        <w:numPr>
          <w:ilvl w:val="0"/>
          <w:numId w:val="7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E577B1" w:rsidRDefault="00E577B1" w:rsidP="002F4CFF">
      <w:pPr>
        <w:numPr>
          <w:ilvl w:val="0"/>
          <w:numId w:val="7"/>
        </w:numPr>
        <w:tabs>
          <w:tab w:val="left" w:pos="3225"/>
          <w:tab w:val="center" w:pos="4677"/>
        </w:tabs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подбирать и применять рациональные конструктивные решения и технологические приемы изготовления изделий в каждом конкретном случае;</w:t>
      </w:r>
    </w:p>
    <w:p w:rsidR="00E577B1" w:rsidRDefault="00E577B1" w:rsidP="002F4CFF">
      <w:pPr>
        <w:numPr>
          <w:ilvl w:val="0"/>
          <w:numId w:val="7"/>
        </w:numPr>
        <w:tabs>
          <w:tab w:val="left" w:pos="3225"/>
          <w:tab w:val="center" w:pos="4677"/>
        </w:tabs>
        <w:contextualSpacing/>
        <w:rPr>
          <w:sz w:val="22"/>
          <w:szCs w:val="22"/>
        </w:rPr>
      </w:pPr>
      <w:r>
        <w:rPr>
          <w:sz w:val="22"/>
          <w:szCs w:val="22"/>
          <w:lang w:eastAsia="ru-RU"/>
        </w:rPr>
        <w:t>эстетично оформлять изделия;</w:t>
      </w:r>
      <w:r>
        <w:rPr>
          <w:sz w:val="22"/>
          <w:szCs w:val="22"/>
        </w:rPr>
        <w:t xml:space="preserve"> </w:t>
      </w:r>
    </w:p>
    <w:p w:rsidR="00E577B1" w:rsidRDefault="00E577B1" w:rsidP="002F4CFF">
      <w:pPr>
        <w:jc w:val="center"/>
        <w:rPr>
          <w:b/>
          <w:sz w:val="28"/>
        </w:rPr>
      </w:pPr>
    </w:p>
    <w:p w:rsidR="00E577B1" w:rsidRDefault="00E577B1" w:rsidP="002F4CFF">
      <w:pPr>
        <w:jc w:val="center"/>
        <w:rPr>
          <w:b/>
          <w:sz w:val="28"/>
        </w:rPr>
      </w:pPr>
    </w:p>
    <w:p w:rsidR="00E577B1" w:rsidRDefault="00E577B1" w:rsidP="002F4CFF">
      <w:pPr>
        <w:jc w:val="center"/>
        <w:rPr>
          <w:b/>
          <w:sz w:val="28"/>
        </w:rPr>
      </w:pPr>
    </w:p>
    <w:p w:rsidR="00E577B1" w:rsidRDefault="00E577B1" w:rsidP="002F4CFF">
      <w:pPr>
        <w:jc w:val="center"/>
        <w:rPr>
          <w:b/>
          <w:sz w:val="28"/>
        </w:rPr>
      </w:pPr>
    </w:p>
    <w:p w:rsidR="00E577B1" w:rsidRDefault="00E577B1" w:rsidP="002F4CFF">
      <w:pPr>
        <w:jc w:val="center"/>
        <w:rPr>
          <w:b/>
          <w:sz w:val="28"/>
        </w:rPr>
      </w:pPr>
    </w:p>
    <w:p w:rsidR="00E577B1" w:rsidRDefault="00E577B1" w:rsidP="002F4CF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Календарно-тематическое планирование.</w:t>
      </w:r>
    </w:p>
    <w:p w:rsidR="00E577B1" w:rsidRDefault="00E577B1" w:rsidP="002F4CFF">
      <w:pPr>
        <w:jc w:val="center"/>
        <w:rPr>
          <w:b/>
          <w:sz w:val="28"/>
        </w:rPr>
      </w:pPr>
    </w:p>
    <w:p w:rsidR="00E577B1" w:rsidRDefault="00E577B1" w:rsidP="002F4CFF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E577B1" w:rsidRDefault="00E577B1" w:rsidP="002F4CFF">
      <w:pPr>
        <w:jc w:val="center"/>
      </w:pPr>
    </w:p>
    <w:p w:rsidR="00E577B1" w:rsidRDefault="00E577B1" w:rsidP="002F4C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1006"/>
        <w:gridCol w:w="3108"/>
        <w:gridCol w:w="1436"/>
        <w:gridCol w:w="1304"/>
        <w:gridCol w:w="1811"/>
      </w:tblGrid>
      <w:tr w:rsidR="00E577B1" w:rsidRPr="003B14D8" w:rsidTr="003B14D8">
        <w:trPr>
          <w:trHeight w:val="285"/>
        </w:trPr>
        <w:tc>
          <w:tcPr>
            <w:tcW w:w="959" w:type="dxa"/>
            <w:vMerge w:val="restart"/>
          </w:tcPr>
          <w:p w:rsidR="00E577B1" w:rsidRDefault="00E577B1" w:rsidP="003B14D8">
            <w:pPr>
              <w:jc w:val="center"/>
            </w:pPr>
            <w:r>
              <w:t>№</w:t>
            </w:r>
          </w:p>
          <w:p w:rsidR="00E577B1" w:rsidRDefault="00E577B1" w:rsidP="003B14D8">
            <w:pPr>
              <w:jc w:val="center"/>
            </w:pPr>
            <w:r>
              <w:t>урока</w:t>
            </w:r>
          </w:p>
        </w:tc>
        <w:tc>
          <w:tcPr>
            <w:tcW w:w="850" w:type="dxa"/>
            <w:vMerge w:val="restart"/>
          </w:tcPr>
          <w:p w:rsidR="00E577B1" w:rsidRDefault="00E577B1" w:rsidP="003B14D8">
            <w:pPr>
              <w:jc w:val="center"/>
            </w:pPr>
            <w:r>
              <w:t xml:space="preserve">Кол. </w:t>
            </w:r>
          </w:p>
          <w:p w:rsidR="00E577B1" w:rsidRDefault="00E577B1" w:rsidP="003B14D8">
            <w:pPr>
              <w:jc w:val="center"/>
            </w:pPr>
            <w:r>
              <w:t>часов</w:t>
            </w:r>
          </w:p>
          <w:p w:rsidR="00E577B1" w:rsidRDefault="00E577B1" w:rsidP="003B14D8">
            <w:pPr>
              <w:jc w:val="center"/>
            </w:pPr>
            <w:r>
              <w:t>по разделу</w:t>
            </w:r>
          </w:p>
        </w:tc>
        <w:tc>
          <w:tcPr>
            <w:tcW w:w="3402" w:type="dxa"/>
            <w:vMerge w:val="restart"/>
          </w:tcPr>
          <w:p w:rsidR="00E577B1" w:rsidRDefault="00E577B1" w:rsidP="003B14D8">
            <w:pPr>
              <w:jc w:val="center"/>
            </w:pPr>
          </w:p>
          <w:p w:rsidR="00E577B1" w:rsidRDefault="00E577B1" w:rsidP="003B14D8">
            <w:pPr>
              <w:jc w:val="center"/>
            </w:pPr>
            <w:r>
              <w:t>Темы урока</w:t>
            </w:r>
          </w:p>
        </w:tc>
        <w:tc>
          <w:tcPr>
            <w:tcW w:w="2965" w:type="dxa"/>
            <w:gridSpan w:val="2"/>
          </w:tcPr>
          <w:p w:rsidR="00E577B1" w:rsidRDefault="00E577B1" w:rsidP="003B14D8">
            <w:pPr>
              <w:jc w:val="center"/>
            </w:pPr>
            <w:r>
              <w:t>Дата</w:t>
            </w:r>
          </w:p>
        </w:tc>
        <w:tc>
          <w:tcPr>
            <w:tcW w:w="1962" w:type="dxa"/>
            <w:vMerge w:val="restart"/>
          </w:tcPr>
          <w:p w:rsidR="00E577B1" w:rsidRDefault="00E577B1" w:rsidP="003B14D8">
            <w:pPr>
              <w:jc w:val="center"/>
            </w:pPr>
          </w:p>
          <w:p w:rsidR="00E577B1" w:rsidRDefault="00E577B1" w:rsidP="003B14D8">
            <w:pPr>
              <w:jc w:val="center"/>
            </w:pPr>
            <w:r>
              <w:t>Практикум</w:t>
            </w:r>
          </w:p>
        </w:tc>
      </w:tr>
      <w:tr w:rsidR="00E577B1" w:rsidRPr="003B14D8" w:rsidTr="003B14D8">
        <w:trPr>
          <w:trHeight w:val="255"/>
        </w:trPr>
        <w:tc>
          <w:tcPr>
            <w:tcW w:w="0" w:type="auto"/>
            <w:vMerge/>
            <w:vAlign w:val="center"/>
          </w:tcPr>
          <w:p w:rsidR="00E577B1" w:rsidRDefault="00E577B1" w:rsidP="003B14D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577B1" w:rsidRDefault="00E577B1" w:rsidP="003B14D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577B1" w:rsidRDefault="00E577B1" w:rsidP="003B14D8">
            <w:pPr>
              <w:jc w:val="center"/>
            </w:pP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  <w:r>
              <w:t>Планиру-емая</w:t>
            </w: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  <w:r>
              <w:t>Реализу-емая</w:t>
            </w:r>
          </w:p>
        </w:tc>
        <w:tc>
          <w:tcPr>
            <w:tcW w:w="0" w:type="auto"/>
            <w:vMerge/>
            <w:vAlign w:val="center"/>
          </w:tcPr>
          <w:p w:rsidR="00E577B1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21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850" w:type="dxa"/>
          </w:tcPr>
          <w:p w:rsidR="00E577B1" w:rsidRPr="003B14D8" w:rsidRDefault="00E577B1" w:rsidP="003B14D8">
            <w:pPr>
              <w:jc w:val="center"/>
            </w:pP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  <w:rPr>
                <w:b/>
              </w:rPr>
            </w:pPr>
            <w:r w:rsidRPr="003B14D8">
              <w:rPr>
                <w:b/>
              </w:rPr>
              <w:t>Современное производство.</w:t>
            </w:r>
          </w:p>
          <w:p w:rsidR="00E577B1" w:rsidRPr="003B14D8" w:rsidRDefault="00E577B1" w:rsidP="003B14D8">
            <w:pPr>
              <w:jc w:val="center"/>
              <w:rPr>
                <w:b/>
              </w:rPr>
            </w:pPr>
            <w:r w:rsidRPr="003B14D8">
              <w:rPr>
                <w:b/>
              </w:rPr>
              <w:t>6ч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>
              <w:t xml:space="preserve">Штучное и массовое. 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  <w:r w:rsidRPr="003B14D8">
              <w:rPr>
                <w:sz w:val="22"/>
              </w:rPr>
              <w:t>Изготовление летней шапочки.</w:t>
            </w: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От мастерской ремесленника к промышленному комбинату. Быстрее, больше.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Что такое научно-технический прогресс. Научно-технический прогресс.</w:t>
            </w:r>
          </w:p>
          <w:p w:rsidR="00E577B1" w:rsidRDefault="00E577B1" w:rsidP="003B14D8">
            <w:pPr>
              <w:jc w:val="center"/>
            </w:pPr>
            <w:r w:rsidRPr="003B14D8">
              <w:t>Современное производство.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Как люди совершают открытия.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Как работает современный завод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Какие бывают двигатели.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  <w:rPr>
                <w:b/>
              </w:rPr>
            </w:pPr>
            <w:r w:rsidRPr="003B14D8">
              <w:rPr>
                <w:b/>
              </w:rPr>
              <w:t>Материалы для современного производства.</w:t>
            </w:r>
          </w:p>
          <w:p w:rsidR="00E577B1" w:rsidRPr="003B14D8" w:rsidRDefault="00E577B1" w:rsidP="003B14D8">
            <w:pPr>
              <w:jc w:val="center"/>
              <w:rPr>
                <w:b/>
              </w:rPr>
            </w:pPr>
            <w:r w:rsidRPr="003B14D8">
              <w:rPr>
                <w:b/>
              </w:rPr>
              <w:t>8ч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Что изготавливают из нефти.</w:t>
            </w:r>
          </w:p>
          <w:p w:rsidR="00E577B1" w:rsidRDefault="00E577B1" w:rsidP="003B14D8">
            <w:pPr>
              <w:jc w:val="center"/>
            </w:pPr>
            <w:r w:rsidRPr="003B14D8">
              <w:t>Черное золото. Как добывают нефть и газ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Проблемы экологии.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 xml:space="preserve">1ч. 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Что такое предприятия высокой технологии. Новые технологии в земледелии и животноводстве.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Природоохранные и сельскохозяйственные технологии.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Агротехнические приемы выращивания луковичных растений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Чудеса в саду и огороде.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E577B1" w:rsidRPr="003B14D8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 xml:space="preserve">Деятельность человека в поиске и открытии пищевых технологий. 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70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Цветочная сказка.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648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  <w:rPr>
                <w:b/>
              </w:rPr>
            </w:pPr>
            <w:r w:rsidRPr="003B14D8">
              <w:rPr>
                <w:b/>
              </w:rPr>
              <w:t>Жилище человека</w:t>
            </w:r>
          </w:p>
          <w:p w:rsidR="00E577B1" w:rsidRDefault="00E577B1" w:rsidP="003B14D8">
            <w:pPr>
              <w:jc w:val="center"/>
            </w:pPr>
            <w:r w:rsidRPr="003B14D8">
              <w:rPr>
                <w:b/>
              </w:rPr>
              <w:t>4ч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О чём рассказывает дом. Дом для семьи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Какие бывают города.</w:t>
            </w:r>
          </w:p>
          <w:p w:rsidR="00E577B1" w:rsidRDefault="00E577B1" w:rsidP="003B14D8">
            <w:pPr>
              <w:jc w:val="center"/>
            </w:pPr>
            <w:r w:rsidRPr="003B14D8">
              <w:t>Как дом стал небоскребом.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Города будущего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Проверь себя.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  <w:rPr>
                <w:b/>
              </w:rPr>
            </w:pPr>
            <w:r w:rsidRPr="003B14D8">
              <w:rPr>
                <w:b/>
              </w:rPr>
              <w:t>Дизайн</w:t>
            </w:r>
          </w:p>
          <w:p w:rsidR="00E577B1" w:rsidRPr="003B14D8" w:rsidRDefault="00E577B1" w:rsidP="003B14D8">
            <w:pPr>
              <w:jc w:val="center"/>
              <w:rPr>
                <w:b/>
              </w:rPr>
            </w:pPr>
            <w:r w:rsidRPr="003B14D8">
              <w:rPr>
                <w:b/>
              </w:rPr>
              <w:t>8ч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Что такое дизайн. Его роль и место в современной проектной деятельности.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Этапы создания дизайна технического изделия.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Дизайн рекламной продукции.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Дизайн интерьера и ландшафта. Дизайн и маркетинг.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Дизайн одежды. Пять задач дизайнера – модельера.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Default="00E577B1" w:rsidP="003B14D8">
            <w:pPr>
              <w:jc w:val="center"/>
            </w:pPr>
            <w:r w:rsidRPr="003B14D8">
              <w:t>Отделка одежды.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Аксессуары в одежде.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Проверь себя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  <w:rPr>
                <w:b/>
                <w:bCs/>
              </w:rPr>
            </w:pPr>
            <w:r w:rsidRPr="003B14D8">
              <w:rPr>
                <w:b/>
                <w:bCs/>
              </w:rPr>
              <w:t>Компьютерный мир.</w:t>
            </w:r>
          </w:p>
          <w:p w:rsidR="00E577B1" w:rsidRPr="003B14D8" w:rsidRDefault="00E577B1" w:rsidP="003B14D8">
            <w:pPr>
              <w:jc w:val="center"/>
            </w:pPr>
            <w:r w:rsidRPr="003B14D8">
              <w:rPr>
                <w:b/>
                <w:bCs/>
              </w:rPr>
              <w:t>8ч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  <w:rPr>
                <w:bCs/>
              </w:rPr>
            </w:pPr>
            <w:r w:rsidRPr="003B14D8">
              <w:rPr>
                <w:bCs/>
              </w:rPr>
              <w:t>Что такое компьютер?</w:t>
            </w:r>
          </w:p>
          <w:p w:rsidR="00E577B1" w:rsidRPr="003B14D8" w:rsidRDefault="00E577B1" w:rsidP="003B14D8">
            <w:pPr>
              <w:jc w:val="center"/>
            </w:pP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 xml:space="preserve">Современный информационный мир и информационные технологии. 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 xml:space="preserve">Что умеют компьютеры. 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Как создать документ.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Файлы и папки. Создание текстов.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Форматирование текста. Как вставить картинку в документ.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Создание таблиц.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  <w:tr w:rsidR="00E577B1" w:rsidRPr="003B14D8" w:rsidTr="003B14D8">
        <w:trPr>
          <w:trHeight w:val="343"/>
        </w:trPr>
        <w:tc>
          <w:tcPr>
            <w:tcW w:w="959" w:type="dxa"/>
          </w:tcPr>
          <w:p w:rsidR="00E577B1" w:rsidRDefault="00E577B1" w:rsidP="003B14D8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E577B1" w:rsidRDefault="00E577B1" w:rsidP="003B14D8">
            <w:pPr>
              <w:jc w:val="center"/>
            </w:pPr>
            <w:r w:rsidRPr="003B14D8">
              <w:rPr>
                <w:sz w:val="22"/>
                <w:szCs w:val="22"/>
              </w:rPr>
              <w:t>1ч.</w:t>
            </w:r>
          </w:p>
        </w:tc>
        <w:tc>
          <w:tcPr>
            <w:tcW w:w="3402" w:type="dxa"/>
          </w:tcPr>
          <w:p w:rsidR="00E577B1" w:rsidRPr="003B14D8" w:rsidRDefault="00E577B1" w:rsidP="003B14D8">
            <w:pPr>
              <w:jc w:val="center"/>
            </w:pPr>
            <w:r w:rsidRPr="003B14D8">
              <w:t>Проверь себя.</w:t>
            </w:r>
          </w:p>
        </w:tc>
        <w:tc>
          <w:tcPr>
            <w:tcW w:w="1560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405" w:type="dxa"/>
          </w:tcPr>
          <w:p w:rsidR="00E577B1" w:rsidRDefault="00E577B1" w:rsidP="003B14D8">
            <w:pPr>
              <w:jc w:val="center"/>
            </w:pPr>
          </w:p>
        </w:tc>
        <w:tc>
          <w:tcPr>
            <w:tcW w:w="1962" w:type="dxa"/>
          </w:tcPr>
          <w:p w:rsidR="00E577B1" w:rsidRPr="003B14D8" w:rsidRDefault="00E577B1" w:rsidP="003B14D8">
            <w:pPr>
              <w:jc w:val="center"/>
            </w:pPr>
          </w:p>
        </w:tc>
      </w:tr>
    </w:tbl>
    <w:p w:rsidR="00E577B1" w:rsidRDefault="00E577B1" w:rsidP="002F4CFF">
      <w:pPr>
        <w:jc w:val="center"/>
      </w:pPr>
    </w:p>
    <w:p w:rsidR="00E577B1" w:rsidRDefault="00E577B1"/>
    <w:sectPr w:rsidR="00E577B1" w:rsidSect="0097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1AF315A1"/>
    <w:multiLevelType w:val="hybridMultilevel"/>
    <w:tmpl w:val="F3FE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E737BB"/>
    <w:multiLevelType w:val="hybridMultilevel"/>
    <w:tmpl w:val="7102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B458A7"/>
    <w:multiLevelType w:val="hybridMultilevel"/>
    <w:tmpl w:val="B46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110DD5"/>
    <w:multiLevelType w:val="hybridMultilevel"/>
    <w:tmpl w:val="6706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C40BC"/>
    <w:multiLevelType w:val="hybridMultilevel"/>
    <w:tmpl w:val="69A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FF"/>
    <w:rsid w:val="001B6B52"/>
    <w:rsid w:val="001E5003"/>
    <w:rsid w:val="002F4CFF"/>
    <w:rsid w:val="0033258A"/>
    <w:rsid w:val="003B14D8"/>
    <w:rsid w:val="006F4BB5"/>
    <w:rsid w:val="007E5250"/>
    <w:rsid w:val="00867795"/>
    <w:rsid w:val="00974418"/>
    <w:rsid w:val="00AF1375"/>
    <w:rsid w:val="00B24C47"/>
    <w:rsid w:val="00B94CB2"/>
    <w:rsid w:val="00D6490D"/>
    <w:rsid w:val="00DB629E"/>
    <w:rsid w:val="00E577B1"/>
    <w:rsid w:val="00FA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FF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4CFF"/>
    <w:pPr>
      <w:ind w:left="720"/>
      <w:contextualSpacing/>
    </w:pPr>
  </w:style>
  <w:style w:type="table" w:styleId="TableGrid">
    <w:name w:val="Table Grid"/>
    <w:basedOn w:val="TableNormal"/>
    <w:uiPriority w:val="99"/>
    <w:rsid w:val="002F4CFF"/>
    <w:pPr>
      <w:jc w:val="center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3485</Words>
  <Characters>19871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Натик</cp:lastModifiedBy>
  <cp:revision>6</cp:revision>
  <dcterms:created xsi:type="dcterms:W3CDTF">2014-09-05T20:40:00Z</dcterms:created>
  <dcterms:modified xsi:type="dcterms:W3CDTF">2015-09-22T21:19:00Z</dcterms:modified>
</cp:coreProperties>
</file>