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23" w:rsidRPr="009734F9" w:rsidRDefault="009734F9" w:rsidP="009734F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Cs w:val="0"/>
          <w:color w:val="0070C0"/>
          <w:sz w:val="32"/>
          <w:szCs w:val="32"/>
          <w:lang w:eastAsia="ru-RU"/>
        </w:rPr>
      </w:pPr>
      <w:r w:rsidRPr="009734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Развлечение для детей </w:t>
      </w:r>
      <w:hyperlink r:id="rId7" w:history="1">
        <w:bookmarkStart w:id="0" w:name="_GoBack"/>
        <w:bookmarkEnd w:id="0"/>
        <w:r w:rsidR="00075A23" w:rsidRPr="009734F9">
          <w:rPr>
            <w:rFonts w:ascii="Times New Roman" w:eastAsia="Times New Roman" w:hAnsi="Times New Roman" w:cs="Times New Roman"/>
            <w:b/>
            <w:bCs/>
            <w:iCs w:val="0"/>
            <w:color w:val="0070C0"/>
            <w:sz w:val="32"/>
            <w:szCs w:val="32"/>
            <w:lang w:eastAsia="ru-RU"/>
          </w:rPr>
          <w:t>в младшей группе «Магазин игрушек» (совместное мероприятия детей с родителями)</w:t>
        </w:r>
      </w:hyperlink>
    </w:p>
    <w:p w:rsidR="009734F9" w:rsidRPr="009734F9" w:rsidRDefault="009734F9" w:rsidP="009734F9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iCs w:val="0"/>
          <w:color w:val="1F497D" w:themeColor="text2"/>
          <w:sz w:val="22"/>
          <w:szCs w:val="22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1F497D" w:themeColor="text2"/>
          <w:sz w:val="22"/>
          <w:szCs w:val="22"/>
          <w:lang w:eastAsia="ru-RU"/>
        </w:rPr>
        <w:t xml:space="preserve">Подготовила: воспитатель 1категории МБДОУ д/с № 65 </w:t>
      </w:r>
      <w:proofErr w:type="spellStart"/>
      <w:r w:rsidRPr="009734F9">
        <w:rPr>
          <w:rFonts w:ascii="Times New Roman" w:eastAsia="Times New Roman" w:hAnsi="Times New Roman" w:cs="Times New Roman"/>
          <w:b/>
          <w:bCs/>
          <w:iCs w:val="0"/>
          <w:color w:val="1F497D" w:themeColor="text2"/>
          <w:sz w:val="22"/>
          <w:szCs w:val="22"/>
          <w:lang w:eastAsia="ru-RU"/>
        </w:rPr>
        <w:t>Грушецкая</w:t>
      </w:r>
      <w:proofErr w:type="spellEnd"/>
      <w:r w:rsidRPr="009734F9">
        <w:rPr>
          <w:rFonts w:ascii="Times New Roman" w:eastAsia="Times New Roman" w:hAnsi="Times New Roman" w:cs="Times New Roman"/>
          <w:b/>
          <w:bCs/>
          <w:iCs w:val="0"/>
          <w:color w:val="1F497D" w:themeColor="text2"/>
          <w:sz w:val="22"/>
          <w:szCs w:val="22"/>
          <w:lang w:eastAsia="ru-RU"/>
        </w:rPr>
        <w:t xml:space="preserve"> О.Г.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262626" w:themeColor="text1" w:themeTint="D9"/>
          <w:sz w:val="26"/>
          <w:szCs w:val="26"/>
          <w:lang w:eastAsia="ru-RU"/>
        </w:rPr>
        <w:t>Цель: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 внедрение игр в повседневный быт семьи.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262626" w:themeColor="text1" w:themeTint="D9"/>
          <w:sz w:val="26"/>
          <w:szCs w:val="26"/>
          <w:lang w:eastAsia="ru-RU"/>
        </w:rPr>
        <w:t>Задачи: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- Обогащать опыт детей и родителей совместными двигательными действиями.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- Помочь родителям установить эмоциональный контакт с ребенком.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- Содействовать возникновению у родителей и детей чувства радости и удовольствия от совместных игр.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262626" w:themeColor="text1" w:themeTint="D9"/>
          <w:sz w:val="26"/>
          <w:szCs w:val="26"/>
          <w:lang w:eastAsia="ru-RU"/>
        </w:rPr>
        <w:t>Оборудование: 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игрушки - барабан, обезьянка, медвежонок, неваляшка, лошадка, мяч, паровозик.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262626" w:themeColor="text1" w:themeTint="D9"/>
          <w:sz w:val="26"/>
          <w:szCs w:val="26"/>
          <w:lang w:eastAsia="ru-RU"/>
        </w:rPr>
        <w:t>Ход занятия: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 xml:space="preserve">1 часть. 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Дети с родителями 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val="en-US" w:eastAsia="ru-RU"/>
        </w:rPr>
        <w:t>c</w:t>
      </w:r>
      <w:proofErr w:type="spellStart"/>
      <w:proofErr w:type="gram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тоят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 свободно по кругу.</w:t>
      </w:r>
    </w:p>
    <w:p w:rsidR="00075A23" w:rsidRPr="009734F9" w:rsidRDefault="00075A23" w:rsidP="00075A2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bCs/>
          <w:iCs w:val="0"/>
          <w:color w:val="262626" w:themeColor="text1" w:themeTint="D9"/>
          <w:sz w:val="26"/>
          <w:szCs w:val="26"/>
          <w:lang w:eastAsia="ru-RU"/>
        </w:rPr>
        <w:t>Воспитатель: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 Здравствуйте, ребятки. У нас сегодня гости. Давайте улыбнемся им и поздороваемся.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Дети, вы любите играть игрушками? Мы сегодня с вами пойдем в магазин, в котором продаются яркие, веселые, задорные игрушки.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Возле двух лесных дорог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Прямо на опушке,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Есть волшебный городок,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Где живут игрушки.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Дружно весело живут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И танцуют, и поют.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- А вместе с нами пойдут наши любимые мамы и папы.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Дружно за руки беритесь,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Друг за другом становитесь.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Родители с детьми встают парами друг за другом.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Д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руг за другом по дорожке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Шагают наши ножки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По ровненькой дорожке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Шагают наши ножки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(Ходьба парами по кругу)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Ш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ироко шагают ноги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proofErr w:type="gram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По большущей по дороге.</w:t>
      </w:r>
      <w:proofErr w:type="gramEnd"/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(Ходьба широким шагом)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00000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Т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опают тихонько ножки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Да по маленькой дорожке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(Ходьба маленькими шажками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В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от уж близко магазин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До него мы добежим.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(Бег парами)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Прежде чем в него зайдем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Мы немножко отдохнем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Вдох и выдох. Отдохнем.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И опять шагать начнем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Дыхательное упражнение «</w:t>
      </w: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Обнимашки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»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И.п.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:н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оги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 на ширине 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плеч,руки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 внизу.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1-руки в 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стороны-вдох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 носом;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2-свели руки перед собо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й(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обняли маму) –выдох со звуком [ф]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6B5C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З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ашагали ножки снова по дорожке</w:t>
      </w:r>
      <w:proofErr w:type="gramStart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.(</w:t>
      </w:r>
      <w:proofErr w:type="gramEnd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Ходьба парами)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Воспитатель: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П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осмотрите в магазине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Все игрушки на витрине: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Все на полочках сидят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С нами поиграть хотят.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Дети с родителями стоят по кругу.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075A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- Давайте посмотрим, какие игрушки в нашем магазине.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2 часть. Общеразвивающие упражнения.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1. Барабан.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E057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Бум-бум! Тра-та-та!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Барабан гремит с утра-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Зайчики играют,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Лапкой ударяют.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lastRenderedPageBreak/>
        <w:t>Бум-бум! Тара-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ра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-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ра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>!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lastRenderedPageBreak/>
        <w:t>И.п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262626" w:themeColor="text1" w:themeTint="D9"/>
          <w:sz w:val="26"/>
          <w:szCs w:val="26"/>
          <w:lang w:eastAsia="ru-RU"/>
        </w:rPr>
        <w:t>.:</w:t>
      </w:r>
      <w:r w:rsidRPr="009734F9"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t xml:space="preserve"> Ноги слегка расставлены, руки опущены вниз. Дети стоят лицом к родителям ударяют им по ладошкам. Ладошки родителей – барабан, а детей ладошки – палочки.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262626" w:themeColor="text1" w:themeTint="D9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2. Мартышки.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Вот забавные мартышки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Обезьянки – шалунишки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Раз – наклон, два – наклон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Хочет поиграть с хвостом.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И.п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.: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Дети стоят спиной к родителям родители держат их за талию. Выполняют вместе наклоны в правую - левую стороны.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3. Медвежонок.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Медвежонок взял гармошку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Поиграть решил немножко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Раз, два! Поворот…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Он танцует и поет. У-у-у.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И.п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.: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То же, выполняют повороты вправо – влево.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 xml:space="preserve">4. </w:t>
      </w:r>
      <w:proofErr w:type="gram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 xml:space="preserve">Ванька – </w:t>
      </w: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встанька</w:t>
      </w:r>
      <w:proofErr w:type="spellEnd"/>
      <w:proofErr w:type="gram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 xml:space="preserve">Ванька – 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встанька</w:t>
      </w:r>
      <w:proofErr w:type="spellEnd"/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, Ванька- 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встанька</w:t>
      </w:r>
      <w:proofErr w:type="spellEnd"/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Приседай–ка, приседай–ка,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Непослушный ты какой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Не управиться с тобой!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И.п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.: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То же, выполняют совместные приседания.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5. Зайчик.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Вот какой веселый зайчик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Так и скачет, так и скачет.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Мне б скорей его поймать,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Чтобы вместе поиграть.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И.п</w:t>
      </w:r>
      <w:proofErr w:type="spell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.: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Дети стоят лицом к родителям, держаться за руки, ноги вместе. Выполняют прыжки на двух ногах.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Воспитатель: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Хоть красиво в магазине,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Всем игрушкам на витрине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Стало скучно там стоять,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Захотелось поиграть.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А с какой игрушкой будем мы играть,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Мамам нужно отгадать.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D477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Загадывание загадок и выполнение игровых упражнений.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1. Быстро - быстро завожусь,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Но не еду, а кружусь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(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олчок)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Игра «Волчок».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Вертится волчок, кружится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Ему на месте не сидится.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Дети с родителями кружатся в парах</w:t>
      </w:r>
      <w:proofErr w:type="gram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 xml:space="preserve"> ,</w:t>
      </w:r>
      <w:proofErr w:type="gram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 xml:space="preserve"> сначала медленно, потом быстрее.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Покружился, пожужжал,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Притомился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и упал.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Ж – ж 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–ж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, бах! (</w:t>
      </w: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Дети приседают.)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2.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Что за птица?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Песен не поет,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Гнезда не вьет,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Людей и груз везет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(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с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амолет)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D477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Игра «Самолет».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Самолет построим сами,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Дети, крылья проверяем </w:t>
      </w: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(руки в стороны),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Завели мотор </w:t>
      </w: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(вращение кистей)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Понесемся над лесами,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Понесемся над лесами,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(Бегают врассыпную по залу)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А потом вернемся к маме.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Возвращаются к своей маме (на аэродром).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075A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Снова качают бензин, заводят мотор, проверяют крылья и отправляются в полет.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3.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Упадет - подскачет, ударишь - не плачет,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Ростом мал, да удал, от меня ускакал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(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яч)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Игра «Мой веселый звонкий мяч».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Мой веселый звонкий мяч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Ты куда помчался вскачь.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Красный, желтый, голубой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Не угнаться за тобой.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Дети – мячики (руки на поясе) стоят лицом к родителям и подпрыгивают на двух ногах на месте, родители «отбивают мячики» ладошкой. По окончанию слов дети убегают, а родители их догоняют.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4. Дыхательное упражнение «мячик».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Встанем дружно все в кружок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И надуем мяч разок.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spell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И.п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.: Ноги слегка раздвинуты, разводят руки в стороны – вдох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,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сводят руки в маленький «мячик» - выдох «ш-ш-ш».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5.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Как стройна и как красива,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У нее густая грива,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Жаль нельзя на ней промчаться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Можно только покататься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(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л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ошадка)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D477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Игра «Наездники».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Гоп лошадка, не лениться,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Выше ноги поднимай.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В гости надо торопиться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Поскорее ты шагай.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Родители – лошадки, дети – наездники шагают, высоко поднимая ноги.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gram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Н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о-о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, поехали быстрее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Быстро, быстро побежим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Ну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скорее, скорее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Мы теперь с тобой спешим.</w:t>
      </w:r>
    </w:p>
    <w:p w:rsidR="00075A23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(Прямой галоп в парах).</w:t>
      </w:r>
    </w:p>
    <w:p w:rsidR="009734F9" w:rsidRPr="009734F9" w:rsidRDefault="009734F9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Ты шагай опять лошадка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Мы теперь домой идем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Причешу тебя я гладко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Мы с тобою отдохнем. (Ходьба в парах.)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D477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3 часть.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Мчится, мчится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Железный конек,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Пар клубится,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Несется дымок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.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 (</w:t>
      </w:r>
      <w:proofErr w:type="gram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</w:t>
      </w:r>
      <w:proofErr w:type="gram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аровоз)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lastRenderedPageBreak/>
        <w:t>Массаж «Паровоз»</w:t>
      </w:r>
      <w:proofErr w:type="gramStart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.(</w:t>
      </w:r>
      <w:proofErr w:type="gramEnd"/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Родители с детьми сидят в кругу, ребенок перед родителем.)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(1) Рельсы, рельсы, (2) шпалы, шпалы, (3) ехал поезд запоздалый.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(4) Из последних из окошек мы просыпали горошек.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(5) Пришли куры – поклевали, (поклевали, поклевали)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(6) Пришли утки – пощипали (пощипали, пощипали)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(7) Пришёл слон – потоптал, (топ, топ, топ, топ)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proofErr w:type="gramStart"/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(</w:t>
      </w:r>
      <w:r w:rsidRPr="009734F9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</w:t>
      </w:r>
      <w:proofErr w:type="gramEnd"/>
      <w:r w:rsidRPr="009734F9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  <w:lang w:eastAsia="ru-RU"/>
        </w:rPr>
        <w:t>8)</w:t>
      </w:r>
      <w:r w:rsidRPr="009734F9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Дворник всех метлой прогнал, (кыш, кыш, кыш, кыш)</w:t>
      </w:r>
      <w:r w:rsidRPr="009734F9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1 - погладить дважды вдоль спинки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2 - погладить дважды поперёк спинки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3 - постучать кулачками четыре раза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4 - побарабанить всеми пальчиками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5 - постучать указательными пальцами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6 - осторожно пощипать</w:t>
      </w:r>
      <w:r w:rsidRPr="009734F9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7 - переступать ладошками</w:t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Pr="009734F9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8 - «мести» расслабленными пальцами вдоль спинки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При повторе массажа родители и дети меняются местами.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 xml:space="preserve">Воспитатель: 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 xml:space="preserve">Ребята, у вас наверняка есть дома любимые игрушки. И у ваших родителей когда-то были любимые игрушки. Давайте вместе с родителями нарисуем любимую игрушку необычным способом – ладошками и пальчиками. Подарим эти рисунки нашим гостям.    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Воспитатель</w:t>
      </w: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: Посмотрите, мы со всеми игрушками поиграли, можно возвращаться в детский сад.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sectPr w:rsidR="00075A23" w:rsidRPr="009734F9" w:rsidSect="00851B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lastRenderedPageBreak/>
        <w:t>Бом-бом! Бим-</w:t>
      </w:r>
      <w:proofErr w:type="spellStart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бим</w:t>
      </w:r>
      <w:proofErr w:type="spellEnd"/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!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Закрываем магазин!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Все мы весело играли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И немножечко устали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Посмотрели на часы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iCs w:val="0"/>
          <w:color w:val="0D0D0D" w:themeColor="text1" w:themeTint="F2"/>
          <w:sz w:val="26"/>
          <w:szCs w:val="26"/>
          <w:lang w:eastAsia="ru-RU"/>
        </w:rPr>
        <w:t>В группу нам пора идти</w:t>
      </w:r>
    </w:p>
    <w:p w:rsidR="00075A23" w:rsidRPr="009734F9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</w:pPr>
      <w:r w:rsidRPr="009734F9">
        <w:rPr>
          <w:rFonts w:ascii="Times New Roman" w:eastAsia="Times New Roman" w:hAnsi="Times New Roman" w:cs="Times New Roman"/>
          <w:b/>
          <w:iCs w:val="0"/>
          <w:color w:val="0D0D0D" w:themeColor="text1" w:themeTint="F2"/>
          <w:sz w:val="26"/>
          <w:szCs w:val="26"/>
          <w:lang w:eastAsia="ru-RU"/>
        </w:rPr>
        <w:t>Дети с родителями уходят в группу.</w:t>
      </w:r>
    </w:p>
    <w:p w:rsidR="00075A23" w:rsidRPr="00075A23" w:rsidRDefault="00075A23" w:rsidP="00075A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Cs w:val="0"/>
          <w:color w:val="0D0D0D" w:themeColor="text1" w:themeTint="F2"/>
          <w:sz w:val="24"/>
          <w:szCs w:val="24"/>
          <w:lang w:eastAsia="ru-RU"/>
        </w:rPr>
        <w:sectPr w:rsidR="00075A23" w:rsidRPr="00075A23" w:rsidSect="0085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5A23" w:rsidRPr="00255D81" w:rsidRDefault="00075A23" w:rsidP="00075A23">
      <w:pPr>
        <w:spacing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0D3AE6" w:rsidRDefault="000D3AE6"/>
    <w:sectPr w:rsidR="000D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07" w:rsidRDefault="00CA4D07">
      <w:pPr>
        <w:spacing w:after="0" w:line="240" w:lineRule="auto"/>
      </w:pPr>
      <w:r>
        <w:separator/>
      </w:r>
    </w:p>
  </w:endnote>
  <w:endnote w:type="continuationSeparator" w:id="0">
    <w:p w:rsidR="00CA4D07" w:rsidRDefault="00C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07" w:rsidRDefault="00CA4D07">
      <w:pPr>
        <w:spacing w:after="0" w:line="240" w:lineRule="auto"/>
      </w:pPr>
      <w:r>
        <w:separator/>
      </w:r>
    </w:p>
  </w:footnote>
  <w:footnote w:type="continuationSeparator" w:id="0">
    <w:p w:rsidR="00CA4D07" w:rsidRDefault="00C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786664"/>
      <w:docPartObj>
        <w:docPartGallery w:val="Page Numbers (Top of Page)"/>
        <w:docPartUnique/>
      </w:docPartObj>
    </w:sdtPr>
    <w:sdtEndPr/>
    <w:sdtContent>
      <w:p w:rsidR="00771941" w:rsidRDefault="00075A2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F9">
          <w:rPr>
            <w:noProof/>
          </w:rPr>
          <w:t>1</w:t>
        </w:r>
        <w:r>
          <w:fldChar w:fldCharType="end"/>
        </w:r>
      </w:p>
    </w:sdtContent>
  </w:sdt>
  <w:p w:rsidR="00771941" w:rsidRDefault="00CA4D0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23"/>
    <w:rsid w:val="00075A23"/>
    <w:rsid w:val="000D3AE6"/>
    <w:rsid w:val="009734F9"/>
    <w:rsid w:val="00B02C7F"/>
    <w:rsid w:val="00C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2C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C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2C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2C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2C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C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C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2C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2C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2C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2C7F"/>
    <w:rPr>
      <w:b/>
      <w:bCs/>
      <w:spacing w:val="0"/>
    </w:rPr>
  </w:style>
  <w:style w:type="character" w:styleId="a9">
    <w:name w:val="Emphasis"/>
    <w:uiPriority w:val="20"/>
    <w:qFormat/>
    <w:rsid w:val="00B02C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2C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2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C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2C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2C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2C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2C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2C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2C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2C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2C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2C7F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7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75A23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07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2C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C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C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2C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2C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2C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C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C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2C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2C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2C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2C7F"/>
    <w:rPr>
      <w:b/>
      <w:bCs/>
      <w:spacing w:val="0"/>
    </w:rPr>
  </w:style>
  <w:style w:type="character" w:styleId="a9">
    <w:name w:val="Emphasis"/>
    <w:uiPriority w:val="20"/>
    <w:qFormat/>
    <w:rsid w:val="00B02C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2C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2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C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2C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2C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2C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2C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2C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2C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2C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2C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2C7F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7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75A23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07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tsadclub.ru/konspekty-zanyatij/14-vospitatelu/teksty-konspektov-zanyatij/2402-konspekt-zanyatiya-po-fizkulture-v-mladshej-gruppe-magazin-igrushek-sovmestnoe-meropriyatie-detej-s-roditelya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3</cp:revision>
  <dcterms:created xsi:type="dcterms:W3CDTF">2014-02-04T16:55:00Z</dcterms:created>
  <dcterms:modified xsi:type="dcterms:W3CDTF">2015-09-18T18:03:00Z</dcterms:modified>
</cp:coreProperties>
</file>