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046" w:rsidRDefault="00CB1046" w:rsidP="00CB1046">
      <w:pPr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32"/>
          <w:szCs w:val="32"/>
          <w:lang w:eastAsia="ru-RU"/>
        </w:rPr>
      </w:pPr>
      <w:r w:rsidRPr="00CB1046">
        <w:rPr>
          <w:rFonts w:ascii="Times New Roman" w:eastAsia="Times New Roman" w:hAnsi="Times New Roman" w:cs="Times New Roman"/>
          <w:b/>
          <w:color w:val="303030"/>
          <w:sz w:val="32"/>
          <w:szCs w:val="32"/>
          <w:lang w:eastAsia="ru-RU"/>
        </w:rPr>
        <w:t>Доклад к тематическому уроку «Инновационный Санкт-Петербург: перспективы развития</w:t>
      </w:r>
      <w:r>
        <w:rPr>
          <w:rFonts w:ascii="Times New Roman" w:eastAsia="Times New Roman" w:hAnsi="Times New Roman" w:cs="Times New Roman"/>
          <w:b/>
          <w:color w:val="303030"/>
          <w:sz w:val="32"/>
          <w:szCs w:val="32"/>
          <w:lang w:eastAsia="ru-RU"/>
        </w:rPr>
        <w:t>»</w:t>
      </w:r>
    </w:p>
    <w:p w:rsidR="00CB1046" w:rsidRPr="00CB1046" w:rsidRDefault="00CB1046" w:rsidP="00CB1046">
      <w:pPr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32"/>
          <w:szCs w:val="32"/>
          <w:lang w:eastAsia="ru-RU"/>
        </w:rPr>
      </w:pPr>
    </w:p>
    <w:p w:rsidR="00CB1046" w:rsidRPr="00CB1046" w:rsidRDefault="00CB1046" w:rsidP="00CB1046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CB1046">
        <w:rPr>
          <w:rFonts w:ascii="Times New Roman" w:eastAsia="Times New Roman" w:hAnsi="Times New Roman" w:cs="Times New Roman"/>
          <w:noProof/>
          <w:color w:val="303030"/>
          <w:sz w:val="28"/>
          <w:szCs w:val="28"/>
          <w:lang w:eastAsia="ru-RU"/>
        </w:rPr>
        <w:drawing>
          <wp:anchor distT="47625" distB="47625" distL="95250" distR="95250" simplePos="0" relativeHeight="251659264" behindDoc="0" locked="0" layoutInCell="1" allowOverlap="0" wp14:anchorId="3FA26EF7" wp14:editId="5587DEE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23975" cy="1257300"/>
            <wp:effectExtent l="0" t="0" r="9525" b="0"/>
            <wp:wrapSquare wrapText="bothSides"/>
            <wp:docPr id="1" name="Рисунок 1" descr="http://www.gov.spb.ru/Pictures/1002193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ov.spb.ru/Pictures/10021939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04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Санкт-Петербург – один из самых молодых среди крупнейших городов Европы. Он был основан 27 мая 1703 года российским императором Петром I. В 1712 — 1918 годах город являлся столицей Российской империи и служил центром нововведений и перемен в России.</w:t>
      </w:r>
    </w:p>
    <w:p w:rsidR="00CB1046" w:rsidRPr="00CB1046" w:rsidRDefault="00CB1046" w:rsidP="00CB1046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CB104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Санкт-Петербург расположен у восточной оконечности Финского залива Балтийского моря. Географические координаты центра города – 59° 57’ северной широты и 30° 19’ восточной долготы. Город занимает площадь 1439 км</w:t>
      </w:r>
      <w:proofErr w:type="gramStart"/>
      <w:r w:rsidRPr="00CB104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2</w:t>
      </w:r>
      <w:proofErr w:type="gramEnd"/>
      <w:r w:rsidRPr="00CB104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, из них территория высокоплотной, почти сплошной застройки составляет 650 км2.</w:t>
      </w:r>
    </w:p>
    <w:p w:rsidR="00CB1046" w:rsidRPr="00CB1046" w:rsidRDefault="00CB1046" w:rsidP="00CB1046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proofErr w:type="gramStart"/>
      <w:r w:rsidRPr="00CB104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Санкт-Петербург – административный центр Северо-Западного федерального округа, в который входят Республика Карелия, Республика Коми, Архангельская область, Вологодская область, Калининградская область, Ленинградская область, Мурманская область, Новгородская область, Псковская область, Ненецкий автономный округ.</w:t>
      </w:r>
      <w:r w:rsidRPr="00CB1046">
        <w:rPr>
          <w:rFonts w:ascii="Times New Roman" w:eastAsia="Times New Roman" w:hAnsi="Times New Roman" w:cs="Times New Roman"/>
          <w:noProof/>
          <w:color w:val="303030"/>
          <w:sz w:val="28"/>
          <w:szCs w:val="28"/>
          <w:lang w:eastAsia="ru-RU"/>
        </w:rPr>
        <w:drawing>
          <wp:anchor distT="47625" distB="47625" distL="95250" distR="95250" simplePos="0" relativeHeight="251660288" behindDoc="0" locked="0" layoutInCell="1" allowOverlap="0" wp14:anchorId="587E662E" wp14:editId="0422EA0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895475" cy="1190625"/>
            <wp:effectExtent l="0" t="0" r="9525" b="9525"/>
            <wp:wrapSquare wrapText="bothSides"/>
            <wp:docPr id="2" name="Рисунок 2" descr="Фото А. Ярославц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 А. Ярославцев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End"/>
    </w:p>
    <w:p w:rsidR="00CB1046" w:rsidRPr="00CB1046" w:rsidRDefault="00CB1046" w:rsidP="00CB1046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CB1046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Северо-Западный федеральный округ</w:t>
      </w:r>
      <w:r w:rsidRPr="00CB104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обладает значительным природно-ресурсным потенциалом, высокоразвитой </w:t>
      </w:r>
      <w:proofErr w:type="spellStart"/>
      <w:r w:rsidRPr="00CB104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промышленностью</w:t>
      </w:r>
      <w:proofErr w:type="gramStart"/>
      <w:r w:rsidRPr="00CB104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,г</w:t>
      </w:r>
      <w:proofErr w:type="gramEnd"/>
      <w:r w:rsidRPr="00CB104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устой</w:t>
      </w:r>
      <w:proofErr w:type="spellEnd"/>
      <w:r w:rsidRPr="00CB104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транспортной сетью, и через морские порты Балтики и Северного Ледовитого океана обеспечивает связи Российской Федерации с внешним миром.</w:t>
      </w:r>
    </w:p>
    <w:p w:rsidR="00CB1046" w:rsidRPr="00CB1046" w:rsidRDefault="00CB1046" w:rsidP="00CB1046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CB104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Санкт-Петербург, находящийся в центре пересечения морских, речных путей и наземных магистралей, является европейскими воротами России, ее стратегическим центром, наиболее приближенным к странам Европейского Сообщества. Город имеет морской порт, железнодорожное соединение со всей Россией, разветвленную дорожную сеть. </w:t>
      </w:r>
      <w:r w:rsidRPr="00CB104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  <w:t>Санкт-Петербург – второй по величине город Российской Федерации, является  вторым  по  объему значимости  рынком в стране и  крупнейшим рынком на  Северо-Западе.</w:t>
      </w:r>
    </w:p>
    <w:p w:rsidR="00CB1046" w:rsidRPr="00CB1046" w:rsidRDefault="00CB1046" w:rsidP="00CB1046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CB104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Численность постоянного населения Санкт-Петербурга на 1 июля 2012 года составила 4986,4 тыс. человек.</w:t>
      </w:r>
    </w:p>
    <w:p w:rsidR="00CB1046" w:rsidRPr="00CB1046" w:rsidRDefault="00CB1046" w:rsidP="00CB1046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CB1046">
        <w:rPr>
          <w:rFonts w:ascii="Times New Roman" w:eastAsia="Times New Roman" w:hAnsi="Times New Roman" w:cs="Times New Roman"/>
          <w:noProof/>
          <w:color w:val="303030"/>
          <w:sz w:val="28"/>
          <w:szCs w:val="28"/>
          <w:lang w:eastAsia="ru-RU"/>
        </w:rPr>
        <w:drawing>
          <wp:anchor distT="47625" distB="47625" distL="95250" distR="95250" simplePos="0" relativeHeight="251661312" behindDoc="0" locked="0" layoutInCell="1" allowOverlap="0" wp14:anchorId="4A77BC12" wp14:editId="6E76CF9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85925" cy="990600"/>
            <wp:effectExtent l="0" t="0" r="9525" b="0"/>
            <wp:wrapSquare wrapText="bothSides"/>
            <wp:docPr id="3" name="Рисунок 3" descr="http://www.gov.spb.ru/Pictures/1002619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ov.spb.ru/Pictures/100261949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04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Санкт-Петербург – четвёртый по численности город Европы (после Стамбула, Лондона и Москвы), второй по численности населения город Европы, не являющийся столицей государства, и самый северный город с населением более миллиона человек.</w:t>
      </w:r>
    </w:p>
    <w:p w:rsidR="00CB1046" w:rsidRPr="00CB1046" w:rsidRDefault="00CB1046" w:rsidP="00CB1046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CB104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Здесь находятся представительства международных организаций, консульства зарубежных государств, территориальные органы федеральных министерств и ведомств. Также, с 2008 года, в Санкт-Петербурге находится Конституционный Суд Российской Федерации.</w:t>
      </w:r>
    </w:p>
    <w:p w:rsidR="00CB1046" w:rsidRPr="00CB1046" w:rsidRDefault="00CB1046" w:rsidP="00CB1046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CB104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lastRenderedPageBreak/>
        <w:t>Санкт-Петербург – культурный центр мирового значения, в котором расположены 8464 объекта культурного наследия, (памятника истории и культуры), в том числе 10 % всех памятников, охраняемых государством на территории Российской Федерации. В городе работает мощная сеть учреждений культуры: музеев, театров, библиотек, выставочных и концертных залов.</w:t>
      </w:r>
    </w:p>
    <w:p w:rsidR="00CB1046" w:rsidRPr="00CB1046" w:rsidRDefault="00CB1046" w:rsidP="00CB1046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CB1046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Всемирно известные дворцово-парковые ансамбли</w:t>
      </w:r>
      <w:r w:rsidRPr="00CB104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</w:p>
    <w:p w:rsidR="00CB1046" w:rsidRPr="00CB1046" w:rsidRDefault="00CB1046" w:rsidP="00CB1046">
      <w:pPr>
        <w:numPr>
          <w:ilvl w:val="0"/>
          <w:numId w:val="1"/>
        </w:numPr>
        <w:spacing w:before="100" w:beforeAutospacing="1" w:after="100" w:afterAutospacing="1" w:line="240" w:lineRule="auto"/>
        <w:ind w:left="3510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CB104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Пушкин (Царское Село)</w:t>
      </w:r>
    </w:p>
    <w:p w:rsidR="00CB1046" w:rsidRPr="00CB1046" w:rsidRDefault="00CB1046" w:rsidP="00CB1046">
      <w:pPr>
        <w:numPr>
          <w:ilvl w:val="0"/>
          <w:numId w:val="1"/>
        </w:numPr>
        <w:spacing w:before="100" w:beforeAutospacing="1" w:after="100" w:afterAutospacing="1" w:line="240" w:lineRule="auto"/>
        <w:ind w:left="3510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CB104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Павловск</w:t>
      </w:r>
    </w:p>
    <w:p w:rsidR="00CB1046" w:rsidRPr="00CB1046" w:rsidRDefault="00CB1046" w:rsidP="00CB1046">
      <w:pPr>
        <w:numPr>
          <w:ilvl w:val="0"/>
          <w:numId w:val="1"/>
        </w:numPr>
        <w:spacing w:before="100" w:beforeAutospacing="1" w:after="100" w:afterAutospacing="1" w:line="240" w:lineRule="auto"/>
        <w:ind w:left="3510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CB104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Петродворец</w:t>
      </w:r>
    </w:p>
    <w:p w:rsidR="00CB1046" w:rsidRPr="00CB1046" w:rsidRDefault="00CB1046" w:rsidP="00CB1046">
      <w:pPr>
        <w:numPr>
          <w:ilvl w:val="0"/>
          <w:numId w:val="1"/>
        </w:numPr>
        <w:spacing w:before="100" w:beforeAutospacing="1" w:after="100" w:afterAutospacing="1" w:line="240" w:lineRule="auto"/>
        <w:ind w:left="3510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CB104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Ораниенбаум (г. Ломоносов)</w:t>
      </w:r>
    </w:p>
    <w:p w:rsidR="00CB1046" w:rsidRPr="00CB1046" w:rsidRDefault="00CB1046" w:rsidP="00CB1046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CB104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Одно из символических названий Санкт-Петербурга – </w:t>
      </w:r>
      <w:r w:rsidRPr="00CB1046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Северная Венеция</w:t>
      </w:r>
      <w:r w:rsidRPr="00CB104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. Внутренние воды занимают около </w:t>
      </w:r>
      <w:r w:rsidRPr="00CB1046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10% территории города.</w:t>
      </w:r>
    </w:p>
    <w:p w:rsidR="00CB1046" w:rsidRPr="00CB1046" w:rsidRDefault="00CB1046" w:rsidP="00CB1046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proofErr w:type="gramStart"/>
      <w:r w:rsidRPr="00CB104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Санкт-Петербург – один из крупнейших научно-образовательных центров России, в котором сосредоточено более 10 % научного потенциала страны: более 350 научных организаций, в том числе 70 организации Российской академии наук </w:t>
      </w:r>
      <w:r w:rsidRPr="00CB104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  <w:t xml:space="preserve">и других государственных академий, более 200 организаций предпринимательского сектора, выполняющих научные исследования и разработки, 10 государственных научных центров. </w:t>
      </w:r>
      <w:proofErr w:type="gramEnd"/>
    </w:p>
    <w:p w:rsidR="00CB1046" w:rsidRPr="00CB1046" w:rsidRDefault="00CB1046" w:rsidP="00CB1046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CB104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Кадровый потенциал науки и образования Санкт-Петербурга составляет более 165 тысяч сотрудников научных организаций и высших учебных заведений, </w:t>
      </w:r>
      <w:r w:rsidRPr="00CB104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  <w:t xml:space="preserve">в том числе более 9 тысяч докторов наук и более 26 тысяч кандидатов наук. </w:t>
      </w:r>
      <w:r w:rsidRPr="00CB104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  <w:t xml:space="preserve">В городе работают около 80 тысяч специалистов, выполняющих научные исследования и разработки. </w:t>
      </w:r>
    </w:p>
    <w:p w:rsidR="00CB1046" w:rsidRPr="00CB1046" w:rsidRDefault="00CB1046" w:rsidP="00CB1046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CB104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</w:t>
      </w:r>
    </w:p>
    <w:p w:rsidR="00CB1046" w:rsidRPr="00CB1046" w:rsidRDefault="00CB1046" w:rsidP="00CB1046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CB104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</w:t>
      </w:r>
    </w:p>
    <w:p w:rsidR="00CB1046" w:rsidRPr="00CB1046" w:rsidRDefault="00CB1046" w:rsidP="00CB1046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p w:rsidR="00CB1046" w:rsidRPr="00CB1046" w:rsidRDefault="00CB1046" w:rsidP="00CB10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CB1046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Расстояние от Санкт-Петербурга до ближайших крупных городов Европы </w:t>
      </w:r>
    </w:p>
    <w:tbl>
      <w:tblPr>
        <w:tblW w:w="5000" w:type="pct"/>
        <w:jc w:val="center"/>
        <w:tblCellSpacing w:w="7" w:type="dxa"/>
        <w:tblBorders>
          <w:top w:val="single" w:sz="24" w:space="0" w:color="81BEE3"/>
          <w:left w:val="single" w:sz="24" w:space="0" w:color="81BEE3"/>
          <w:bottom w:val="single" w:sz="24" w:space="0" w:color="81BEE3"/>
          <w:right w:val="single" w:sz="24" w:space="0" w:color="81BEE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4"/>
        <w:gridCol w:w="1977"/>
        <w:gridCol w:w="1687"/>
        <w:gridCol w:w="4175"/>
      </w:tblGrid>
      <w:tr w:rsidR="00CB1046" w:rsidRPr="00CB1046" w:rsidTr="00CB104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7F7F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75" w:type="dxa"/>
              <w:right w:w="225" w:type="dxa"/>
            </w:tcMar>
            <w:hideMark/>
          </w:tcPr>
          <w:p w:rsidR="00CB1046" w:rsidRPr="00CB1046" w:rsidRDefault="00CB1046" w:rsidP="00CB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Город</w:t>
            </w:r>
          </w:p>
        </w:tc>
        <w:tc>
          <w:tcPr>
            <w:tcW w:w="0" w:type="auto"/>
            <w:gridSpan w:val="3"/>
            <w:tcBorders>
              <w:top w:val="single" w:sz="6" w:space="0" w:color="F7F7F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75" w:type="dxa"/>
              <w:right w:w="225" w:type="dxa"/>
            </w:tcMar>
            <w:hideMark/>
          </w:tcPr>
          <w:p w:rsidR="00CB1046" w:rsidRPr="00CB1046" w:rsidRDefault="00CB1046" w:rsidP="00CB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Расстояние, </w:t>
            </w:r>
            <w:proofErr w:type="gramStart"/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  <w:proofErr w:type="gramEnd"/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</w:tr>
      <w:tr w:rsidR="00CB1046" w:rsidRPr="00CB1046" w:rsidTr="00CB104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7F7F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75" w:type="dxa"/>
              <w:right w:w="225" w:type="dxa"/>
            </w:tcMar>
            <w:hideMark/>
          </w:tcPr>
          <w:p w:rsidR="00CB1046" w:rsidRPr="00CB1046" w:rsidRDefault="00CB1046" w:rsidP="00CB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F7F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75" w:type="dxa"/>
              <w:right w:w="225" w:type="dxa"/>
            </w:tcMar>
            <w:hideMark/>
          </w:tcPr>
          <w:p w:rsidR="00CB1046" w:rsidRPr="00CB1046" w:rsidRDefault="00CB1046" w:rsidP="00CB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воздушное</w:t>
            </w:r>
          </w:p>
        </w:tc>
        <w:tc>
          <w:tcPr>
            <w:tcW w:w="0" w:type="auto"/>
            <w:tcBorders>
              <w:top w:val="single" w:sz="6" w:space="0" w:color="F7F7F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75" w:type="dxa"/>
              <w:right w:w="225" w:type="dxa"/>
            </w:tcMar>
            <w:hideMark/>
          </w:tcPr>
          <w:p w:rsidR="00CB1046" w:rsidRPr="00CB1046" w:rsidRDefault="00CB1046" w:rsidP="00CB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 морю</w:t>
            </w:r>
          </w:p>
        </w:tc>
        <w:tc>
          <w:tcPr>
            <w:tcW w:w="0" w:type="auto"/>
            <w:tcBorders>
              <w:top w:val="single" w:sz="6" w:space="0" w:color="F7F7F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75" w:type="dxa"/>
              <w:right w:w="225" w:type="dxa"/>
            </w:tcMar>
            <w:hideMark/>
          </w:tcPr>
          <w:p w:rsidR="00CB1046" w:rsidRPr="00CB1046" w:rsidRDefault="00CB1046" w:rsidP="00CB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 автомобильным дорогам</w:t>
            </w:r>
          </w:p>
        </w:tc>
      </w:tr>
      <w:tr w:rsidR="00CB1046" w:rsidRPr="00CB1046" w:rsidTr="00CB104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7F7F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75" w:type="dxa"/>
              <w:right w:w="225" w:type="dxa"/>
            </w:tcMar>
            <w:hideMark/>
          </w:tcPr>
          <w:p w:rsidR="00CB1046" w:rsidRPr="00CB1046" w:rsidRDefault="00CB1046" w:rsidP="00CB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Москва</w:t>
            </w:r>
          </w:p>
        </w:tc>
        <w:tc>
          <w:tcPr>
            <w:tcW w:w="0" w:type="auto"/>
            <w:tcBorders>
              <w:top w:val="single" w:sz="6" w:space="0" w:color="F7F7F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75" w:type="dxa"/>
              <w:right w:w="225" w:type="dxa"/>
            </w:tcMar>
            <w:hideMark/>
          </w:tcPr>
          <w:p w:rsidR="00CB1046" w:rsidRPr="00CB1046" w:rsidRDefault="00CB1046" w:rsidP="00CB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610</w:t>
            </w:r>
          </w:p>
        </w:tc>
        <w:tc>
          <w:tcPr>
            <w:tcW w:w="0" w:type="auto"/>
            <w:tcBorders>
              <w:top w:val="single" w:sz="6" w:space="0" w:color="F7F7F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75" w:type="dxa"/>
              <w:right w:w="225" w:type="dxa"/>
            </w:tcMar>
            <w:hideMark/>
          </w:tcPr>
          <w:p w:rsidR="00CB1046" w:rsidRPr="00CB1046" w:rsidRDefault="00CB1046" w:rsidP="00CB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single" w:sz="6" w:space="0" w:color="F7F7F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75" w:type="dxa"/>
              <w:right w:w="225" w:type="dxa"/>
            </w:tcMar>
            <w:hideMark/>
          </w:tcPr>
          <w:p w:rsidR="00CB1046" w:rsidRPr="00CB1046" w:rsidRDefault="00CB1046" w:rsidP="00CB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664</w:t>
            </w:r>
          </w:p>
        </w:tc>
      </w:tr>
      <w:tr w:rsidR="00CB1046" w:rsidRPr="00CB1046" w:rsidTr="00CB104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7F7F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75" w:type="dxa"/>
              <w:right w:w="225" w:type="dxa"/>
            </w:tcMar>
            <w:hideMark/>
          </w:tcPr>
          <w:p w:rsidR="00CB1046" w:rsidRPr="00CB1046" w:rsidRDefault="00CB1046" w:rsidP="00CB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Лондон</w:t>
            </w:r>
          </w:p>
        </w:tc>
        <w:tc>
          <w:tcPr>
            <w:tcW w:w="0" w:type="auto"/>
            <w:tcBorders>
              <w:top w:val="single" w:sz="6" w:space="0" w:color="F7F7F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75" w:type="dxa"/>
              <w:right w:w="225" w:type="dxa"/>
            </w:tcMar>
            <w:hideMark/>
          </w:tcPr>
          <w:p w:rsidR="00CB1046" w:rsidRPr="00CB1046" w:rsidRDefault="00CB1046" w:rsidP="00CB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2070</w:t>
            </w:r>
          </w:p>
        </w:tc>
        <w:tc>
          <w:tcPr>
            <w:tcW w:w="0" w:type="auto"/>
            <w:tcBorders>
              <w:top w:val="single" w:sz="6" w:space="0" w:color="F7F7F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75" w:type="dxa"/>
              <w:right w:w="225" w:type="dxa"/>
            </w:tcMar>
            <w:hideMark/>
          </w:tcPr>
          <w:p w:rsidR="00CB1046" w:rsidRPr="00CB1046" w:rsidRDefault="00CB1046" w:rsidP="00CB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2258</w:t>
            </w:r>
          </w:p>
        </w:tc>
        <w:tc>
          <w:tcPr>
            <w:tcW w:w="0" w:type="auto"/>
            <w:tcBorders>
              <w:top w:val="single" w:sz="6" w:space="0" w:color="F7F7F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75" w:type="dxa"/>
              <w:right w:w="225" w:type="dxa"/>
            </w:tcMar>
            <w:hideMark/>
          </w:tcPr>
          <w:p w:rsidR="00CB1046" w:rsidRPr="00CB1046" w:rsidRDefault="00CB1046" w:rsidP="00CB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3050*</w:t>
            </w:r>
          </w:p>
        </w:tc>
      </w:tr>
      <w:tr w:rsidR="00CB1046" w:rsidRPr="00CB1046" w:rsidTr="00CB104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7F7F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75" w:type="dxa"/>
              <w:right w:w="225" w:type="dxa"/>
            </w:tcMar>
            <w:hideMark/>
          </w:tcPr>
          <w:p w:rsidR="00CB1046" w:rsidRPr="00CB1046" w:rsidRDefault="00CB1046" w:rsidP="00CB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Париж</w:t>
            </w:r>
          </w:p>
        </w:tc>
        <w:tc>
          <w:tcPr>
            <w:tcW w:w="0" w:type="auto"/>
            <w:tcBorders>
              <w:top w:val="single" w:sz="6" w:space="0" w:color="F7F7F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75" w:type="dxa"/>
              <w:right w:w="225" w:type="dxa"/>
            </w:tcMar>
            <w:hideMark/>
          </w:tcPr>
          <w:p w:rsidR="00CB1046" w:rsidRPr="00CB1046" w:rsidRDefault="00CB1046" w:rsidP="00CB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2120</w:t>
            </w:r>
          </w:p>
        </w:tc>
        <w:tc>
          <w:tcPr>
            <w:tcW w:w="0" w:type="auto"/>
            <w:tcBorders>
              <w:top w:val="single" w:sz="6" w:space="0" w:color="F7F7F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75" w:type="dxa"/>
              <w:right w:w="225" w:type="dxa"/>
            </w:tcMar>
            <w:hideMark/>
          </w:tcPr>
          <w:p w:rsidR="00CB1046" w:rsidRPr="00CB1046" w:rsidRDefault="00CB1046" w:rsidP="00CB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single" w:sz="6" w:space="0" w:color="F7F7F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75" w:type="dxa"/>
              <w:right w:w="225" w:type="dxa"/>
            </w:tcMar>
            <w:hideMark/>
          </w:tcPr>
          <w:p w:rsidR="00CB1046" w:rsidRPr="00CB1046" w:rsidRDefault="00CB1046" w:rsidP="00CB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3070</w:t>
            </w:r>
          </w:p>
        </w:tc>
      </w:tr>
      <w:tr w:rsidR="00CB1046" w:rsidRPr="00CB1046" w:rsidTr="00CB104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7F7F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75" w:type="dxa"/>
              <w:right w:w="225" w:type="dxa"/>
            </w:tcMar>
            <w:hideMark/>
          </w:tcPr>
          <w:p w:rsidR="00CB1046" w:rsidRPr="00CB1046" w:rsidRDefault="00CB1046" w:rsidP="00CB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Берлин</w:t>
            </w:r>
          </w:p>
        </w:tc>
        <w:tc>
          <w:tcPr>
            <w:tcW w:w="0" w:type="auto"/>
            <w:tcBorders>
              <w:top w:val="single" w:sz="6" w:space="0" w:color="F7F7F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75" w:type="dxa"/>
              <w:right w:w="225" w:type="dxa"/>
            </w:tcMar>
            <w:hideMark/>
          </w:tcPr>
          <w:p w:rsidR="00CB1046" w:rsidRPr="00CB1046" w:rsidRDefault="00CB1046" w:rsidP="00CB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1310</w:t>
            </w:r>
          </w:p>
        </w:tc>
        <w:tc>
          <w:tcPr>
            <w:tcW w:w="0" w:type="auto"/>
            <w:tcBorders>
              <w:top w:val="single" w:sz="6" w:space="0" w:color="F7F7F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75" w:type="dxa"/>
              <w:right w:w="225" w:type="dxa"/>
            </w:tcMar>
            <w:hideMark/>
          </w:tcPr>
          <w:p w:rsidR="00CB1046" w:rsidRPr="00CB1046" w:rsidRDefault="00CB1046" w:rsidP="00CB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single" w:sz="6" w:space="0" w:color="F7F7F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75" w:type="dxa"/>
              <w:right w:w="225" w:type="dxa"/>
            </w:tcMar>
            <w:hideMark/>
          </w:tcPr>
          <w:p w:rsidR="00CB1046" w:rsidRPr="00CB1046" w:rsidRDefault="00CB1046" w:rsidP="00CB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2030</w:t>
            </w:r>
          </w:p>
        </w:tc>
      </w:tr>
      <w:tr w:rsidR="00CB1046" w:rsidRPr="00CB1046" w:rsidTr="00CB104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7F7F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75" w:type="dxa"/>
              <w:right w:w="225" w:type="dxa"/>
            </w:tcMar>
            <w:hideMark/>
          </w:tcPr>
          <w:p w:rsidR="00CB1046" w:rsidRPr="00CB1046" w:rsidRDefault="00CB1046" w:rsidP="00CB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Хельсинки</w:t>
            </w:r>
          </w:p>
        </w:tc>
        <w:tc>
          <w:tcPr>
            <w:tcW w:w="0" w:type="auto"/>
            <w:tcBorders>
              <w:top w:val="single" w:sz="6" w:space="0" w:color="F7F7F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75" w:type="dxa"/>
              <w:right w:w="225" w:type="dxa"/>
            </w:tcMar>
            <w:hideMark/>
          </w:tcPr>
          <w:p w:rsidR="00CB1046" w:rsidRPr="00CB1046" w:rsidRDefault="00CB1046" w:rsidP="00CB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300</w:t>
            </w:r>
          </w:p>
        </w:tc>
        <w:tc>
          <w:tcPr>
            <w:tcW w:w="0" w:type="auto"/>
            <w:tcBorders>
              <w:top w:val="single" w:sz="6" w:space="0" w:color="F7F7F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75" w:type="dxa"/>
              <w:right w:w="225" w:type="dxa"/>
            </w:tcMar>
            <w:hideMark/>
          </w:tcPr>
          <w:p w:rsidR="00CB1046" w:rsidRPr="00CB1046" w:rsidRDefault="00CB1046" w:rsidP="00CB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320</w:t>
            </w:r>
          </w:p>
        </w:tc>
        <w:tc>
          <w:tcPr>
            <w:tcW w:w="0" w:type="auto"/>
            <w:tcBorders>
              <w:top w:val="single" w:sz="6" w:space="0" w:color="F7F7F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75" w:type="dxa"/>
              <w:right w:w="225" w:type="dxa"/>
            </w:tcMar>
            <w:hideMark/>
          </w:tcPr>
          <w:p w:rsidR="00CB1046" w:rsidRPr="00CB1046" w:rsidRDefault="00CB1046" w:rsidP="00CB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383</w:t>
            </w:r>
          </w:p>
        </w:tc>
      </w:tr>
      <w:tr w:rsidR="00CB1046" w:rsidRPr="00CB1046" w:rsidTr="00CB104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7F7F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75" w:type="dxa"/>
              <w:right w:w="225" w:type="dxa"/>
            </w:tcMar>
            <w:hideMark/>
          </w:tcPr>
          <w:p w:rsidR="00CB1046" w:rsidRPr="00CB1046" w:rsidRDefault="00CB1046" w:rsidP="00CB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Вильнюс</w:t>
            </w:r>
          </w:p>
        </w:tc>
        <w:tc>
          <w:tcPr>
            <w:tcW w:w="0" w:type="auto"/>
            <w:tcBorders>
              <w:top w:val="single" w:sz="6" w:space="0" w:color="F7F7F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75" w:type="dxa"/>
              <w:right w:w="225" w:type="dxa"/>
            </w:tcMar>
            <w:hideMark/>
          </w:tcPr>
          <w:p w:rsidR="00CB1046" w:rsidRPr="00CB1046" w:rsidRDefault="00CB1046" w:rsidP="00CB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640</w:t>
            </w:r>
          </w:p>
        </w:tc>
        <w:tc>
          <w:tcPr>
            <w:tcW w:w="0" w:type="auto"/>
            <w:tcBorders>
              <w:top w:val="single" w:sz="6" w:space="0" w:color="F7F7F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75" w:type="dxa"/>
              <w:right w:w="225" w:type="dxa"/>
            </w:tcMar>
            <w:hideMark/>
          </w:tcPr>
          <w:p w:rsidR="00CB1046" w:rsidRPr="00CB1046" w:rsidRDefault="00CB1046" w:rsidP="00CB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single" w:sz="6" w:space="0" w:color="F7F7F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75" w:type="dxa"/>
              <w:right w:w="225" w:type="dxa"/>
            </w:tcMar>
            <w:hideMark/>
          </w:tcPr>
          <w:p w:rsidR="00CB1046" w:rsidRPr="00CB1046" w:rsidRDefault="00CB1046" w:rsidP="00CB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736</w:t>
            </w:r>
          </w:p>
        </w:tc>
      </w:tr>
      <w:tr w:rsidR="00CB1046" w:rsidRPr="00CB1046" w:rsidTr="00CB104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7F7F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75" w:type="dxa"/>
              <w:right w:w="225" w:type="dxa"/>
            </w:tcMar>
            <w:hideMark/>
          </w:tcPr>
          <w:p w:rsidR="00CB1046" w:rsidRPr="00CB1046" w:rsidRDefault="00CB1046" w:rsidP="00CB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Рига</w:t>
            </w:r>
          </w:p>
        </w:tc>
        <w:tc>
          <w:tcPr>
            <w:tcW w:w="0" w:type="auto"/>
            <w:tcBorders>
              <w:top w:val="single" w:sz="6" w:space="0" w:color="F7F7F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75" w:type="dxa"/>
              <w:right w:w="225" w:type="dxa"/>
            </w:tcMar>
            <w:hideMark/>
          </w:tcPr>
          <w:p w:rsidR="00CB1046" w:rsidRPr="00CB1046" w:rsidRDefault="00CB1046" w:rsidP="00CB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480</w:t>
            </w:r>
          </w:p>
        </w:tc>
        <w:tc>
          <w:tcPr>
            <w:tcW w:w="0" w:type="auto"/>
            <w:tcBorders>
              <w:top w:val="single" w:sz="6" w:space="0" w:color="F7F7F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75" w:type="dxa"/>
              <w:right w:w="225" w:type="dxa"/>
            </w:tcMar>
            <w:hideMark/>
          </w:tcPr>
          <w:p w:rsidR="00CB1046" w:rsidRPr="00CB1046" w:rsidRDefault="00CB1046" w:rsidP="00CB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724</w:t>
            </w:r>
          </w:p>
        </w:tc>
        <w:tc>
          <w:tcPr>
            <w:tcW w:w="0" w:type="auto"/>
            <w:tcBorders>
              <w:top w:val="single" w:sz="6" w:space="0" w:color="F7F7F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75" w:type="dxa"/>
              <w:right w:w="225" w:type="dxa"/>
            </w:tcMar>
            <w:hideMark/>
          </w:tcPr>
          <w:p w:rsidR="00CB1046" w:rsidRPr="00CB1046" w:rsidRDefault="00CB1046" w:rsidP="00CB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545</w:t>
            </w:r>
          </w:p>
        </w:tc>
      </w:tr>
      <w:tr w:rsidR="00CB1046" w:rsidRPr="00CB1046" w:rsidTr="00CB104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7F7F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75" w:type="dxa"/>
              <w:right w:w="225" w:type="dxa"/>
            </w:tcMar>
            <w:hideMark/>
          </w:tcPr>
          <w:p w:rsidR="00CB1046" w:rsidRPr="00CB1046" w:rsidRDefault="00CB1046" w:rsidP="00CB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Таллинн</w:t>
            </w:r>
          </w:p>
        </w:tc>
        <w:tc>
          <w:tcPr>
            <w:tcW w:w="0" w:type="auto"/>
            <w:tcBorders>
              <w:top w:val="single" w:sz="6" w:space="0" w:color="F7F7F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75" w:type="dxa"/>
              <w:right w:w="225" w:type="dxa"/>
            </w:tcMar>
            <w:hideMark/>
          </w:tcPr>
          <w:p w:rsidR="00CB1046" w:rsidRPr="00CB1046" w:rsidRDefault="00CB1046" w:rsidP="00CB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310</w:t>
            </w:r>
          </w:p>
        </w:tc>
        <w:tc>
          <w:tcPr>
            <w:tcW w:w="0" w:type="auto"/>
            <w:tcBorders>
              <w:top w:val="single" w:sz="6" w:space="0" w:color="F7F7F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75" w:type="dxa"/>
              <w:right w:w="225" w:type="dxa"/>
            </w:tcMar>
            <w:hideMark/>
          </w:tcPr>
          <w:p w:rsidR="00CB1046" w:rsidRPr="00CB1046" w:rsidRDefault="00CB1046" w:rsidP="00CB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350</w:t>
            </w:r>
          </w:p>
        </w:tc>
        <w:tc>
          <w:tcPr>
            <w:tcW w:w="0" w:type="auto"/>
            <w:tcBorders>
              <w:top w:val="single" w:sz="6" w:space="0" w:color="F7F7F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75" w:type="dxa"/>
              <w:right w:w="225" w:type="dxa"/>
            </w:tcMar>
            <w:hideMark/>
          </w:tcPr>
          <w:p w:rsidR="00CB1046" w:rsidRPr="00CB1046" w:rsidRDefault="00CB1046" w:rsidP="00CB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330</w:t>
            </w:r>
          </w:p>
        </w:tc>
      </w:tr>
    </w:tbl>
    <w:p w:rsidR="00CB1046" w:rsidRPr="00CB1046" w:rsidRDefault="00CB1046" w:rsidP="00CB1046">
      <w:pPr>
        <w:spacing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CB1046">
        <w:rPr>
          <w:rFonts w:ascii="Times New Roman" w:eastAsia="Times New Roman" w:hAnsi="Times New Roman" w:cs="Times New Roman"/>
          <w:noProof/>
          <w:color w:val="303030"/>
          <w:sz w:val="28"/>
          <w:szCs w:val="28"/>
          <w:lang w:eastAsia="ru-RU"/>
        </w:rPr>
        <w:drawing>
          <wp:inline distT="0" distB="0" distL="0" distR="0" wp14:anchorId="5F07820A" wp14:editId="3E14A8E7">
            <wp:extent cx="5807075" cy="249555"/>
            <wp:effectExtent l="0" t="0" r="0" b="0"/>
            <wp:docPr id="4" name="Рисунок 4" descr="http://forum.spbinno.ru/img/siteimage/item_shadow_bt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rum.spbinno.ru/img/siteimage/item_shadow_bt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07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046" w:rsidRPr="00CB1046" w:rsidRDefault="00CB1046" w:rsidP="00CB10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CB1046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Продолжительность поездки от Санкт-Петербурга до крупнейших городов Европы </w:t>
      </w:r>
    </w:p>
    <w:tbl>
      <w:tblPr>
        <w:tblW w:w="5000" w:type="pct"/>
        <w:jc w:val="center"/>
        <w:tblCellSpacing w:w="7" w:type="dxa"/>
        <w:tblBorders>
          <w:top w:val="single" w:sz="24" w:space="0" w:color="81BEE3"/>
          <w:left w:val="single" w:sz="24" w:space="0" w:color="81BEE3"/>
          <w:bottom w:val="single" w:sz="24" w:space="0" w:color="81BEE3"/>
          <w:right w:val="single" w:sz="24" w:space="0" w:color="81BEE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7"/>
        <w:gridCol w:w="4348"/>
        <w:gridCol w:w="3628"/>
      </w:tblGrid>
      <w:tr w:rsidR="00CB1046" w:rsidRPr="00CB1046" w:rsidTr="00CB104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7F7F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75" w:type="dxa"/>
              <w:right w:w="225" w:type="dxa"/>
            </w:tcMar>
            <w:hideMark/>
          </w:tcPr>
          <w:p w:rsidR="00CB1046" w:rsidRPr="00CB1046" w:rsidRDefault="00CB1046" w:rsidP="00CB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Город</w:t>
            </w:r>
          </w:p>
        </w:tc>
        <w:tc>
          <w:tcPr>
            <w:tcW w:w="0" w:type="auto"/>
            <w:gridSpan w:val="2"/>
            <w:tcBorders>
              <w:top w:val="single" w:sz="6" w:space="0" w:color="F7F7F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75" w:type="dxa"/>
              <w:right w:w="225" w:type="dxa"/>
            </w:tcMar>
            <w:hideMark/>
          </w:tcPr>
          <w:p w:rsidR="00CB1046" w:rsidRPr="00CB1046" w:rsidRDefault="00CB1046" w:rsidP="00CB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Продолжительность поездк</w:t>
            </w:r>
            <w:proofErr w:type="gramStart"/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и(</w:t>
            </w:r>
            <w:proofErr w:type="gramEnd"/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беспересадочном сообщении) </w:t>
            </w:r>
          </w:p>
        </w:tc>
      </w:tr>
      <w:tr w:rsidR="00CB1046" w:rsidRPr="00CB1046" w:rsidTr="00CB104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7F7F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75" w:type="dxa"/>
              <w:right w:w="225" w:type="dxa"/>
            </w:tcMar>
            <w:hideMark/>
          </w:tcPr>
          <w:p w:rsidR="00CB1046" w:rsidRPr="00CB1046" w:rsidRDefault="00CB1046" w:rsidP="00CB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F7F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75" w:type="dxa"/>
              <w:right w:w="225" w:type="dxa"/>
            </w:tcMar>
            <w:hideMark/>
          </w:tcPr>
          <w:p w:rsidR="00CB1046" w:rsidRPr="00CB1046" w:rsidRDefault="00CB1046" w:rsidP="00CB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Скорым (скоростным) поездом</w:t>
            </w:r>
          </w:p>
        </w:tc>
        <w:tc>
          <w:tcPr>
            <w:tcW w:w="0" w:type="auto"/>
            <w:tcBorders>
              <w:top w:val="single" w:sz="6" w:space="0" w:color="F7F7F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75" w:type="dxa"/>
              <w:right w:w="225" w:type="dxa"/>
            </w:tcMar>
            <w:hideMark/>
          </w:tcPr>
          <w:p w:rsidR="00CB1046" w:rsidRPr="00CB1046" w:rsidRDefault="00CB1046" w:rsidP="00CB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Самолетом</w:t>
            </w:r>
          </w:p>
        </w:tc>
      </w:tr>
      <w:tr w:rsidR="00CB1046" w:rsidRPr="00CB1046" w:rsidTr="00CB104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7F7F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75" w:type="dxa"/>
              <w:right w:w="225" w:type="dxa"/>
            </w:tcMar>
            <w:hideMark/>
          </w:tcPr>
          <w:p w:rsidR="00CB1046" w:rsidRPr="00CB1046" w:rsidRDefault="00CB1046" w:rsidP="00CB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Москва</w:t>
            </w:r>
          </w:p>
        </w:tc>
        <w:tc>
          <w:tcPr>
            <w:tcW w:w="0" w:type="auto"/>
            <w:tcBorders>
              <w:top w:val="single" w:sz="6" w:space="0" w:color="F7F7F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75" w:type="dxa"/>
              <w:right w:w="225" w:type="dxa"/>
            </w:tcMar>
            <w:hideMark/>
          </w:tcPr>
          <w:p w:rsidR="00CB1046" w:rsidRPr="00CB1046" w:rsidRDefault="00CB1046" w:rsidP="00CB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7 ч. 35 мин. (4 ч. 47 мин.)</w:t>
            </w:r>
          </w:p>
        </w:tc>
        <w:tc>
          <w:tcPr>
            <w:tcW w:w="0" w:type="auto"/>
            <w:tcBorders>
              <w:top w:val="single" w:sz="6" w:space="0" w:color="F7F7F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75" w:type="dxa"/>
              <w:right w:w="225" w:type="dxa"/>
            </w:tcMar>
            <w:hideMark/>
          </w:tcPr>
          <w:p w:rsidR="00CB1046" w:rsidRPr="00CB1046" w:rsidRDefault="00CB1046" w:rsidP="00CB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 ч. 05 мин. - 1 ч. 30 мин.</w:t>
            </w:r>
          </w:p>
        </w:tc>
      </w:tr>
      <w:tr w:rsidR="00CB1046" w:rsidRPr="00CB1046" w:rsidTr="00CB104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7F7F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75" w:type="dxa"/>
              <w:right w:w="225" w:type="dxa"/>
            </w:tcMar>
            <w:hideMark/>
          </w:tcPr>
          <w:p w:rsidR="00CB1046" w:rsidRPr="00CB1046" w:rsidRDefault="00CB1046" w:rsidP="00CB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Лондон</w:t>
            </w:r>
          </w:p>
        </w:tc>
        <w:tc>
          <w:tcPr>
            <w:tcW w:w="0" w:type="auto"/>
            <w:tcBorders>
              <w:top w:val="single" w:sz="6" w:space="0" w:color="F7F7F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75" w:type="dxa"/>
              <w:right w:w="225" w:type="dxa"/>
            </w:tcMar>
            <w:hideMark/>
          </w:tcPr>
          <w:p w:rsidR="00CB1046" w:rsidRPr="00CB1046" w:rsidRDefault="00CB1046" w:rsidP="00CB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single" w:sz="6" w:space="0" w:color="F7F7F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75" w:type="dxa"/>
              <w:right w:w="225" w:type="dxa"/>
            </w:tcMar>
            <w:hideMark/>
          </w:tcPr>
          <w:p w:rsidR="00CB1046" w:rsidRPr="00CB1046" w:rsidRDefault="00CB1046" w:rsidP="00CB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 ч. 25 мин.</w:t>
            </w:r>
          </w:p>
        </w:tc>
      </w:tr>
      <w:tr w:rsidR="00CB1046" w:rsidRPr="00CB1046" w:rsidTr="00CB104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7F7F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75" w:type="dxa"/>
              <w:right w:w="225" w:type="dxa"/>
            </w:tcMar>
            <w:hideMark/>
          </w:tcPr>
          <w:p w:rsidR="00CB1046" w:rsidRPr="00CB1046" w:rsidRDefault="00CB1046" w:rsidP="00CB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Париж</w:t>
            </w:r>
          </w:p>
        </w:tc>
        <w:tc>
          <w:tcPr>
            <w:tcW w:w="0" w:type="auto"/>
            <w:tcBorders>
              <w:top w:val="single" w:sz="6" w:space="0" w:color="F7F7F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75" w:type="dxa"/>
              <w:right w:w="225" w:type="dxa"/>
            </w:tcMar>
            <w:hideMark/>
          </w:tcPr>
          <w:p w:rsidR="00CB1046" w:rsidRPr="00CB1046" w:rsidRDefault="00CB1046" w:rsidP="00CB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single" w:sz="6" w:space="0" w:color="F7F7F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75" w:type="dxa"/>
              <w:right w:w="225" w:type="dxa"/>
            </w:tcMar>
            <w:hideMark/>
          </w:tcPr>
          <w:p w:rsidR="00CB1046" w:rsidRPr="00CB1046" w:rsidRDefault="00CB1046" w:rsidP="00CB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 ч. 00 мин. - 3 ч. 25 мин.</w:t>
            </w:r>
          </w:p>
        </w:tc>
      </w:tr>
      <w:tr w:rsidR="00CB1046" w:rsidRPr="00CB1046" w:rsidTr="00CB104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7F7F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75" w:type="dxa"/>
              <w:right w:w="225" w:type="dxa"/>
            </w:tcMar>
            <w:hideMark/>
          </w:tcPr>
          <w:p w:rsidR="00CB1046" w:rsidRPr="00CB1046" w:rsidRDefault="00CB1046" w:rsidP="00CB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Берлин</w:t>
            </w:r>
          </w:p>
        </w:tc>
        <w:tc>
          <w:tcPr>
            <w:tcW w:w="0" w:type="auto"/>
            <w:tcBorders>
              <w:top w:val="single" w:sz="6" w:space="0" w:color="F7F7F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75" w:type="dxa"/>
              <w:right w:w="225" w:type="dxa"/>
            </w:tcMar>
            <w:hideMark/>
          </w:tcPr>
          <w:p w:rsidR="00CB1046" w:rsidRPr="00CB1046" w:rsidRDefault="00CB1046" w:rsidP="00CB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38 ч. 07 мин.</w:t>
            </w:r>
          </w:p>
        </w:tc>
        <w:tc>
          <w:tcPr>
            <w:tcW w:w="0" w:type="auto"/>
            <w:tcBorders>
              <w:top w:val="single" w:sz="6" w:space="0" w:color="F7F7F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75" w:type="dxa"/>
              <w:right w:w="225" w:type="dxa"/>
            </w:tcMar>
            <w:hideMark/>
          </w:tcPr>
          <w:p w:rsidR="00CB1046" w:rsidRPr="00CB1046" w:rsidRDefault="00CB1046" w:rsidP="00CB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 ч. 05 мин. - 2 ч. 25 мин.</w:t>
            </w:r>
          </w:p>
        </w:tc>
      </w:tr>
      <w:tr w:rsidR="00CB1046" w:rsidRPr="00CB1046" w:rsidTr="00CB104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7F7F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75" w:type="dxa"/>
              <w:right w:w="225" w:type="dxa"/>
            </w:tcMar>
            <w:hideMark/>
          </w:tcPr>
          <w:p w:rsidR="00CB1046" w:rsidRPr="00CB1046" w:rsidRDefault="00CB1046" w:rsidP="00CB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Хельсинки</w:t>
            </w:r>
          </w:p>
        </w:tc>
        <w:tc>
          <w:tcPr>
            <w:tcW w:w="0" w:type="auto"/>
            <w:tcBorders>
              <w:top w:val="single" w:sz="6" w:space="0" w:color="F7F7F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75" w:type="dxa"/>
              <w:right w:w="225" w:type="dxa"/>
            </w:tcMar>
            <w:hideMark/>
          </w:tcPr>
          <w:p w:rsidR="00CB1046" w:rsidRPr="00CB1046" w:rsidRDefault="00CB1046" w:rsidP="00CB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5 ч. 18 мин. - 5 ч. 39 мин.</w:t>
            </w:r>
          </w:p>
        </w:tc>
        <w:tc>
          <w:tcPr>
            <w:tcW w:w="0" w:type="auto"/>
            <w:tcBorders>
              <w:top w:val="single" w:sz="6" w:space="0" w:color="F7F7F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75" w:type="dxa"/>
              <w:right w:w="225" w:type="dxa"/>
            </w:tcMar>
            <w:hideMark/>
          </w:tcPr>
          <w:p w:rsidR="00CB1046" w:rsidRPr="00CB1046" w:rsidRDefault="00CB1046" w:rsidP="00CB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50 - 55 мин.</w:t>
            </w:r>
          </w:p>
        </w:tc>
      </w:tr>
      <w:tr w:rsidR="00CB1046" w:rsidRPr="00CB1046" w:rsidTr="00CB104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7F7F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75" w:type="dxa"/>
              <w:right w:w="225" w:type="dxa"/>
            </w:tcMar>
            <w:hideMark/>
          </w:tcPr>
          <w:p w:rsidR="00CB1046" w:rsidRPr="00CB1046" w:rsidRDefault="00CB1046" w:rsidP="00CB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Вильнюс</w:t>
            </w:r>
          </w:p>
        </w:tc>
        <w:tc>
          <w:tcPr>
            <w:tcW w:w="0" w:type="auto"/>
            <w:tcBorders>
              <w:top w:val="single" w:sz="6" w:space="0" w:color="F7F7F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75" w:type="dxa"/>
              <w:right w:w="225" w:type="dxa"/>
            </w:tcMar>
            <w:hideMark/>
          </w:tcPr>
          <w:p w:rsidR="00CB1046" w:rsidRPr="00CB1046" w:rsidRDefault="00CB1046" w:rsidP="00CB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13 ч. 36 мин.</w:t>
            </w:r>
          </w:p>
        </w:tc>
        <w:tc>
          <w:tcPr>
            <w:tcW w:w="0" w:type="auto"/>
            <w:tcBorders>
              <w:top w:val="single" w:sz="6" w:space="0" w:color="F7F7F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75" w:type="dxa"/>
              <w:right w:w="225" w:type="dxa"/>
            </w:tcMar>
            <w:hideMark/>
          </w:tcPr>
          <w:p w:rsidR="00CB1046" w:rsidRPr="00CB1046" w:rsidRDefault="00CB1046" w:rsidP="00CB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</w:t>
            </w:r>
          </w:p>
        </w:tc>
      </w:tr>
      <w:tr w:rsidR="00CB1046" w:rsidRPr="00CB1046" w:rsidTr="00CB104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7F7F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75" w:type="dxa"/>
              <w:right w:w="225" w:type="dxa"/>
            </w:tcMar>
            <w:hideMark/>
          </w:tcPr>
          <w:p w:rsidR="00CB1046" w:rsidRPr="00CB1046" w:rsidRDefault="00CB1046" w:rsidP="00CB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Рига</w:t>
            </w:r>
          </w:p>
        </w:tc>
        <w:tc>
          <w:tcPr>
            <w:tcW w:w="0" w:type="auto"/>
            <w:tcBorders>
              <w:top w:val="single" w:sz="6" w:space="0" w:color="F7F7F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75" w:type="dxa"/>
              <w:right w:w="225" w:type="dxa"/>
            </w:tcMar>
            <w:hideMark/>
          </w:tcPr>
          <w:p w:rsidR="00CB1046" w:rsidRPr="00CB1046" w:rsidRDefault="00CB1046" w:rsidP="00CB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12 ч. 56 мин.</w:t>
            </w:r>
          </w:p>
        </w:tc>
        <w:tc>
          <w:tcPr>
            <w:tcW w:w="0" w:type="auto"/>
            <w:tcBorders>
              <w:top w:val="single" w:sz="6" w:space="0" w:color="F7F7F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75" w:type="dxa"/>
              <w:right w:w="225" w:type="dxa"/>
            </w:tcMar>
            <w:hideMark/>
          </w:tcPr>
          <w:p w:rsidR="00CB1046" w:rsidRPr="00CB1046" w:rsidRDefault="00CB1046" w:rsidP="00CB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</w:t>
            </w:r>
          </w:p>
        </w:tc>
      </w:tr>
      <w:tr w:rsidR="00CB1046" w:rsidRPr="00CB1046" w:rsidTr="00CB104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7F7F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75" w:type="dxa"/>
              <w:right w:w="225" w:type="dxa"/>
            </w:tcMar>
            <w:hideMark/>
          </w:tcPr>
          <w:p w:rsidR="00CB1046" w:rsidRPr="00CB1046" w:rsidRDefault="00CB1046" w:rsidP="00CB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Таллинн</w:t>
            </w:r>
          </w:p>
        </w:tc>
        <w:tc>
          <w:tcPr>
            <w:tcW w:w="0" w:type="auto"/>
            <w:tcBorders>
              <w:top w:val="single" w:sz="6" w:space="0" w:color="F7F7F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75" w:type="dxa"/>
              <w:right w:w="225" w:type="dxa"/>
            </w:tcMar>
            <w:hideMark/>
          </w:tcPr>
          <w:p w:rsidR="00CB1046" w:rsidRPr="00CB1046" w:rsidRDefault="00CB1046" w:rsidP="00CB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8 ч. 42 мин.</w:t>
            </w:r>
          </w:p>
        </w:tc>
        <w:tc>
          <w:tcPr>
            <w:tcW w:w="0" w:type="auto"/>
            <w:tcBorders>
              <w:top w:val="single" w:sz="6" w:space="0" w:color="F7F7F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75" w:type="dxa"/>
              <w:right w:w="225" w:type="dxa"/>
            </w:tcMar>
            <w:hideMark/>
          </w:tcPr>
          <w:p w:rsidR="00CB1046" w:rsidRPr="00CB1046" w:rsidRDefault="00CB1046" w:rsidP="00CB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</w:t>
            </w:r>
          </w:p>
        </w:tc>
      </w:tr>
    </w:tbl>
    <w:p w:rsidR="00930CEF" w:rsidRDefault="00930CEF"/>
    <w:p w:rsidR="008927E5" w:rsidRDefault="008927E5"/>
    <w:p w:rsidR="008927E5" w:rsidRDefault="008927E5"/>
    <w:p w:rsidR="008927E5" w:rsidRDefault="008927E5"/>
    <w:p w:rsidR="008927E5" w:rsidRDefault="008927E5"/>
    <w:p w:rsidR="008927E5" w:rsidRDefault="008927E5"/>
    <w:p w:rsidR="008927E5" w:rsidRDefault="008927E5"/>
    <w:p w:rsidR="008927E5" w:rsidRDefault="008927E5"/>
    <w:p w:rsidR="008927E5" w:rsidRDefault="008927E5"/>
    <w:p w:rsidR="008927E5" w:rsidRDefault="008927E5"/>
    <w:p w:rsidR="008927E5" w:rsidRDefault="008927E5">
      <w:pPr>
        <w:rPr>
          <w:rFonts w:ascii="Times New Roman" w:hAnsi="Times New Roman" w:cs="Times New Roman"/>
          <w:color w:val="303030"/>
          <w:sz w:val="32"/>
          <w:szCs w:val="32"/>
        </w:rPr>
      </w:pPr>
      <w:r w:rsidRPr="008927E5">
        <w:rPr>
          <w:rFonts w:ascii="Times New Roman" w:hAnsi="Times New Roman" w:cs="Times New Roman"/>
          <w:b/>
          <w:color w:val="303030"/>
          <w:sz w:val="32"/>
          <w:szCs w:val="32"/>
        </w:rPr>
        <w:lastRenderedPageBreak/>
        <w:t>Аз</w:t>
      </w:r>
      <w:bookmarkStart w:id="0" w:name="_GoBack"/>
      <w:bookmarkEnd w:id="0"/>
      <w:r w:rsidRPr="008927E5">
        <w:rPr>
          <w:rFonts w:ascii="Times New Roman" w:hAnsi="Times New Roman" w:cs="Times New Roman"/>
          <w:b/>
          <w:color w:val="303030"/>
          <w:sz w:val="32"/>
          <w:szCs w:val="32"/>
        </w:rPr>
        <w:t>бука инноваций</w:t>
      </w:r>
      <w:r w:rsidRPr="008927E5">
        <w:rPr>
          <w:rFonts w:ascii="Times New Roman" w:hAnsi="Times New Roman" w:cs="Times New Roman"/>
          <w:color w:val="303030"/>
          <w:sz w:val="32"/>
          <w:szCs w:val="32"/>
        </w:rPr>
        <w:t xml:space="preserve"> – это терминологический раздел, в котором раскрываются основные термины и понятия в сфере инноваций.</w:t>
      </w:r>
    </w:p>
    <w:p w:rsidR="008927E5" w:rsidRPr="00010873" w:rsidRDefault="008927E5">
      <w:pPr>
        <w:rPr>
          <w:rFonts w:ascii="Times New Roman" w:hAnsi="Times New Roman" w:cs="Times New Roman"/>
          <w:color w:val="303030"/>
          <w:sz w:val="28"/>
          <w:szCs w:val="28"/>
        </w:rPr>
      </w:pPr>
      <w:r w:rsidRPr="00010873">
        <w:rPr>
          <w:rFonts w:ascii="Times New Roman" w:hAnsi="Times New Roman" w:cs="Times New Roman"/>
          <w:color w:val="303030"/>
          <w:sz w:val="28"/>
          <w:szCs w:val="28"/>
        </w:rPr>
        <w:t xml:space="preserve">Термины </w:t>
      </w:r>
      <w:r w:rsidRPr="00010873">
        <w:rPr>
          <w:rStyle w:val="a5"/>
          <w:rFonts w:ascii="Times New Roman" w:hAnsi="Times New Roman" w:cs="Times New Roman"/>
          <w:color w:val="303030"/>
          <w:sz w:val="28"/>
          <w:szCs w:val="28"/>
        </w:rPr>
        <w:t>«бизнес ангелы»</w:t>
      </w:r>
      <w:r w:rsidRPr="00010873">
        <w:rPr>
          <w:rFonts w:ascii="Times New Roman" w:hAnsi="Times New Roman" w:cs="Times New Roman"/>
          <w:color w:val="303030"/>
          <w:sz w:val="28"/>
          <w:szCs w:val="28"/>
        </w:rPr>
        <w:t>, </w:t>
      </w:r>
      <w:r w:rsidRPr="00010873">
        <w:rPr>
          <w:rStyle w:val="a5"/>
          <w:rFonts w:ascii="Times New Roman" w:hAnsi="Times New Roman" w:cs="Times New Roman"/>
          <w:color w:val="303030"/>
          <w:sz w:val="28"/>
          <w:szCs w:val="28"/>
        </w:rPr>
        <w:t>«частные инвесторы»</w:t>
      </w:r>
      <w:r w:rsidRPr="00010873">
        <w:rPr>
          <w:rFonts w:ascii="Times New Roman" w:hAnsi="Times New Roman" w:cs="Times New Roman"/>
          <w:color w:val="303030"/>
          <w:sz w:val="28"/>
          <w:szCs w:val="28"/>
        </w:rPr>
        <w:t>, </w:t>
      </w:r>
      <w:r w:rsidRPr="00010873">
        <w:rPr>
          <w:rStyle w:val="a5"/>
          <w:rFonts w:ascii="Times New Roman" w:hAnsi="Times New Roman" w:cs="Times New Roman"/>
          <w:color w:val="303030"/>
          <w:sz w:val="28"/>
          <w:szCs w:val="28"/>
        </w:rPr>
        <w:t>«неформальные инвесторы»</w:t>
      </w:r>
      <w:r w:rsidRPr="00010873">
        <w:rPr>
          <w:rFonts w:ascii="Times New Roman" w:hAnsi="Times New Roman" w:cs="Times New Roman"/>
          <w:color w:val="303030"/>
          <w:sz w:val="28"/>
          <w:szCs w:val="28"/>
        </w:rPr>
        <w:t xml:space="preserve">, </w:t>
      </w:r>
      <w:r w:rsidRPr="00010873">
        <w:rPr>
          <w:rStyle w:val="a5"/>
          <w:rFonts w:ascii="Times New Roman" w:hAnsi="Times New Roman" w:cs="Times New Roman"/>
          <w:color w:val="303030"/>
          <w:sz w:val="28"/>
          <w:szCs w:val="28"/>
        </w:rPr>
        <w:t>«неформальные венчурные капиталисты»</w:t>
      </w:r>
      <w:r w:rsidRPr="00010873">
        <w:rPr>
          <w:rFonts w:ascii="Times New Roman" w:hAnsi="Times New Roman" w:cs="Times New Roman"/>
          <w:color w:val="303030"/>
          <w:sz w:val="28"/>
          <w:szCs w:val="28"/>
        </w:rPr>
        <w:t> являются синонимами для обозначения одного и того же понятия.</w:t>
      </w:r>
    </w:p>
    <w:p w:rsidR="008927E5" w:rsidRPr="00010873" w:rsidRDefault="008927E5">
      <w:pPr>
        <w:rPr>
          <w:rFonts w:ascii="Times New Roman" w:hAnsi="Times New Roman" w:cs="Times New Roman"/>
          <w:color w:val="303030"/>
          <w:sz w:val="28"/>
          <w:szCs w:val="28"/>
        </w:rPr>
      </w:pPr>
      <w:r w:rsidRPr="00010873">
        <w:rPr>
          <w:rStyle w:val="a5"/>
          <w:rFonts w:ascii="Times New Roman" w:hAnsi="Times New Roman" w:cs="Times New Roman"/>
          <w:color w:val="303030"/>
          <w:sz w:val="28"/>
          <w:szCs w:val="28"/>
        </w:rPr>
        <w:t>Бизнес-инкубатор</w:t>
      </w:r>
      <w:r w:rsidRPr="00010873">
        <w:rPr>
          <w:rFonts w:ascii="Times New Roman" w:hAnsi="Times New Roman" w:cs="Times New Roman"/>
          <w:color w:val="303030"/>
          <w:sz w:val="28"/>
          <w:szCs w:val="28"/>
        </w:rPr>
        <w:t xml:space="preserve"> - благоприятная среда, внешняя оболочка, защищающая новичков, начинающих менеджеров, не имеющих исходной материальной базы для организации бизнеса. </w:t>
      </w:r>
      <w:proofErr w:type="gramStart"/>
      <w:r w:rsidRPr="00010873">
        <w:rPr>
          <w:rFonts w:ascii="Times New Roman" w:hAnsi="Times New Roman" w:cs="Times New Roman"/>
          <w:color w:val="303030"/>
          <w:sz w:val="28"/>
          <w:szCs w:val="28"/>
        </w:rPr>
        <w:t>В Б.И. имеется все необходимое для приобщения к бизнесу и деловому сотрудничеству (производственные помещения; оборудование; вычислительная техника; средства телекоммуникаций; широкие возможности их льготной аренды.</w:t>
      </w:r>
      <w:proofErr w:type="gramEnd"/>
    </w:p>
    <w:p w:rsidR="008927E5" w:rsidRPr="00010873" w:rsidRDefault="008927E5">
      <w:pPr>
        <w:rPr>
          <w:rFonts w:ascii="Times New Roman" w:hAnsi="Times New Roman" w:cs="Times New Roman"/>
          <w:color w:val="303030"/>
          <w:sz w:val="28"/>
          <w:szCs w:val="28"/>
        </w:rPr>
      </w:pPr>
      <w:r w:rsidRPr="00010873">
        <w:rPr>
          <w:rStyle w:val="a5"/>
          <w:rFonts w:ascii="Times New Roman" w:hAnsi="Times New Roman" w:cs="Times New Roman"/>
          <w:color w:val="303030"/>
          <w:sz w:val="28"/>
          <w:szCs w:val="28"/>
        </w:rPr>
        <w:t xml:space="preserve">Инновационная деятельность </w:t>
      </w:r>
      <w:r w:rsidRPr="00010873">
        <w:rPr>
          <w:rFonts w:ascii="Times New Roman" w:hAnsi="Times New Roman" w:cs="Times New Roman"/>
          <w:color w:val="303030"/>
          <w:sz w:val="28"/>
          <w:szCs w:val="28"/>
        </w:rPr>
        <w:t>— это комплекс научных, технологических, организационных, финансовых и коммерческих мероприятий, направленный на коммерциализацию накопленных знаний, технологий и оборудования. Результатом инновационной деятельности являются новые или дополнительные товары/услуги или товары/услуги с новыми качествами. Также инновационная деятельность может быть определена как деятельность по созданию, освоению, распространению и использованию инноваций.</w:t>
      </w:r>
    </w:p>
    <w:p w:rsidR="008927E5" w:rsidRPr="00010873" w:rsidRDefault="008927E5">
      <w:pPr>
        <w:rPr>
          <w:rFonts w:ascii="Times New Roman" w:hAnsi="Times New Roman" w:cs="Times New Roman"/>
          <w:color w:val="303030"/>
          <w:sz w:val="28"/>
          <w:szCs w:val="28"/>
        </w:rPr>
      </w:pPr>
      <w:r w:rsidRPr="00010873">
        <w:rPr>
          <w:rFonts w:ascii="Times New Roman" w:hAnsi="Times New Roman" w:cs="Times New Roman"/>
          <w:b/>
          <w:color w:val="303030"/>
          <w:sz w:val="28"/>
          <w:szCs w:val="28"/>
        </w:rPr>
        <w:t>Глобальный инновационный индекс</w:t>
      </w:r>
      <w:r w:rsidRPr="00010873">
        <w:rPr>
          <w:rFonts w:ascii="Times New Roman" w:hAnsi="Times New Roman" w:cs="Times New Roman"/>
          <w:color w:val="303030"/>
          <w:sz w:val="28"/>
          <w:szCs w:val="28"/>
        </w:rPr>
        <w:t xml:space="preserve"> — обобщённый показатель для измерения уровня инноваций в стране, разработанный сообща Бостонской консалтинговой группой (БКГ), Национальной ассоциацией производителей (НАП) и Институтом Производства (ИП), независимым научно-исследовательским центром, аффилированным с НАП. Национальная ассоциация производителей считает этот показатель «крупнейшим и наиболее всеобъемлющим глобальным индексом своего рода».</w:t>
      </w:r>
    </w:p>
    <w:p w:rsidR="00747E87" w:rsidRPr="00010873" w:rsidRDefault="00747E87">
      <w:pPr>
        <w:rPr>
          <w:rFonts w:ascii="Times New Roman" w:hAnsi="Times New Roman" w:cs="Times New Roman"/>
          <w:color w:val="303030"/>
          <w:sz w:val="28"/>
          <w:szCs w:val="28"/>
        </w:rPr>
      </w:pPr>
      <w:r w:rsidRPr="00010873">
        <w:rPr>
          <w:rStyle w:val="a5"/>
          <w:rFonts w:ascii="Times New Roman" w:hAnsi="Times New Roman" w:cs="Times New Roman"/>
          <w:color w:val="303030"/>
          <w:sz w:val="28"/>
          <w:szCs w:val="28"/>
        </w:rPr>
        <w:t xml:space="preserve">Инновационный менеджмент </w:t>
      </w:r>
      <w:r w:rsidRPr="00010873">
        <w:rPr>
          <w:rFonts w:ascii="Times New Roman" w:hAnsi="Times New Roman" w:cs="Times New Roman"/>
          <w:color w:val="303030"/>
          <w:sz w:val="28"/>
          <w:szCs w:val="28"/>
        </w:rPr>
        <w:t>— взаимосвязанный комплекс действий, нацеленный на достижение или поддержание необходимого уровня жизнеспособности и конкурентоспособности предприятия с помощью механизмов управления инновационными процессами. Объектами инновационного менеджмента являются инновация и инновационный процесс.</w:t>
      </w:r>
    </w:p>
    <w:p w:rsidR="00747E87" w:rsidRPr="00010873" w:rsidRDefault="00747E87">
      <w:pPr>
        <w:rPr>
          <w:rFonts w:ascii="Times New Roman" w:hAnsi="Times New Roman" w:cs="Times New Roman"/>
          <w:color w:val="303030"/>
          <w:sz w:val="28"/>
          <w:szCs w:val="28"/>
        </w:rPr>
      </w:pPr>
      <w:r w:rsidRPr="00010873">
        <w:rPr>
          <w:rStyle w:val="a5"/>
          <w:rFonts w:ascii="Times New Roman" w:hAnsi="Times New Roman" w:cs="Times New Roman"/>
          <w:color w:val="303030"/>
          <w:sz w:val="28"/>
          <w:szCs w:val="28"/>
        </w:rPr>
        <w:t>Инновационный потенциал</w:t>
      </w:r>
      <w:r w:rsidRPr="00010873">
        <w:rPr>
          <w:rFonts w:ascii="Times New Roman" w:hAnsi="Times New Roman" w:cs="Times New Roman"/>
          <w:color w:val="303030"/>
          <w:sz w:val="28"/>
          <w:szCs w:val="28"/>
        </w:rPr>
        <w:t xml:space="preserve"> — описание возможностей организации по достижению целей за счёт реализации инновационных проектов. Для удобства анализа инновационного потенциала проекты располагают в </w:t>
      </w:r>
      <w:r w:rsidRPr="00010873">
        <w:rPr>
          <w:rFonts w:ascii="Times New Roman" w:hAnsi="Times New Roman" w:cs="Times New Roman"/>
          <w:color w:val="303030"/>
          <w:sz w:val="28"/>
          <w:szCs w:val="28"/>
        </w:rPr>
        <w:lastRenderedPageBreak/>
        <w:t>порядке убывания эффективности, эффекты и затраты представляют в виде накопленных сумм.</w:t>
      </w:r>
    </w:p>
    <w:p w:rsidR="00747E87" w:rsidRPr="00010873" w:rsidRDefault="00747E87">
      <w:pPr>
        <w:rPr>
          <w:rFonts w:ascii="Times New Roman" w:hAnsi="Times New Roman" w:cs="Times New Roman"/>
          <w:color w:val="303030"/>
          <w:sz w:val="28"/>
          <w:szCs w:val="28"/>
        </w:rPr>
      </w:pPr>
      <w:r w:rsidRPr="00010873">
        <w:rPr>
          <w:rStyle w:val="a5"/>
          <w:rFonts w:ascii="Times New Roman" w:hAnsi="Times New Roman" w:cs="Times New Roman"/>
          <w:color w:val="303030"/>
          <w:sz w:val="28"/>
          <w:szCs w:val="28"/>
        </w:rPr>
        <w:t>Инновационный проект</w:t>
      </w:r>
      <w:r w:rsidRPr="00010873">
        <w:rPr>
          <w:rFonts w:ascii="Times New Roman" w:hAnsi="Times New Roman" w:cs="Times New Roman"/>
          <w:color w:val="303030"/>
          <w:sz w:val="28"/>
          <w:szCs w:val="28"/>
        </w:rPr>
        <w:t> - частная форма организации и управления инновационным процессом (инновационной деятельностью), результатом которой служит конкретная инновация (инновационный продукт).</w:t>
      </w:r>
    </w:p>
    <w:p w:rsidR="00747E87" w:rsidRPr="00010873" w:rsidRDefault="00747E87">
      <w:pPr>
        <w:rPr>
          <w:rFonts w:ascii="Times New Roman" w:hAnsi="Times New Roman" w:cs="Times New Roman"/>
          <w:color w:val="303030"/>
          <w:sz w:val="28"/>
          <w:szCs w:val="28"/>
        </w:rPr>
      </w:pPr>
      <w:r w:rsidRPr="00010873">
        <w:rPr>
          <w:rStyle w:val="a5"/>
          <w:rFonts w:ascii="Times New Roman" w:hAnsi="Times New Roman" w:cs="Times New Roman"/>
          <w:color w:val="303030"/>
          <w:sz w:val="28"/>
          <w:szCs w:val="28"/>
        </w:rPr>
        <w:t xml:space="preserve">Инновационный форум </w:t>
      </w:r>
      <w:r w:rsidRPr="00010873">
        <w:rPr>
          <w:rFonts w:ascii="Times New Roman" w:hAnsi="Times New Roman" w:cs="Times New Roman"/>
          <w:color w:val="303030"/>
          <w:sz w:val="28"/>
          <w:szCs w:val="28"/>
        </w:rPr>
        <w:t xml:space="preserve">- крупнейшее в России событие инновационной направленности, обеспечивает участникам открытое пространство для делового общения, установления «прямых» контактов, поиска партнеров и инвесторов, повышения квалификации и продвижения инновационной продукции. Особенностью Форума является возможность стать партнером Правительства Санкт-Петербурга в организации и проведении мероприятий </w:t>
      </w:r>
      <w:proofErr w:type="spellStart"/>
      <w:r w:rsidRPr="00010873">
        <w:rPr>
          <w:rFonts w:ascii="Times New Roman" w:hAnsi="Times New Roman" w:cs="Times New Roman"/>
          <w:color w:val="303030"/>
          <w:sz w:val="28"/>
          <w:szCs w:val="28"/>
        </w:rPr>
        <w:t>конгрессной</w:t>
      </w:r>
      <w:proofErr w:type="spellEnd"/>
      <w:r w:rsidRPr="00010873">
        <w:rPr>
          <w:rFonts w:ascii="Times New Roman" w:hAnsi="Times New Roman" w:cs="Times New Roman"/>
          <w:color w:val="303030"/>
          <w:sz w:val="28"/>
          <w:szCs w:val="28"/>
        </w:rPr>
        <w:t xml:space="preserve"> программы; представить свой инновационный проект, принять участие в работе отраслевого стенда на выставке «Инновационная Россия».</w:t>
      </w:r>
    </w:p>
    <w:p w:rsidR="00747E87" w:rsidRPr="00010873" w:rsidRDefault="00747E87">
      <w:pPr>
        <w:rPr>
          <w:rFonts w:ascii="Times New Roman" w:hAnsi="Times New Roman" w:cs="Times New Roman"/>
          <w:color w:val="303030"/>
          <w:sz w:val="28"/>
          <w:szCs w:val="28"/>
        </w:rPr>
      </w:pPr>
      <w:r w:rsidRPr="00010873">
        <w:rPr>
          <w:rStyle w:val="a5"/>
          <w:rFonts w:ascii="Times New Roman" w:hAnsi="Times New Roman" w:cs="Times New Roman"/>
          <w:color w:val="303030"/>
          <w:sz w:val="28"/>
          <w:szCs w:val="28"/>
        </w:rPr>
        <w:t xml:space="preserve">Кластер </w:t>
      </w:r>
      <w:r w:rsidRPr="00010873">
        <w:rPr>
          <w:rFonts w:ascii="Times New Roman" w:hAnsi="Times New Roman" w:cs="Times New Roman"/>
          <w:color w:val="303030"/>
          <w:sz w:val="28"/>
          <w:szCs w:val="28"/>
        </w:rPr>
        <w:t xml:space="preserve">(англ. </w:t>
      </w:r>
      <w:proofErr w:type="spellStart"/>
      <w:r w:rsidRPr="00010873">
        <w:rPr>
          <w:rFonts w:ascii="Times New Roman" w:hAnsi="Times New Roman" w:cs="Times New Roman"/>
          <w:color w:val="303030"/>
          <w:sz w:val="28"/>
          <w:szCs w:val="28"/>
        </w:rPr>
        <w:t>Cluster</w:t>
      </w:r>
      <w:proofErr w:type="spellEnd"/>
      <w:r w:rsidRPr="00010873">
        <w:rPr>
          <w:rFonts w:ascii="Times New Roman" w:hAnsi="Times New Roman" w:cs="Times New Roman"/>
          <w:color w:val="303030"/>
          <w:sz w:val="28"/>
          <w:szCs w:val="28"/>
        </w:rPr>
        <w:t>) — сконцентрированная на некоторой территории группа взаимосвязанных компаний: поставщиков оборудования, комплектующих и специализированных услуг; инфраструктуры; научно-исследовательских институтов; ВУЗов и других организаций, взаимодополняющих друг друга и усиливающих конкурентные преимущества отдельных компаний и кластера в целом.</w:t>
      </w:r>
    </w:p>
    <w:p w:rsidR="00747E87" w:rsidRPr="00010873" w:rsidRDefault="00747E87">
      <w:pPr>
        <w:rPr>
          <w:rFonts w:ascii="Times New Roman" w:hAnsi="Times New Roman" w:cs="Times New Roman"/>
          <w:color w:val="303030"/>
          <w:sz w:val="28"/>
          <w:szCs w:val="28"/>
        </w:rPr>
      </w:pPr>
      <w:r w:rsidRPr="00010873">
        <w:rPr>
          <w:rStyle w:val="a5"/>
          <w:rFonts w:ascii="Times New Roman" w:hAnsi="Times New Roman" w:cs="Times New Roman"/>
          <w:color w:val="303030"/>
          <w:sz w:val="28"/>
          <w:szCs w:val="28"/>
        </w:rPr>
        <w:t>Кластерная политика</w:t>
      </w:r>
      <w:r w:rsidRPr="00010873">
        <w:rPr>
          <w:rFonts w:ascii="Times New Roman" w:hAnsi="Times New Roman" w:cs="Times New Roman"/>
          <w:color w:val="303030"/>
          <w:sz w:val="28"/>
          <w:szCs w:val="28"/>
        </w:rPr>
        <w:t xml:space="preserve">  — система государственных мер и механизмов поддержки кластеров, обеспечивающих повышение конкурентоспособности регионов, предприятий, входящих в кластер, а также обеспечивающих внедрение инноваций.</w:t>
      </w:r>
    </w:p>
    <w:p w:rsidR="00747E87" w:rsidRPr="00010873" w:rsidRDefault="00747E87">
      <w:pPr>
        <w:rPr>
          <w:rFonts w:ascii="Times New Roman" w:hAnsi="Times New Roman" w:cs="Times New Roman"/>
          <w:color w:val="303030"/>
          <w:sz w:val="28"/>
          <w:szCs w:val="28"/>
        </w:rPr>
      </w:pPr>
      <w:proofErr w:type="gramStart"/>
      <w:r w:rsidRPr="00010873">
        <w:rPr>
          <w:rStyle w:val="a5"/>
          <w:rFonts w:ascii="Times New Roman" w:hAnsi="Times New Roman" w:cs="Times New Roman"/>
          <w:color w:val="303030"/>
          <w:sz w:val="28"/>
          <w:szCs w:val="28"/>
        </w:rPr>
        <w:t xml:space="preserve">Модернизация </w:t>
      </w:r>
      <w:r w:rsidRPr="00010873">
        <w:rPr>
          <w:rFonts w:ascii="Times New Roman" w:hAnsi="Times New Roman" w:cs="Times New Roman"/>
          <w:color w:val="303030"/>
          <w:sz w:val="28"/>
          <w:szCs w:val="28"/>
        </w:rPr>
        <w:t>(</w:t>
      </w:r>
      <w:r w:rsidRPr="00010873">
        <w:rPr>
          <w:rStyle w:val="a6"/>
          <w:rFonts w:ascii="Times New Roman" w:hAnsi="Times New Roman" w:cs="Times New Roman"/>
          <w:color w:val="303030"/>
          <w:sz w:val="28"/>
          <w:szCs w:val="28"/>
        </w:rPr>
        <w:t xml:space="preserve">франц. </w:t>
      </w:r>
      <w:proofErr w:type="spellStart"/>
      <w:r w:rsidRPr="00010873">
        <w:rPr>
          <w:rStyle w:val="a6"/>
          <w:rFonts w:ascii="Times New Roman" w:hAnsi="Times New Roman" w:cs="Times New Roman"/>
          <w:color w:val="303030"/>
          <w:sz w:val="28"/>
          <w:szCs w:val="28"/>
        </w:rPr>
        <w:t>modernisation</w:t>
      </w:r>
      <w:proofErr w:type="spellEnd"/>
      <w:r w:rsidRPr="00010873">
        <w:rPr>
          <w:rStyle w:val="a6"/>
          <w:rFonts w:ascii="Times New Roman" w:hAnsi="Times New Roman" w:cs="Times New Roman"/>
          <w:color w:val="303030"/>
          <w:sz w:val="28"/>
          <w:szCs w:val="28"/>
        </w:rPr>
        <w:t xml:space="preserve">, от </w:t>
      </w:r>
      <w:proofErr w:type="spellStart"/>
      <w:r w:rsidRPr="00010873">
        <w:rPr>
          <w:rStyle w:val="a6"/>
          <w:rFonts w:ascii="Times New Roman" w:hAnsi="Times New Roman" w:cs="Times New Roman"/>
          <w:color w:val="303030"/>
          <w:sz w:val="28"/>
          <w:szCs w:val="28"/>
        </w:rPr>
        <w:t>moderne</w:t>
      </w:r>
      <w:proofErr w:type="spellEnd"/>
      <w:r w:rsidRPr="00010873">
        <w:rPr>
          <w:rStyle w:val="a6"/>
          <w:rFonts w:ascii="Times New Roman" w:hAnsi="Times New Roman" w:cs="Times New Roman"/>
          <w:color w:val="303030"/>
          <w:sz w:val="28"/>
          <w:szCs w:val="28"/>
        </w:rPr>
        <w:t xml:space="preserve"> — новейший, современный</w:t>
      </w:r>
      <w:r w:rsidRPr="00010873">
        <w:rPr>
          <w:rFonts w:ascii="Times New Roman" w:hAnsi="Times New Roman" w:cs="Times New Roman"/>
          <w:color w:val="303030"/>
          <w:sz w:val="28"/>
          <w:szCs w:val="28"/>
        </w:rPr>
        <w:t>), изменение в соответствии с новейшими, современными требованиями и нормами, например Модернизация (обновление) технического оборудования, производственного процесса и т. п.</w:t>
      </w:r>
      <w:proofErr w:type="gramEnd"/>
    </w:p>
    <w:p w:rsidR="00747E87" w:rsidRPr="00747E87" w:rsidRDefault="00747E87" w:rsidP="00747E8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proofErr w:type="spellStart"/>
      <w:r w:rsidRPr="00010873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Нанотехнологии</w:t>
      </w:r>
      <w:proofErr w:type="spellEnd"/>
      <w:r w:rsidRPr="00747E87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и </w:t>
      </w:r>
      <w:proofErr w:type="spellStart"/>
      <w:r w:rsidRPr="00010873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наноинженерия</w:t>
      </w:r>
      <w:proofErr w:type="spellEnd"/>
      <w:r w:rsidRPr="00747E87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на сегодняшний день являются наиболее перспективным направлением в развитии российской и зарубежной науки. </w:t>
      </w:r>
      <w:proofErr w:type="spellStart"/>
      <w:r w:rsidRPr="00010873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Наноматериалы</w:t>
      </w:r>
      <w:proofErr w:type="spellEnd"/>
      <w:r w:rsidRPr="00747E87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стали причиной настоящего прорыва во многих отраслях, и проникают во все сферы нашей жизни. </w:t>
      </w:r>
    </w:p>
    <w:p w:rsidR="00747E87" w:rsidRPr="00747E87" w:rsidRDefault="00747E87" w:rsidP="00747E87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747E87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Определения</w:t>
      </w:r>
    </w:p>
    <w:p w:rsidR="00747E87" w:rsidRPr="00747E87" w:rsidRDefault="00747E87" w:rsidP="00747E8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proofErr w:type="spellStart"/>
      <w:r w:rsidRPr="00010873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Нанотехнология</w:t>
      </w:r>
      <w:proofErr w:type="spellEnd"/>
      <w:r w:rsidRPr="00747E87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 — междисциплинарная область фундаментальной и прикладной науки и техники, имеющая дело с совокупностью теоретического обоснования, практических методов исследования, анализа и синтеза, а также </w:t>
      </w:r>
      <w:r w:rsidRPr="00747E87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lastRenderedPageBreak/>
        <w:t>методов производства и применения продуктов с заданной атомной структурой путём контролируемого манипулирования отдельными автоматами и молекулами.</w:t>
      </w:r>
    </w:p>
    <w:p w:rsidR="00747E87" w:rsidRPr="00747E87" w:rsidRDefault="00747E87" w:rsidP="00747E87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proofErr w:type="spellStart"/>
      <w:r w:rsidRPr="00010873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Нанотехнология</w:t>
      </w:r>
      <w:proofErr w:type="spellEnd"/>
      <w:r w:rsidRPr="00747E87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</w:t>
      </w:r>
      <w:proofErr w:type="spellStart"/>
      <w:r w:rsidRPr="00010873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нанонаука</w:t>
      </w:r>
      <w:proofErr w:type="spellEnd"/>
      <w:r w:rsidRPr="00747E87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— это наука и технология коллоидных систем, это коллоидная химия, коллоидная физика, молекулярная биология, вся микроэлектроника. </w:t>
      </w:r>
    </w:p>
    <w:p w:rsidR="00747E87" w:rsidRPr="00010873" w:rsidRDefault="00747E87">
      <w:pPr>
        <w:rPr>
          <w:rFonts w:ascii="Times New Roman" w:hAnsi="Times New Roman" w:cs="Times New Roman"/>
          <w:color w:val="303030"/>
          <w:sz w:val="28"/>
          <w:szCs w:val="28"/>
        </w:rPr>
      </w:pPr>
      <w:proofErr w:type="spellStart"/>
      <w:r w:rsidRPr="00010873">
        <w:rPr>
          <w:rStyle w:val="a5"/>
          <w:rFonts w:ascii="Times New Roman" w:hAnsi="Times New Roman" w:cs="Times New Roman"/>
          <w:color w:val="303030"/>
          <w:sz w:val="28"/>
          <w:szCs w:val="28"/>
        </w:rPr>
        <w:t>Нанотехнология</w:t>
      </w:r>
      <w:proofErr w:type="spellEnd"/>
      <w:r w:rsidRPr="00010873">
        <w:rPr>
          <w:rFonts w:ascii="Times New Roman" w:hAnsi="Times New Roman" w:cs="Times New Roman"/>
          <w:color w:val="303030"/>
          <w:sz w:val="28"/>
          <w:szCs w:val="28"/>
        </w:rPr>
        <w:t xml:space="preserve"> — технология манипуляции объектами, размер которых находится в пределах от 1 до 100 нанометров и у которых на данном масштабе проявляются уникальные свойства.</w:t>
      </w:r>
    </w:p>
    <w:p w:rsidR="00747E87" w:rsidRPr="00010873" w:rsidRDefault="00747E87">
      <w:pPr>
        <w:rPr>
          <w:rFonts w:ascii="Times New Roman" w:hAnsi="Times New Roman" w:cs="Times New Roman"/>
          <w:color w:val="303030"/>
          <w:sz w:val="28"/>
          <w:szCs w:val="28"/>
        </w:rPr>
      </w:pPr>
      <w:proofErr w:type="spellStart"/>
      <w:r w:rsidRPr="00010873">
        <w:rPr>
          <w:rStyle w:val="a5"/>
          <w:rFonts w:ascii="Times New Roman" w:hAnsi="Times New Roman" w:cs="Times New Roman"/>
          <w:color w:val="303030"/>
          <w:sz w:val="28"/>
          <w:szCs w:val="28"/>
        </w:rPr>
        <w:t>Наукоград</w:t>
      </w:r>
      <w:proofErr w:type="spellEnd"/>
      <w:r w:rsidRPr="00010873">
        <w:rPr>
          <w:rStyle w:val="a5"/>
          <w:rFonts w:ascii="Times New Roman" w:hAnsi="Times New Roman" w:cs="Times New Roman"/>
          <w:color w:val="303030"/>
          <w:sz w:val="28"/>
          <w:szCs w:val="28"/>
        </w:rPr>
        <w:t xml:space="preserve"> Российской Федерации</w:t>
      </w:r>
      <w:r w:rsidRPr="00010873">
        <w:rPr>
          <w:rFonts w:ascii="Times New Roman" w:hAnsi="Times New Roman" w:cs="Times New Roman"/>
          <w:color w:val="303030"/>
          <w:sz w:val="28"/>
          <w:szCs w:val="28"/>
        </w:rPr>
        <w:t> — муниципальное образование со статусом городского округа, имеющее высокий научно-технический потенциал, с градообразующим научно-производственным комплексом.</w:t>
      </w:r>
    </w:p>
    <w:p w:rsidR="00747E87" w:rsidRPr="00010873" w:rsidRDefault="00747E87">
      <w:pPr>
        <w:rPr>
          <w:rFonts w:ascii="Times New Roman" w:hAnsi="Times New Roman" w:cs="Times New Roman"/>
          <w:color w:val="303030"/>
          <w:sz w:val="28"/>
          <w:szCs w:val="28"/>
        </w:rPr>
      </w:pPr>
      <w:r w:rsidRPr="00010873">
        <w:rPr>
          <w:rStyle w:val="a5"/>
          <w:rFonts w:ascii="Times New Roman" w:hAnsi="Times New Roman" w:cs="Times New Roman"/>
          <w:color w:val="303030"/>
          <w:sz w:val="28"/>
          <w:szCs w:val="28"/>
        </w:rPr>
        <w:t>Национальная инновационная система</w:t>
      </w:r>
      <w:r w:rsidRPr="00010873">
        <w:rPr>
          <w:rFonts w:ascii="Times New Roman" w:hAnsi="Times New Roman" w:cs="Times New Roman"/>
          <w:color w:val="303030"/>
          <w:sz w:val="28"/>
          <w:szCs w:val="28"/>
        </w:rPr>
        <w:t xml:space="preserve"> - это совокупность взаимосвязанных организаций (структур), занятых производством и коммерческой реализацией научных знаний и технологий в пределах национальных границ. В то же время НИС - комплекс институтов правового, финансового и социального характера, обеспечивающих инновационные процессы и имеющих прочные национальные корни, традиции, политические и культурные особенности.</w:t>
      </w:r>
    </w:p>
    <w:p w:rsidR="00747E87" w:rsidRPr="00010873" w:rsidRDefault="00747E87">
      <w:pPr>
        <w:rPr>
          <w:rFonts w:ascii="Times New Roman" w:hAnsi="Times New Roman" w:cs="Times New Roman"/>
          <w:color w:val="303030"/>
          <w:sz w:val="28"/>
          <w:szCs w:val="28"/>
        </w:rPr>
      </w:pPr>
      <w:r w:rsidRPr="00010873">
        <w:rPr>
          <w:rStyle w:val="a5"/>
          <w:rFonts w:ascii="Times New Roman" w:hAnsi="Times New Roman" w:cs="Times New Roman"/>
          <w:color w:val="303030"/>
          <w:sz w:val="28"/>
          <w:szCs w:val="28"/>
        </w:rPr>
        <w:t xml:space="preserve">Особая экономическая зона </w:t>
      </w:r>
      <w:r w:rsidRPr="00010873">
        <w:rPr>
          <w:rFonts w:ascii="Times New Roman" w:hAnsi="Times New Roman" w:cs="Times New Roman"/>
          <w:color w:val="303030"/>
          <w:sz w:val="28"/>
          <w:szCs w:val="28"/>
        </w:rPr>
        <w:t>- определяемая Правительством Российской Федерации часть территории Российской Федерации, на которой действует особый режим осуществления предпринимательской деятельности. Особые экономические зоны создаются в целях развития обрабатывающих отраслей экономики, высокотехнологичных отраслей, производства новых видов продукции и развития транспортной инфраструктуры.</w:t>
      </w:r>
    </w:p>
    <w:p w:rsidR="00747E87" w:rsidRPr="00010873" w:rsidRDefault="00747E87">
      <w:pPr>
        <w:rPr>
          <w:rFonts w:ascii="Times New Roman" w:hAnsi="Times New Roman" w:cs="Times New Roman"/>
          <w:color w:val="303030"/>
          <w:sz w:val="28"/>
          <w:szCs w:val="28"/>
        </w:rPr>
      </w:pPr>
      <w:r w:rsidRPr="00010873">
        <w:rPr>
          <w:rFonts w:ascii="Times New Roman" w:hAnsi="Times New Roman" w:cs="Times New Roman"/>
          <w:b/>
          <w:bCs/>
          <w:color w:val="303030"/>
          <w:sz w:val="28"/>
          <w:szCs w:val="28"/>
        </w:rPr>
        <w:t>Открытые инновации</w:t>
      </w:r>
      <w:r w:rsidRPr="00010873">
        <w:rPr>
          <w:rFonts w:ascii="Times New Roman" w:hAnsi="Times New Roman" w:cs="Times New Roman"/>
          <w:color w:val="303030"/>
          <w:sz w:val="28"/>
          <w:szCs w:val="28"/>
        </w:rPr>
        <w:t xml:space="preserve"> - подход к инновациям, который позволяет получать максимальную прибыль от совместного создания и коммерциализации инновационных проектов. Согласно логике открытых инноваций компаниям важно использовать внешние источники изобретений и технологий для того, чтобы эффективно реализовывать свои проекты. И, с другой стороны, компании должны открыть доступ к своим изобретениям и технологиям, чтобы получить от их реализации максимальную прибыль.</w:t>
      </w:r>
    </w:p>
    <w:p w:rsidR="00747E87" w:rsidRPr="00010873" w:rsidRDefault="00747E87">
      <w:pPr>
        <w:rPr>
          <w:rFonts w:ascii="Times New Roman" w:hAnsi="Times New Roman" w:cs="Times New Roman"/>
          <w:color w:val="303030"/>
          <w:sz w:val="28"/>
          <w:szCs w:val="28"/>
        </w:rPr>
      </w:pPr>
      <w:r w:rsidRPr="00010873">
        <w:rPr>
          <w:rStyle w:val="a5"/>
          <w:rFonts w:ascii="Times New Roman" w:hAnsi="Times New Roman" w:cs="Times New Roman"/>
          <w:color w:val="303030"/>
          <w:sz w:val="28"/>
          <w:szCs w:val="28"/>
        </w:rPr>
        <w:t>Привлечение инвестиций</w:t>
      </w:r>
      <w:r w:rsidRPr="00010873">
        <w:rPr>
          <w:rFonts w:ascii="Times New Roman" w:hAnsi="Times New Roman" w:cs="Times New Roman"/>
          <w:color w:val="303030"/>
          <w:sz w:val="28"/>
          <w:szCs w:val="28"/>
        </w:rPr>
        <w:t xml:space="preserve"> является одним из важнейших факторов успешного развития бизнеса. Привлечение инвестиций осуществляется в основном двумя способами: либо через покупку доли в уставном капитале, либо через оформление долга. В первом случае инвестор становится акционером и совладельцем компании, во втором - кредитором. </w:t>
      </w:r>
    </w:p>
    <w:p w:rsidR="00747E87" w:rsidRPr="00010873" w:rsidRDefault="00747E87">
      <w:pPr>
        <w:rPr>
          <w:rFonts w:ascii="Times New Roman" w:hAnsi="Times New Roman" w:cs="Times New Roman"/>
          <w:color w:val="303030"/>
          <w:sz w:val="28"/>
          <w:szCs w:val="28"/>
        </w:rPr>
      </w:pPr>
      <w:r w:rsidRPr="00010873">
        <w:rPr>
          <w:rFonts w:ascii="Times New Roman" w:hAnsi="Times New Roman" w:cs="Times New Roman"/>
          <w:color w:val="303030"/>
          <w:sz w:val="28"/>
          <w:szCs w:val="28"/>
        </w:rPr>
        <w:lastRenderedPageBreak/>
        <w:t>В последнее время термин «</w:t>
      </w:r>
      <w:r w:rsidRPr="00010873">
        <w:rPr>
          <w:rStyle w:val="a5"/>
          <w:rFonts w:ascii="Times New Roman" w:hAnsi="Times New Roman" w:cs="Times New Roman"/>
          <w:color w:val="303030"/>
          <w:sz w:val="28"/>
          <w:szCs w:val="28"/>
        </w:rPr>
        <w:t>проблемы инноваций</w:t>
      </w:r>
      <w:r w:rsidRPr="00010873">
        <w:rPr>
          <w:rFonts w:ascii="Times New Roman" w:hAnsi="Times New Roman" w:cs="Times New Roman"/>
          <w:color w:val="303030"/>
          <w:sz w:val="28"/>
          <w:szCs w:val="28"/>
        </w:rPr>
        <w:t xml:space="preserve">» встречается очень часто. Это, конечно, связано с повышением внимания к развитию инноваций в России. Но, что же такое проблемы инноваций? </w:t>
      </w:r>
      <w:r w:rsidRPr="00010873">
        <w:rPr>
          <w:rStyle w:val="a5"/>
          <w:rFonts w:ascii="Times New Roman" w:hAnsi="Times New Roman" w:cs="Times New Roman"/>
          <w:color w:val="303030"/>
          <w:sz w:val="28"/>
          <w:szCs w:val="28"/>
        </w:rPr>
        <w:t>Проблема</w:t>
      </w:r>
      <w:r w:rsidRPr="00010873">
        <w:rPr>
          <w:rFonts w:ascii="Times New Roman" w:hAnsi="Times New Roman" w:cs="Times New Roman"/>
          <w:color w:val="303030"/>
          <w:sz w:val="28"/>
          <w:szCs w:val="28"/>
        </w:rPr>
        <w:t xml:space="preserve"> определяется, как вопрос, не имеющий однозначного решения (степень неопределённости), в широком смысле сложный теоретический или практический вопрос, требующий изучения, разрешения. А под </w:t>
      </w:r>
      <w:r w:rsidRPr="00010873">
        <w:rPr>
          <w:rStyle w:val="a5"/>
          <w:rFonts w:ascii="Times New Roman" w:hAnsi="Times New Roman" w:cs="Times New Roman"/>
          <w:color w:val="303030"/>
          <w:sz w:val="28"/>
          <w:szCs w:val="28"/>
        </w:rPr>
        <w:t>инновацией</w:t>
      </w:r>
      <w:r w:rsidRPr="00010873">
        <w:rPr>
          <w:rFonts w:ascii="Times New Roman" w:hAnsi="Times New Roman" w:cs="Times New Roman"/>
          <w:color w:val="303030"/>
          <w:sz w:val="28"/>
          <w:szCs w:val="28"/>
        </w:rPr>
        <w:t xml:space="preserve"> мы понимаем нововведение в области техники, технологии, организации труда или управления, основанное на использовании достижений науки и передового опыта. Из приведенных определений следует, что </w:t>
      </w:r>
      <w:r w:rsidRPr="00010873">
        <w:rPr>
          <w:rFonts w:ascii="Times New Roman" w:hAnsi="Times New Roman" w:cs="Times New Roman"/>
          <w:b/>
          <w:bCs/>
          <w:color w:val="303030"/>
          <w:sz w:val="28"/>
          <w:szCs w:val="28"/>
        </w:rPr>
        <w:t>проблемы инноваций</w:t>
      </w:r>
      <w:r w:rsidRPr="00010873">
        <w:rPr>
          <w:rFonts w:ascii="Times New Roman" w:hAnsi="Times New Roman" w:cs="Times New Roman"/>
          <w:color w:val="303030"/>
          <w:sz w:val="28"/>
          <w:szCs w:val="28"/>
        </w:rPr>
        <w:t>, это сложные вопросы нововведений в области техники, технологии, организации труда или управления, не имеющие однозначного решения и требующие серьезного изучения.</w:t>
      </w:r>
    </w:p>
    <w:p w:rsidR="00747E87" w:rsidRPr="00010873" w:rsidRDefault="00747E87">
      <w:pPr>
        <w:rPr>
          <w:rFonts w:ascii="Times New Roman" w:hAnsi="Times New Roman" w:cs="Times New Roman"/>
          <w:color w:val="303030"/>
          <w:sz w:val="28"/>
          <w:szCs w:val="28"/>
        </w:rPr>
      </w:pPr>
      <w:proofErr w:type="spellStart"/>
      <w:r w:rsidRPr="00010873">
        <w:rPr>
          <w:rStyle w:val="a5"/>
          <w:rFonts w:ascii="Times New Roman" w:hAnsi="Times New Roman" w:cs="Times New Roman"/>
          <w:color w:val="303030"/>
          <w:sz w:val="28"/>
          <w:szCs w:val="28"/>
        </w:rPr>
        <w:t>Стартап</w:t>
      </w:r>
      <w:proofErr w:type="spellEnd"/>
      <w:r w:rsidRPr="00010873">
        <w:rPr>
          <w:rStyle w:val="a5"/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Pr="00010873">
        <w:rPr>
          <w:rFonts w:ascii="Times New Roman" w:hAnsi="Times New Roman" w:cs="Times New Roman"/>
          <w:color w:val="303030"/>
          <w:sz w:val="28"/>
          <w:szCs w:val="28"/>
        </w:rPr>
        <w:t>или</w:t>
      </w:r>
      <w:r w:rsidRPr="00010873">
        <w:rPr>
          <w:rStyle w:val="a5"/>
          <w:rFonts w:ascii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 w:rsidRPr="00010873">
        <w:rPr>
          <w:rStyle w:val="a5"/>
          <w:rFonts w:ascii="Times New Roman" w:hAnsi="Times New Roman" w:cs="Times New Roman"/>
          <w:color w:val="303030"/>
          <w:sz w:val="28"/>
          <w:szCs w:val="28"/>
        </w:rPr>
        <w:t>стартап</w:t>
      </w:r>
      <w:proofErr w:type="spellEnd"/>
      <w:r w:rsidRPr="00010873">
        <w:rPr>
          <w:rStyle w:val="a5"/>
          <w:rFonts w:ascii="Times New Roman" w:hAnsi="Times New Roman" w:cs="Times New Roman"/>
          <w:color w:val="303030"/>
          <w:sz w:val="28"/>
          <w:szCs w:val="28"/>
        </w:rPr>
        <w:t xml:space="preserve">-компания </w:t>
      </w:r>
      <w:r w:rsidRPr="00010873">
        <w:rPr>
          <w:rStyle w:val="a6"/>
          <w:rFonts w:ascii="Times New Roman" w:hAnsi="Times New Roman" w:cs="Times New Roman"/>
          <w:color w:val="303030"/>
          <w:sz w:val="28"/>
          <w:szCs w:val="28"/>
        </w:rPr>
        <w:t xml:space="preserve">(от англ. </w:t>
      </w:r>
      <w:proofErr w:type="spellStart"/>
      <w:r w:rsidRPr="00010873">
        <w:rPr>
          <w:rStyle w:val="a6"/>
          <w:rFonts w:ascii="Times New Roman" w:hAnsi="Times New Roman" w:cs="Times New Roman"/>
          <w:color w:val="303030"/>
          <w:sz w:val="28"/>
          <w:szCs w:val="28"/>
        </w:rPr>
        <w:t>start-up</w:t>
      </w:r>
      <w:proofErr w:type="spellEnd"/>
      <w:r w:rsidRPr="00010873">
        <w:rPr>
          <w:rStyle w:val="a6"/>
          <w:rFonts w:ascii="Times New Roman" w:hAnsi="Times New Roman" w:cs="Times New Roman"/>
          <w:color w:val="303030"/>
          <w:sz w:val="28"/>
          <w:szCs w:val="28"/>
        </w:rPr>
        <w:t xml:space="preserve"> — запускать)</w:t>
      </w:r>
      <w:r w:rsidRPr="00010873">
        <w:rPr>
          <w:rFonts w:ascii="Times New Roman" w:hAnsi="Times New Roman" w:cs="Times New Roman"/>
          <w:color w:val="303030"/>
          <w:sz w:val="28"/>
          <w:szCs w:val="28"/>
        </w:rPr>
        <w:t xml:space="preserve"> — компания с короткой историей операционной деятельности. Как правило, такие компании созданы недавно, находятся в стадии развития или исследования перспективных рынков. Термин </w:t>
      </w:r>
      <w:proofErr w:type="spellStart"/>
      <w:r w:rsidRPr="00010873">
        <w:rPr>
          <w:rFonts w:ascii="Times New Roman" w:hAnsi="Times New Roman" w:cs="Times New Roman"/>
          <w:color w:val="303030"/>
          <w:sz w:val="28"/>
          <w:szCs w:val="28"/>
        </w:rPr>
        <w:t>стартап</w:t>
      </w:r>
      <w:proofErr w:type="spellEnd"/>
      <w:r w:rsidRPr="00010873">
        <w:rPr>
          <w:rFonts w:ascii="Times New Roman" w:hAnsi="Times New Roman" w:cs="Times New Roman"/>
          <w:color w:val="303030"/>
          <w:sz w:val="28"/>
          <w:szCs w:val="28"/>
        </w:rPr>
        <w:t xml:space="preserve"> стал популярным во времена пузыря </w:t>
      </w:r>
      <w:proofErr w:type="spellStart"/>
      <w:r w:rsidRPr="00010873">
        <w:rPr>
          <w:rFonts w:ascii="Times New Roman" w:hAnsi="Times New Roman" w:cs="Times New Roman"/>
          <w:color w:val="303030"/>
          <w:sz w:val="28"/>
          <w:szCs w:val="28"/>
        </w:rPr>
        <w:t>доткомов</w:t>
      </w:r>
      <w:proofErr w:type="spellEnd"/>
      <w:r w:rsidRPr="00010873">
        <w:rPr>
          <w:rFonts w:ascii="Times New Roman" w:hAnsi="Times New Roman" w:cs="Times New Roman"/>
          <w:color w:val="303030"/>
          <w:sz w:val="28"/>
          <w:szCs w:val="28"/>
        </w:rPr>
        <w:t xml:space="preserve">, когда было создано большое количество </w:t>
      </w:r>
      <w:proofErr w:type="spellStart"/>
      <w:r w:rsidRPr="00010873">
        <w:rPr>
          <w:rFonts w:ascii="Times New Roman" w:hAnsi="Times New Roman" w:cs="Times New Roman"/>
          <w:color w:val="303030"/>
          <w:sz w:val="28"/>
          <w:szCs w:val="28"/>
        </w:rPr>
        <w:t>доткомов</w:t>
      </w:r>
      <w:proofErr w:type="spellEnd"/>
      <w:r w:rsidRPr="00010873">
        <w:rPr>
          <w:rFonts w:ascii="Times New Roman" w:hAnsi="Times New Roman" w:cs="Times New Roman"/>
          <w:color w:val="303030"/>
          <w:sz w:val="28"/>
          <w:szCs w:val="28"/>
        </w:rPr>
        <w:t xml:space="preserve">. Новые проекты в отраслях высоких технологий часто называют </w:t>
      </w:r>
      <w:proofErr w:type="spellStart"/>
      <w:r w:rsidRPr="00010873">
        <w:rPr>
          <w:rFonts w:ascii="Times New Roman" w:hAnsi="Times New Roman" w:cs="Times New Roman"/>
          <w:color w:val="303030"/>
          <w:sz w:val="28"/>
          <w:szCs w:val="28"/>
        </w:rPr>
        <w:t>хайтек</w:t>
      </w:r>
      <w:proofErr w:type="spellEnd"/>
      <w:r w:rsidRPr="00010873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 w:rsidRPr="00010873">
        <w:rPr>
          <w:rFonts w:ascii="Times New Roman" w:hAnsi="Times New Roman" w:cs="Times New Roman"/>
          <w:color w:val="303030"/>
          <w:sz w:val="28"/>
          <w:szCs w:val="28"/>
        </w:rPr>
        <w:t>стартап</w:t>
      </w:r>
      <w:proofErr w:type="spellEnd"/>
      <w:r w:rsidRPr="00010873">
        <w:rPr>
          <w:rFonts w:ascii="Times New Roman" w:hAnsi="Times New Roman" w:cs="Times New Roman"/>
          <w:color w:val="303030"/>
          <w:sz w:val="28"/>
          <w:szCs w:val="28"/>
        </w:rPr>
        <w:t>. Также нужно отметить, что хотя этот термин можно применять ко всем сферам деятельности, однако преимущественно он получил распространение в сфере IT и интернет проектов.</w:t>
      </w:r>
    </w:p>
    <w:p w:rsidR="00747E87" w:rsidRPr="00010873" w:rsidRDefault="00747E8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10873">
        <w:rPr>
          <w:rStyle w:val="a5"/>
          <w:rFonts w:ascii="Times New Roman" w:hAnsi="Times New Roman" w:cs="Times New Roman"/>
          <w:color w:val="303030"/>
          <w:sz w:val="28"/>
          <w:szCs w:val="28"/>
        </w:rPr>
        <w:t>Технопарк</w:t>
      </w:r>
      <w:r w:rsidRPr="00010873">
        <w:rPr>
          <w:rFonts w:ascii="Times New Roman" w:hAnsi="Times New Roman" w:cs="Times New Roman"/>
          <w:color w:val="303030"/>
          <w:sz w:val="28"/>
          <w:szCs w:val="28"/>
        </w:rPr>
        <w:t> — специальная организация, в которой объединены научно-исследовательские институты, объекты индустрии, деловые центры, выставочные площадки, учебные заведения, а также обслуживающие объекты: средства транспорта, подъездные пути, жилой поселок, охрана.</w:t>
      </w:r>
      <w:proofErr w:type="gramEnd"/>
      <w:r w:rsidRPr="00010873">
        <w:rPr>
          <w:rFonts w:ascii="Times New Roman" w:hAnsi="Times New Roman" w:cs="Times New Roman"/>
          <w:color w:val="303030"/>
          <w:sz w:val="28"/>
          <w:szCs w:val="28"/>
        </w:rPr>
        <w:t xml:space="preserve"> Смысл создания технопарка в том, чтобы сконцентрировать на единой территории специалистов общего профиля деятельности. Ученые могут здесь проводить исследования в НИИ, преподавать в учебных заведениях и участвовать в процессе внедрения результатов своих исследований в жизнь.</w:t>
      </w:r>
    </w:p>
    <w:sectPr w:rsidR="00747E87" w:rsidRPr="00010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A0663"/>
    <w:multiLevelType w:val="multilevel"/>
    <w:tmpl w:val="613E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046"/>
    <w:rsid w:val="00010873"/>
    <w:rsid w:val="00747E87"/>
    <w:rsid w:val="008927E5"/>
    <w:rsid w:val="00930CEF"/>
    <w:rsid w:val="00CB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04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927E5"/>
    <w:rPr>
      <w:b/>
      <w:bCs/>
    </w:rPr>
  </w:style>
  <w:style w:type="character" w:styleId="a6">
    <w:name w:val="Emphasis"/>
    <w:basedOn w:val="a0"/>
    <w:uiPriority w:val="20"/>
    <w:qFormat/>
    <w:rsid w:val="00747E8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04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927E5"/>
    <w:rPr>
      <w:b/>
      <w:bCs/>
    </w:rPr>
  </w:style>
  <w:style w:type="character" w:styleId="a6">
    <w:name w:val="Emphasis"/>
    <w:basedOn w:val="a0"/>
    <w:uiPriority w:val="20"/>
    <w:qFormat/>
    <w:rsid w:val="00747E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20127">
              <w:marLeft w:val="3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5266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79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8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4459">
              <w:marLeft w:val="3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7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51998">
              <w:marLeft w:val="3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2</cp:revision>
  <cp:lastPrinted>2014-08-31T21:32:00Z</cp:lastPrinted>
  <dcterms:created xsi:type="dcterms:W3CDTF">2014-08-31T20:55:00Z</dcterms:created>
  <dcterms:modified xsi:type="dcterms:W3CDTF">2014-08-31T21:36:00Z</dcterms:modified>
</cp:coreProperties>
</file>