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6DF" w:rsidRDefault="00093606" w:rsidP="004526DF">
      <w:pPr>
        <w:ind w:firstLine="709"/>
        <w:jc w:val="center"/>
        <w:rPr>
          <w:b/>
        </w:rPr>
      </w:pPr>
      <w:r w:rsidRPr="00D475E7">
        <w:rPr>
          <w:b/>
        </w:rPr>
        <w:t>РАБОЧАЯ ПРОГРАММА ПО МУЗЫКЕ</w:t>
      </w:r>
      <w:r w:rsidR="004526DF">
        <w:rPr>
          <w:b/>
        </w:rPr>
        <w:t xml:space="preserve"> </w:t>
      </w:r>
    </w:p>
    <w:p w:rsidR="00093606" w:rsidRPr="00D475E7" w:rsidRDefault="00093606" w:rsidP="004526DF">
      <w:pPr>
        <w:ind w:firstLine="709"/>
        <w:jc w:val="center"/>
        <w:rPr>
          <w:b/>
        </w:rPr>
      </w:pPr>
      <w:r w:rsidRPr="00D475E7">
        <w:rPr>
          <w:b/>
        </w:rPr>
        <w:t xml:space="preserve"> </w:t>
      </w:r>
      <w:r w:rsidR="0019668E">
        <w:rPr>
          <w:b/>
          <w:lang w:val="ru-RU"/>
        </w:rPr>
        <w:t>2</w:t>
      </w:r>
      <w:r w:rsidRPr="00D475E7">
        <w:rPr>
          <w:b/>
        </w:rPr>
        <w:t xml:space="preserve"> класс (34 ч, 1 ч в неделю)</w:t>
      </w:r>
    </w:p>
    <w:p w:rsidR="004526DF" w:rsidRDefault="004526DF" w:rsidP="00093606">
      <w:pPr>
        <w:ind w:firstLine="709"/>
        <w:jc w:val="center"/>
        <w:rPr>
          <w:b/>
        </w:rPr>
      </w:pPr>
    </w:p>
    <w:p w:rsidR="005C1AFC" w:rsidRPr="00D475E7" w:rsidRDefault="005C1AFC" w:rsidP="005C1AFC">
      <w:pPr>
        <w:shd w:val="clear" w:color="auto" w:fill="FFFFFF"/>
        <w:ind w:firstLine="709"/>
        <w:jc w:val="both"/>
        <w:rPr>
          <w:bCs/>
        </w:rPr>
      </w:pPr>
      <w:r w:rsidRPr="00D475E7">
        <w:rPr>
          <w:bCs/>
        </w:rPr>
        <w:t xml:space="preserve">Рабочая программа по музыке разработана на основе  федерального государственного образовательного стандарта начального общего образования.   (Стандарты второго  поколения. Москва «Просвещение», 2009 г.), </w:t>
      </w:r>
      <w:r>
        <w:rPr>
          <w:bCs/>
        </w:rPr>
        <w:t xml:space="preserve">авторской </w:t>
      </w:r>
      <w:r w:rsidRPr="00D475E7">
        <w:rPr>
          <w:bCs/>
        </w:rPr>
        <w:t>программы Л. В. Школ</w:t>
      </w:r>
      <w:r>
        <w:rPr>
          <w:bCs/>
        </w:rPr>
        <w:t xml:space="preserve">яр, В. О. Усачёвой «Музыка», УМК «Начальная школа </w:t>
      </w:r>
      <w:r>
        <w:rPr>
          <w:bCs/>
          <w:lang w:val="en-US"/>
        </w:rPr>
        <w:t>XXI</w:t>
      </w:r>
      <w:r w:rsidRPr="00BF35D2">
        <w:rPr>
          <w:bCs/>
        </w:rPr>
        <w:t xml:space="preserve"> </w:t>
      </w:r>
      <w:r>
        <w:rPr>
          <w:bCs/>
        </w:rPr>
        <w:t>века», 2011 г..</w:t>
      </w:r>
    </w:p>
    <w:p w:rsidR="005C1AFC" w:rsidRPr="00BF35D2" w:rsidRDefault="005C1AFC" w:rsidP="005C1AFC">
      <w:pPr>
        <w:ind w:firstLine="567"/>
        <w:jc w:val="both"/>
      </w:pPr>
      <w:r>
        <w:t xml:space="preserve">В авторскую программу внесены изменения. </w:t>
      </w:r>
      <w:r w:rsidRPr="00BF35D2">
        <w:t>В рабочей программе учтен национально-региональный компонент, который предусматривает знакомство обучающихся   с музыкальными традициями, песнями и музыкальными инструментами народов, проживающих в Республике Башкортостан.</w:t>
      </w:r>
    </w:p>
    <w:p w:rsidR="00093606" w:rsidRPr="00D475E7" w:rsidRDefault="00093606" w:rsidP="00093606">
      <w:pPr>
        <w:shd w:val="clear" w:color="auto" w:fill="FFFFFF"/>
        <w:ind w:firstLine="709"/>
        <w:jc w:val="both"/>
        <w:rPr>
          <w:b/>
          <w:bCs/>
          <w:color w:val="000000"/>
        </w:rPr>
      </w:pPr>
      <w:r w:rsidRPr="00D475E7">
        <w:t xml:space="preserve">Логика изложения и содержание программы полностью соответствует требованиям федерального государственного образовательного стандарта начального общего образования по музыке.  </w:t>
      </w:r>
    </w:p>
    <w:p w:rsidR="00093606" w:rsidRPr="00AE0F5C" w:rsidRDefault="00093606" w:rsidP="00093606">
      <w:pPr>
        <w:ind w:firstLine="709"/>
        <w:jc w:val="both"/>
        <w:rPr>
          <w:lang w:val="ru-RU"/>
        </w:rPr>
      </w:pPr>
      <w:r w:rsidRPr="00AE0F5C">
        <w:rPr>
          <w:b/>
          <w:lang w:val="ru-RU"/>
        </w:rPr>
        <w:t xml:space="preserve">Целью </w:t>
      </w:r>
      <w:r w:rsidRPr="00AE0F5C">
        <w:rPr>
          <w:lang w:val="ru-RU"/>
        </w:rPr>
        <w:t>уроков музыки  в начальной школе является воспитание у учащихся музыкальной культуры как части всей их духовной культуры, где возвышенное содержание музыкального искусства разворачивается перед детьми во всём богатстве его форм и жанров, художественных стилей и направлений.</w:t>
      </w:r>
    </w:p>
    <w:p w:rsidR="00093606" w:rsidRPr="00AE0F5C" w:rsidRDefault="00093606" w:rsidP="00093606">
      <w:pPr>
        <w:ind w:firstLine="709"/>
        <w:jc w:val="both"/>
        <w:rPr>
          <w:b/>
          <w:lang w:val="ru-RU"/>
        </w:rPr>
      </w:pPr>
      <w:r w:rsidRPr="00AE0F5C">
        <w:rPr>
          <w:b/>
          <w:lang w:val="ru-RU"/>
        </w:rPr>
        <w:t>Основные задачи курса:</w:t>
      </w:r>
    </w:p>
    <w:p w:rsidR="00093606" w:rsidRPr="00AE0F5C" w:rsidRDefault="00093606" w:rsidP="00093606">
      <w:pPr>
        <w:ind w:firstLine="709"/>
        <w:jc w:val="both"/>
        <w:rPr>
          <w:lang w:val="ru-RU"/>
        </w:rPr>
      </w:pPr>
      <w:r w:rsidRPr="00AE0F5C">
        <w:rPr>
          <w:lang w:val="ru-RU"/>
        </w:rPr>
        <w:t>- раскрыть природу музыкального искусства как результат творческой деятельности человека-творца;</w:t>
      </w:r>
    </w:p>
    <w:p w:rsidR="00093606" w:rsidRPr="00AE0F5C" w:rsidRDefault="00093606" w:rsidP="00093606">
      <w:pPr>
        <w:ind w:firstLine="709"/>
        <w:jc w:val="both"/>
        <w:rPr>
          <w:lang w:val="ru-RU"/>
        </w:rPr>
      </w:pPr>
      <w:r w:rsidRPr="00AE0F5C">
        <w:rPr>
          <w:lang w:val="ru-RU"/>
        </w:rPr>
        <w:t>- формировать у учащихся эмоционально-ценностное отношение к музыке;</w:t>
      </w:r>
    </w:p>
    <w:p w:rsidR="00093606" w:rsidRPr="00AE0F5C" w:rsidRDefault="00093606" w:rsidP="00093606">
      <w:pPr>
        <w:ind w:firstLine="709"/>
        <w:jc w:val="both"/>
        <w:rPr>
          <w:lang w:val="ru-RU"/>
        </w:rPr>
      </w:pPr>
      <w:r w:rsidRPr="00AE0F5C">
        <w:rPr>
          <w:lang w:val="ru-RU"/>
        </w:rPr>
        <w:t>- воспитывать устойчивый интерес к деятельности музыкант</w:t>
      </w:r>
      <w:proofErr w:type="gramStart"/>
      <w:r w:rsidRPr="00AE0F5C">
        <w:rPr>
          <w:lang w:val="ru-RU"/>
        </w:rPr>
        <w:t>а-</w:t>
      </w:r>
      <w:proofErr w:type="gramEnd"/>
      <w:r w:rsidRPr="00AE0F5C">
        <w:rPr>
          <w:lang w:val="ru-RU"/>
        </w:rPr>
        <w:t xml:space="preserve"> человека сочиняющего, исполняющего и слушающего музыку;</w:t>
      </w:r>
    </w:p>
    <w:p w:rsidR="00093606" w:rsidRPr="00AE0F5C" w:rsidRDefault="00093606" w:rsidP="00093606">
      <w:pPr>
        <w:ind w:firstLine="709"/>
        <w:jc w:val="both"/>
        <w:rPr>
          <w:lang w:val="ru-RU"/>
        </w:rPr>
      </w:pPr>
      <w:r w:rsidRPr="00AE0F5C">
        <w:rPr>
          <w:lang w:val="ru-RU"/>
        </w:rPr>
        <w:t>- развивать музыкальное восприятие как творческий процесс – основу приобщения к искусству;</w:t>
      </w:r>
    </w:p>
    <w:p w:rsidR="00093606" w:rsidRPr="00AE0F5C" w:rsidRDefault="00093606" w:rsidP="00093606">
      <w:pPr>
        <w:ind w:firstLine="709"/>
        <w:jc w:val="both"/>
        <w:rPr>
          <w:lang w:val="ru-RU"/>
        </w:rPr>
      </w:pPr>
      <w:r w:rsidRPr="00AE0F5C">
        <w:rPr>
          <w:lang w:val="ru-RU"/>
        </w:rPr>
        <w:t>- воспитывать эмоционально-ценностное отношение к искусству, художественный вкус, нравственные и эстетические чувства: любовь к ближнему, своему народу, Родине; уважение к истории, традициям, музыкальной культуре разных народов мира;</w:t>
      </w:r>
    </w:p>
    <w:p w:rsidR="00093606" w:rsidRPr="00AE0F5C" w:rsidRDefault="00093606" w:rsidP="00093606">
      <w:pPr>
        <w:ind w:firstLine="709"/>
        <w:jc w:val="both"/>
        <w:rPr>
          <w:lang w:val="ru-RU"/>
        </w:rPr>
      </w:pPr>
      <w:r w:rsidRPr="00AE0F5C">
        <w:rPr>
          <w:lang w:val="ru-RU"/>
        </w:rPr>
        <w:t>- освоить музыкальные произведения и знания о музыке;</w:t>
      </w:r>
    </w:p>
    <w:p w:rsidR="00093606" w:rsidRPr="00AE0F5C" w:rsidRDefault="00093606" w:rsidP="00093606">
      <w:pPr>
        <w:ind w:firstLine="709"/>
        <w:jc w:val="both"/>
        <w:rPr>
          <w:lang w:val="ru-RU"/>
        </w:rPr>
      </w:pPr>
      <w:r w:rsidRPr="00AE0F5C">
        <w:rPr>
          <w:lang w:val="ru-RU"/>
        </w:rPr>
        <w:t>- овладеть практическими умениями и навыками в учебно-творческой деятельности: пении, слушании музыки, музыкально-пластическом движении.</w:t>
      </w:r>
    </w:p>
    <w:p w:rsidR="005C1AFC" w:rsidRDefault="00093606" w:rsidP="00093606">
      <w:pPr>
        <w:ind w:firstLine="709"/>
        <w:jc w:val="both"/>
        <w:rPr>
          <w:b/>
          <w:lang w:val="ru-RU"/>
        </w:rPr>
      </w:pPr>
      <w:r w:rsidRPr="00AE0F5C">
        <w:rPr>
          <w:b/>
          <w:lang w:val="ru-RU"/>
        </w:rPr>
        <w:t xml:space="preserve">  </w:t>
      </w:r>
    </w:p>
    <w:p w:rsidR="00093606" w:rsidRPr="00AE0F5C" w:rsidRDefault="008F1E30" w:rsidP="008F1E30">
      <w:pPr>
        <w:jc w:val="both"/>
      </w:pPr>
      <w:r>
        <w:rPr>
          <w:b/>
          <w:lang w:val="ru-RU"/>
        </w:rPr>
        <w:t xml:space="preserve">   </w:t>
      </w:r>
      <w:r w:rsidR="00093606" w:rsidRPr="00AE0F5C">
        <w:rPr>
          <w:b/>
          <w:lang w:val="ru-RU"/>
        </w:rPr>
        <w:t xml:space="preserve">   Специфика музыкальных занятий в начальной школе </w:t>
      </w:r>
      <w:r w:rsidR="00093606" w:rsidRPr="00AE0F5C">
        <w:rPr>
          <w:lang w:val="ru-RU"/>
        </w:rPr>
        <w:t>заключается в овладении общими способами постижения музыкального искусства, позволяющими как можно раньше представить в сознании учащихся целостный образ музыки, приобщить к музыкальной культуре.</w:t>
      </w:r>
    </w:p>
    <w:p w:rsidR="00093606" w:rsidRPr="004D733D" w:rsidRDefault="00093606" w:rsidP="00093606">
      <w:pPr>
        <w:pStyle w:val="3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D475E7">
        <w:rPr>
          <w:rFonts w:ascii="Times New Roman" w:hAnsi="Times New Roman"/>
          <w:color w:val="000000"/>
          <w:sz w:val="24"/>
          <w:szCs w:val="24"/>
        </w:rPr>
        <w:t>Общая характеристика учебного предмета</w:t>
      </w:r>
    </w:p>
    <w:p w:rsidR="00093606" w:rsidRPr="00D475E7" w:rsidRDefault="00093606" w:rsidP="00093606">
      <w:pPr>
        <w:ind w:firstLine="709"/>
        <w:jc w:val="both"/>
      </w:pPr>
      <w:r w:rsidRPr="00D475E7">
        <w:t>Музыка в начальной школе является одним из основных</w:t>
      </w:r>
      <w:r>
        <w:rPr>
          <w:lang w:val="ru-RU"/>
        </w:rPr>
        <w:t xml:space="preserve"> </w:t>
      </w:r>
      <w:r w:rsidRPr="00D475E7">
        <w:t>предметов освоения искусства как духовного наследия человечества. Опыт эмоционально-образного восприятия музыки, знания и умения, приобретенные при ее изучении, начальное овладение различными видами музыкально-творческой деятельности станут фундаментом обучения на дальнейших ступенях общего образования, обеспечат введение учащихся в мир искусства и понимание неразрывной взаимосвязи музыки и жизни.</w:t>
      </w:r>
    </w:p>
    <w:p w:rsidR="00093606" w:rsidRPr="00D475E7" w:rsidRDefault="00093606" w:rsidP="00093606">
      <w:pPr>
        <w:ind w:firstLine="709"/>
        <w:jc w:val="both"/>
      </w:pPr>
      <w:r w:rsidRPr="00D475E7">
        <w:t>В начальной школе у обучающихся формируется целостное представление о музыке, ее истоках и образной природе, многообразии форм и жанров. Школьники учатся наблюдать, воспринимать музыку и размышлять о ней; воплощать музыкальные образы при создании театрализованных и музыкально-пластических композиций, разучивании и исполнении вокально-хоровых и инструментальных произведений; импровизировать в разнообразных видах музыкально-творческой деятельности.</w:t>
      </w:r>
    </w:p>
    <w:p w:rsidR="00093606" w:rsidRPr="00D475E7" w:rsidRDefault="00093606" w:rsidP="00093606">
      <w:pPr>
        <w:ind w:firstLine="709"/>
        <w:jc w:val="both"/>
      </w:pPr>
      <w:r w:rsidRPr="00D475E7">
        <w:t xml:space="preserve">Учащиеся знакомятся с различными видами музыки (вокальная, инструментальная; сольная, хоровая, оркестровая) и основными средствами музыкальной выразительности (мелодия, ритм, темп, динамика, тембр, лад), получают представления о народной и </w:t>
      </w:r>
      <w:r w:rsidRPr="00D475E7">
        <w:lastRenderedPageBreak/>
        <w:t>профессиональной музыке, музыкальном фольклоре народов России и мира, народных музыкальных традициях родного края, сочинениях профессиональных композиторов.</w:t>
      </w:r>
    </w:p>
    <w:p w:rsidR="00093606" w:rsidRPr="00D475E7" w:rsidRDefault="00093606" w:rsidP="00093606">
      <w:pPr>
        <w:ind w:firstLine="709"/>
        <w:jc w:val="both"/>
      </w:pPr>
      <w:r w:rsidRPr="00D475E7">
        <w:t>Школьники учатся слышать музыкальные и речевые интонации, понимать выразительность и изобразительность в музыке, песенность, танцевальность, маршевость. В процессе изучения предмета осуществляется знакомство с элементами нотной грамоты, музыкальными инструментами, различными составами оркестров (народных инструментов, симфонический, духовой), певческими голосами (детские, женские, мужские), хорами (детский, женский, мужской, смешанный). Обучающиеся получают представление о музыкальной жизни страны, государственной музыкальной символике, музыкальных традициях родного края.</w:t>
      </w:r>
    </w:p>
    <w:p w:rsidR="00093606" w:rsidRPr="00D475E7" w:rsidRDefault="00093606" w:rsidP="00093606">
      <w:pPr>
        <w:ind w:firstLine="709"/>
        <w:jc w:val="both"/>
      </w:pPr>
      <w:r w:rsidRPr="00D475E7">
        <w:t>Ученики приобретают начальный опыт музыкально-творческой деятельности в процессе слушания музыки, пения и инструментального музицирования,  музыкально-пластического движения и драматизации музыкальных произведений. В ходе обучения у школьников формируется личностно окрашенное</w:t>
      </w:r>
    </w:p>
    <w:p w:rsidR="00093606" w:rsidRPr="00D475E7" w:rsidRDefault="00093606" w:rsidP="00093606">
      <w:pPr>
        <w:ind w:firstLine="709"/>
        <w:jc w:val="both"/>
      </w:pPr>
      <w:r w:rsidRPr="00D475E7">
        <w:t>эмоционально-образное восприятие музыки, разной по характеру, содержанию, средствам музыкальной выразительности. Осуществляется знакомство с произведениями выдающихся представителей отечественной и зарубежной музыкальной классики (М.И. Глинка, П.И. Чайковский, Н.А. Римский_Корсаков, С.В. Рахманинов, С.С. Прокофьев, Г.В. Свиридов, Р.К. Щедрин, И.С. Бах, В._А. Моцарт, Л. Бетховен, Ф. Шопен, Р. Шуман, Э. Григ), сочинениями современных композиторов для детей.</w:t>
      </w:r>
    </w:p>
    <w:p w:rsidR="00093606" w:rsidRPr="00D475E7" w:rsidRDefault="00093606" w:rsidP="00093606">
      <w:pPr>
        <w:ind w:firstLine="709"/>
        <w:jc w:val="both"/>
      </w:pPr>
      <w:r w:rsidRPr="00D475E7">
        <w:t>Школьники овладевают вокально-хоровыми умениями и</w:t>
      </w:r>
      <w:r w:rsidR="003007FE">
        <w:rPr>
          <w:lang w:val="ru-RU"/>
        </w:rPr>
        <w:t xml:space="preserve"> </w:t>
      </w:r>
      <w:r w:rsidRPr="00D475E7">
        <w:t>навыками, самостоятельно осуществляют поиск исполнительских средств выразительности для воплощения музыкальных образов в процессе разучивания и исполнения произведений, вокальных импровизаций, приобретают навык самовыражения в пении с сопровождением и без сопровождения, одноголосном и с элементами двухголосия, с ориентацией на нотную запись.</w:t>
      </w:r>
    </w:p>
    <w:p w:rsidR="00093606" w:rsidRPr="00D475E7" w:rsidRDefault="00093606" w:rsidP="00093606">
      <w:pPr>
        <w:ind w:firstLine="709"/>
        <w:jc w:val="both"/>
      </w:pPr>
      <w:r w:rsidRPr="00D475E7">
        <w:t>В процессе индивидуального и коллективного музицирования на элементарных музыкальных инструментах идет накопление опыта творческой деятельности: дети разучивают и исполняют</w:t>
      </w:r>
      <w:r w:rsidR="003007FE">
        <w:rPr>
          <w:lang w:val="ru-RU"/>
        </w:rPr>
        <w:t xml:space="preserve"> </w:t>
      </w:r>
      <w:r w:rsidRPr="00D475E7">
        <w:t>произведения, сочиняют мелодии и ритмический аккомпанемент, подбирают по слуху, импровизируют.</w:t>
      </w:r>
    </w:p>
    <w:p w:rsidR="00093606" w:rsidRPr="00D475E7" w:rsidRDefault="00093606" w:rsidP="00093606">
      <w:pPr>
        <w:ind w:firstLine="709"/>
        <w:jc w:val="both"/>
      </w:pPr>
      <w:r w:rsidRPr="00D475E7">
        <w:t>Обучающиеся получают представление о музыкально-пластическом движении, учатся выражать характер музыки и особенности ее развития пластическими средствами, осваивают коллективные формы деятельности при создании музыкально-пластических композиций и импровизаций, в том числе танцевальных. Учащиеся участвуют в театрализованных формах игровой музыкально-творческой учебной деятельности: инсценируют песни, танцы, создают декорации и костюмы, выражают образное содержание музыкального произведения средствами изобразительного искусства (декоративно-прикладное творчество, рисунок).</w:t>
      </w:r>
    </w:p>
    <w:p w:rsidR="00093606" w:rsidRPr="00D475E7" w:rsidRDefault="00093606" w:rsidP="00093606">
      <w:pPr>
        <w:ind w:firstLine="709"/>
        <w:jc w:val="both"/>
      </w:pPr>
      <w:r w:rsidRPr="00D475E7">
        <w:t>В результате освоения предметного содержания курса у</w:t>
      </w:r>
    </w:p>
    <w:p w:rsidR="00093606" w:rsidRPr="00D475E7" w:rsidRDefault="00093606" w:rsidP="00093606">
      <w:pPr>
        <w:ind w:firstLine="709"/>
        <w:jc w:val="both"/>
      </w:pPr>
      <w:r w:rsidRPr="00D475E7">
        <w:t>школьников накапливаются музыкально-слуховые представления об интонационной природе музыки, обогащается эмоционально-духовная сфера, формируется умение решать учебные, музыкально-творческие задачи. В процессе работы над музыкально-исполнительским замыслом у детей развиваются музыкальная память и воображение, образное и ассоциативное мышление, способность воспринимать музыку как живое, образное искусство, воспитывается художественный вкус.</w:t>
      </w:r>
    </w:p>
    <w:p w:rsidR="00093606" w:rsidRPr="00D475E7" w:rsidRDefault="00093606" w:rsidP="00093606">
      <w:pPr>
        <w:ind w:firstLine="709"/>
        <w:jc w:val="both"/>
      </w:pPr>
      <w:r w:rsidRPr="00D475E7">
        <w:t>В ходе обучения музыке школьники приобретают навыки</w:t>
      </w:r>
    </w:p>
    <w:p w:rsidR="00093606" w:rsidRPr="00D475E7" w:rsidRDefault="00093606" w:rsidP="00093606">
      <w:pPr>
        <w:shd w:val="clear" w:color="auto" w:fill="FFFFFF"/>
        <w:spacing w:line="317" w:lineRule="exact"/>
        <w:ind w:firstLine="709"/>
        <w:jc w:val="both"/>
      </w:pPr>
      <w:r w:rsidRPr="00D475E7">
        <w:t>коллективной музыкально-творческой деятельности (хоровое и ансамблевое пение, музицирование на элементарных музыкальных инструментах, инсценирование песен и танцев, музыкально-пластические композиции, танцевальные импровизации), учатся действовать самостоятельно при выполнении учебных и творческих задач.</w:t>
      </w:r>
    </w:p>
    <w:p w:rsidR="00093606" w:rsidRDefault="00093606" w:rsidP="00093606">
      <w:pPr>
        <w:shd w:val="clear" w:color="auto" w:fill="FFFFFF"/>
        <w:spacing w:line="317" w:lineRule="exact"/>
        <w:ind w:firstLine="709"/>
        <w:jc w:val="both"/>
        <w:rPr>
          <w:b/>
          <w:color w:val="000000"/>
          <w:lang w:val="ru-RU"/>
        </w:rPr>
      </w:pPr>
      <w:r w:rsidRPr="00093606">
        <w:rPr>
          <w:b/>
          <w:color w:val="000000"/>
        </w:rPr>
        <w:t>Основные содержательные линии курса</w:t>
      </w:r>
    </w:p>
    <w:p w:rsidR="00093606" w:rsidRPr="00093606" w:rsidRDefault="00093606" w:rsidP="00093606">
      <w:pPr>
        <w:shd w:val="clear" w:color="auto" w:fill="FFFFFF"/>
        <w:spacing w:line="317" w:lineRule="exact"/>
        <w:ind w:firstLine="709"/>
        <w:jc w:val="both"/>
        <w:rPr>
          <w:b/>
          <w:color w:val="000000"/>
          <w:lang w:val="ru-RU"/>
        </w:rPr>
      </w:pPr>
      <w:r w:rsidRPr="00D475E7">
        <w:rPr>
          <w:spacing w:val="-2"/>
          <w:w w:val="114"/>
        </w:rPr>
        <w:t>«</w:t>
      </w:r>
      <w:r w:rsidRPr="00D475E7">
        <w:rPr>
          <w:bCs/>
        </w:rPr>
        <w:t>Три</w:t>
      </w:r>
      <w:r w:rsidRPr="00D475E7">
        <w:rPr>
          <w:bCs/>
          <w:spacing w:val="14"/>
        </w:rPr>
        <w:t xml:space="preserve"> </w:t>
      </w:r>
      <w:r w:rsidRPr="00D475E7">
        <w:rPr>
          <w:bCs/>
        </w:rPr>
        <w:t>кита</w:t>
      </w:r>
      <w:r w:rsidRPr="00D475E7">
        <w:rPr>
          <w:bCs/>
          <w:spacing w:val="24"/>
        </w:rPr>
        <w:t xml:space="preserve"> </w:t>
      </w:r>
      <w:r w:rsidRPr="00D475E7">
        <w:rPr>
          <w:bCs/>
        </w:rPr>
        <w:t>в</w:t>
      </w:r>
      <w:r w:rsidRPr="00D475E7">
        <w:rPr>
          <w:bCs/>
          <w:spacing w:val="3"/>
        </w:rPr>
        <w:t xml:space="preserve"> </w:t>
      </w:r>
      <w:r w:rsidRPr="00D475E7">
        <w:rPr>
          <w:bCs/>
        </w:rPr>
        <w:t>музыке</w:t>
      </w:r>
      <w:r w:rsidRPr="00D475E7">
        <w:rPr>
          <w:bCs/>
          <w:spacing w:val="44"/>
        </w:rPr>
        <w:t xml:space="preserve"> </w:t>
      </w:r>
      <w:r w:rsidRPr="00D475E7">
        <w:rPr>
          <w:bCs/>
          <w:w w:val="139"/>
        </w:rPr>
        <w:t>–</w:t>
      </w:r>
      <w:r w:rsidRPr="00D475E7">
        <w:t xml:space="preserve"> </w:t>
      </w:r>
      <w:r w:rsidRPr="00D475E7">
        <w:rPr>
          <w:bCs/>
        </w:rPr>
        <w:t xml:space="preserve">песня, </w:t>
      </w:r>
      <w:r w:rsidRPr="00D475E7">
        <w:rPr>
          <w:bCs/>
          <w:spacing w:val="2"/>
        </w:rPr>
        <w:t xml:space="preserve"> </w:t>
      </w:r>
      <w:r w:rsidRPr="00D475E7">
        <w:rPr>
          <w:bCs/>
        </w:rPr>
        <w:t xml:space="preserve">танец, </w:t>
      </w:r>
      <w:r w:rsidRPr="00D475E7">
        <w:rPr>
          <w:bCs/>
          <w:spacing w:val="2"/>
        </w:rPr>
        <w:t xml:space="preserve"> </w:t>
      </w:r>
      <w:r w:rsidRPr="00D475E7">
        <w:rPr>
          <w:bCs/>
          <w:w w:val="107"/>
        </w:rPr>
        <w:t>марш», «</w:t>
      </w:r>
      <w:r w:rsidRPr="00D475E7">
        <w:rPr>
          <w:bCs/>
        </w:rPr>
        <w:t>О</w:t>
      </w:r>
      <w:r w:rsidRPr="00D475E7">
        <w:rPr>
          <w:bCs/>
          <w:spacing w:val="-9"/>
        </w:rPr>
        <w:t xml:space="preserve"> </w:t>
      </w:r>
      <w:r w:rsidRPr="00D475E7">
        <w:rPr>
          <w:bCs/>
        </w:rPr>
        <w:t>чём</w:t>
      </w:r>
      <w:r w:rsidRPr="00D475E7">
        <w:rPr>
          <w:bCs/>
          <w:spacing w:val="19"/>
        </w:rPr>
        <w:t xml:space="preserve"> </w:t>
      </w:r>
      <w:r w:rsidRPr="00D475E7">
        <w:rPr>
          <w:bCs/>
        </w:rPr>
        <w:t>говорит</w:t>
      </w:r>
      <w:r w:rsidRPr="00D475E7">
        <w:rPr>
          <w:bCs/>
          <w:spacing w:val="34"/>
        </w:rPr>
        <w:t xml:space="preserve"> </w:t>
      </w:r>
      <w:r w:rsidRPr="00D475E7">
        <w:rPr>
          <w:bCs/>
          <w:w w:val="107"/>
        </w:rPr>
        <w:t xml:space="preserve">музыка», </w:t>
      </w:r>
      <w:r w:rsidRPr="00D475E7">
        <w:rPr>
          <w:bCs/>
        </w:rPr>
        <w:t>«Куда</w:t>
      </w:r>
      <w:r w:rsidRPr="00D475E7">
        <w:rPr>
          <w:bCs/>
          <w:spacing w:val="33"/>
        </w:rPr>
        <w:t xml:space="preserve"> </w:t>
      </w:r>
      <w:r w:rsidRPr="00D475E7">
        <w:rPr>
          <w:bCs/>
        </w:rPr>
        <w:t>ведут</w:t>
      </w:r>
      <w:r w:rsidRPr="00D475E7">
        <w:rPr>
          <w:bCs/>
          <w:spacing w:val="28"/>
        </w:rPr>
        <w:t xml:space="preserve"> </w:t>
      </w:r>
      <w:r w:rsidRPr="00D475E7">
        <w:rPr>
          <w:bCs/>
        </w:rPr>
        <w:t>нас</w:t>
      </w:r>
      <w:r w:rsidRPr="00D475E7">
        <w:rPr>
          <w:bCs/>
          <w:spacing w:val="26"/>
        </w:rPr>
        <w:t xml:space="preserve"> </w:t>
      </w:r>
      <w:r w:rsidRPr="00D475E7">
        <w:rPr>
          <w:bCs/>
        </w:rPr>
        <w:t>«три</w:t>
      </w:r>
      <w:r w:rsidRPr="00D475E7">
        <w:rPr>
          <w:bCs/>
          <w:spacing w:val="28"/>
        </w:rPr>
        <w:t xml:space="preserve"> </w:t>
      </w:r>
      <w:r w:rsidRPr="00D475E7">
        <w:rPr>
          <w:bCs/>
          <w:w w:val="106"/>
        </w:rPr>
        <w:t>кита»,</w:t>
      </w:r>
      <w:r w:rsidRPr="00D475E7">
        <w:rPr>
          <w:spacing w:val="-2"/>
          <w:w w:val="114"/>
        </w:rPr>
        <w:t xml:space="preserve"> «</w:t>
      </w:r>
      <w:r w:rsidRPr="00D475E7">
        <w:rPr>
          <w:bCs/>
          <w:spacing w:val="3"/>
        </w:rPr>
        <w:t>Чт</w:t>
      </w:r>
      <w:r w:rsidRPr="00D475E7">
        <w:rPr>
          <w:bCs/>
        </w:rPr>
        <w:t xml:space="preserve">о  </w:t>
      </w:r>
      <w:r w:rsidRPr="00D475E7">
        <w:rPr>
          <w:bCs/>
          <w:spacing w:val="40"/>
        </w:rPr>
        <w:t xml:space="preserve"> </w:t>
      </w:r>
      <w:r w:rsidRPr="00D475E7">
        <w:rPr>
          <w:bCs/>
          <w:spacing w:val="3"/>
        </w:rPr>
        <w:t>тако</w:t>
      </w:r>
      <w:r w:rsidRPr="00D475E7">
        <w:rPr>
          <w:bCs/>
        </w:rPr>
        <w:t xml:space="preserve">е   </w:t>
      </w:r>
      <w:r w:rsidRPr="00D475E7">
        <w:rPr>
          <w:bCs/>
          <w:spacing w:val="8"/>
        </w:rPr>
        <w:t xml:space="preserve"> </w:t>
      </w:r>
      <w:r w:rsidRPr="00D475E7">
        <w:rPr>
          <w:bCs/>
          <w:spacing w:val="3"/>
          <w:w w:val="106"/>
        </w:rPr>
        <w:t>му</w:t>
      </w:r>
      <w:r w:rsidRPr="00D475E7">
        <w:rPr>
          <w:bCs/>
          <w:spacing w:val="3"/>
          <w:w w:val="118"/>
        </w:rPr>
        <w:t>з</w:t>
      </w:r>
      <w:r w:rsidRPr="00D475E7">
        <w:rPr>
          <w:bCs/>
          <w:spacing w:val="3"/>
          <w:w w:val="103"/>
        </w:rPr>
        <w:t>ы</w:t>
      </w:r>
      <w:r w:rsidRPr="00D475E7">
        <w:rPr>
          <w:bCs/>
          <w:spacing w:val="3"/>
          <w:w w:val="101"/>
        </w:rPr>
        <w:t>к</w:t>
      </w:r>
      <w:r w:rsidRPr="00D475E7">
        <w:rPr>
          <w:bCs/>
          <w:spacing w:val="3"/>
          <w:w w:val="112"/>
        </w:rPr>
        <w:t>а</w:t>
      </w:r>
      <w:r w:rsidRPr="00D475E7">
        <w:rPr>
          <w:bCs/>
          <w:spacing w:val="3"/>
          <w:w w:val="107"/>
        </w:rPr>
        <w:t>л</w:t>
      </w:r>
      <w:r w:rsidRPr="00D475E7">
        <w:rPr>
          <w:bCs/>
          <w:spacing w:val="3"/>
          <w:w w:val="98"/>
        </w:rPr>
        <w:t>ь</w:t>
      </w:r>
      <w:r w:rsidRPr="00D475E7">
        <w:rPr>
          <w:bCs/>
          <w:spacing w:val="3"/>
          <w:w w:val="105"/>
        </w:rPr>
        <w:t>н</w:t>
      </w:r>
      <w:r w:rsidRPr="00D475E7">
        <w:rPr>
          <w:bCs/>
          <w:spacing w:val="3"/>
          <w:w w:val="112"/>
        </w:rPr>
        <w:t>а</w:t>
      </w:r>
      <w:r w:rsidRPr="00D475E7">
        <w:rPr>
          <w:bCs/>
          <w:w w:val="110"/>
        </w:rPr>
        <w:t xml:space="preserve">я </w:t>
      </w:r>
      <w:r w:rsidRPr="00D475E7">
        <w:rPr>
          <w:bCs/>
          <w:w w:val="105"/>
        </w:rPr>
        <w:t>речь»</w:t>
      </w:r>
    </w:p>
    <w:p w:rsidR="00093606" w:rsidRDefault="00093606" w:rsidP="00093606">
      <w:pPr>
        <w:shd w:val="clear" w:color="auto" w:fill="FFFFFF"/>
        <w:spacing w:line="317" w:lineRule="exact"/>
        <w:ind w:firstLine="709"/>
        <w:jc w:val="both"/>
        <w:rPr>
          <w:b/>
          <w:color w:val="000000"/>
          <w:lang w:val="ru-RU"/>
        </w:rPr>
      </w:pPr>
    </w:p>
    <w:p w:rsidR="005C1AFC" w:rsidRDefault="005C1AFC" w:rsidP="00093606">
      <w:pPr>
        <w:shd w:val="clear" w:color="auto" w:fill="FFFFFF"/>
        <w:spacing w:line="317" w:lineRule="exact"/>
        <w:ind w:firstLine="709"/>
        <w:jc w:val="both"/>
        <w:rPr>
          <w:b/>
          <w:color w:val="000000"/>
          <w:lang w:val="ru-RU"/>
        </w:rPr>
      </w:pPr>
    </w:p>
    <w:p w:rsidR="005C1AFC" w:rsidRDefault="005C1AFC" w:rsidP="005C1AFC">
      <w:pPr>
        <w:jc w:val="center"/>
        <w:rPr>
          <w:b/>
          <w:lang w:val="ru-RU"/>
        </w:rPr>
      </w:pPr>
    </w:p>
    <w:p w:rsidR="005C1AFC" w:rsidRPr="0079568E" w:rsidRDefault="005C1AFC" w:rsidP="005C1AFC">
      <w:pPr>
        <w:jc w:val="center"/>
      </w:pPr>
      <w:r w:rsidRPr="0079568E">
        <w:rPr>
          <w:b/>
        </w:rPr>
        <w:lastRenderedPageBreak/>
        <w:t>Место учебного предмета в учебном плане</w:t>
      </w:r>
    </w:p>
    <w:p w:rsidR="005C1AFC" w:rsidRDefault="005C1AFC" w:rsidP="005C1AFC">
      <w:pPr>
        <w:jc w:val="both"/>
        <w:rPr>
          <w:lang w:val="ru-RU"/>
        </w:rPr>
      </w:pPr>
      <w:r w:rsidRPr="0079568E">
        <w:t xml:space="preserve">     В соответствии с Образовательной программой школы, рабочая программа рассчитана на </w:t>
      </w:r>
      <w:r>
        <w:t>3</w:t>
      </w:r>
      <w:r>
        <w:rPr>
          <w:lang w:val="ru-RU"/>
        </w:rPr>
        <w:t>4</w:t>
      </w:r>
      <w:r w:rsidRPr="0079568E">
        <w:t xml:space="preserve"> часа в год при </w:t>
      </w:r>
      <w:r>
        <w:t>1</w:t>
      </w:r>
      <w:r w:rsidRPr="0079568E">
        <w:t xml:space="preserve"> час</w:t>
      </w:r>
      <w:r>
        <w:t>е</w:t>
      </w:r>
      <w:r w:rsidRPr="0079568E">
        <w:t xml:space="preserve"> в неделю. </w:t>
      </w:r>
    </w:p>
    <w:p w:rsidR="005C1AFC" w:rsidRPr="0079568E" w:rsidRDefault="005C1AFC" w:rsidP="005C1AFC">
      <w:pPr>
        <w:jc w:val="center"/>
      </w:pPr>
      <w:r>
        <w:rPr>
          <w:b/>
        </w:rPr>
        <w:t>У</w:t>
      </w:r>
      <w:r w:rsidRPr="00E57B68">
        <w:rPr>
          <w:b/>
        </w:rPr>
        <w:t>чебно-тематическое</w:t>
      </w:r>
      <w:r>
        <w:rPr>
          <w:b/>
        </w:rPr>
        <w:t xml:space="preserve"> </w:t>
      </w:r>
      <w:r w:rsidRPr="00E57B68">
        <w:rPr>
          <w:b/>
        </w:rPr>
        <w:t xml:space="preserve"> планирование</w:t>
      </w: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5"/>
        <w:gridCol w:w="7104"/>
        <w:gridCol w:w="1792"/>
      </w:tblGrid>
      <w:tr w:rsidR="005C1AFC" w:rsidRPr="00421A72" w:rsidTr="0078073C">
        <w:trPr>
          <w:trHeight w:val="56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1AFC" w:rsidRPr="007942FA" w:rsidRDefault="005C1AFC" w:rsidP="0078073C">
            <w:pPr>
              <w:jc w:val="center"/>
              <w:rPr>
                <w:b/>
              </w:rPr>
            </w:pPr>
            <w:r w:rsidRPr="007942FA">
              <w:rPr>
                <w:b/>
              </w:rPr>
              <w:t>№ п\п</w:t>
            </w:r>
            <w:r>
              <w:t xml:space="preserve">                                             </w:t>
            </w:r>
          </w:p>
        </w:tc>
        <w:tc>
          <w:tcPr>
            <w:tcW w:w="7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AFC" w:rsidRPr="007942FA" w:rsidRDefault="005C1AFC" w:rsidP="0078073C">
            <w:pPr>
              <w:jc w:val="center"/>
              <w:rPr>
                <w:b/>
              </w:rPr>
            </w:pPr>
            <w:r w:rsidRPr="007942FA">
              <w:rPr>
                <w:b/>
              </w:rPr>
              <w:t>Тема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AFC" w:rsidRPr="007942FA" w:rsidRDefault="005C1AFC" w:rsidP="0078073C">
            <w:pPr>
              <w:jc w:val="center"/>
              <w:rPr>
                <w:b/>
              </w:rPr>
            </w:pPr>
            <w:r w:rsidRPr="007942FA">
              <w:rPr>
                <w:b/>
              </w:rPr>
              <w:t>Кол-во часов</w:t>
            </w:r>
          </w:p>
        </w:tc>
      </w:tr>
      <w:tr w:rsidR="005C1AFC" w:rsidRPr="00421A72" w:rsidTr="0078073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AFC" w:rsidRPr="00194068" w:rsidRDefault="005C1AFC" w:rsidP="0078073C">
            <w:pPr>
              <w:jc w:val="center"/>
            </w:pPr>
            <w:r w:rsidRPr="00194068">
              <w:t>1</w:t>
            </w:r>
          </w:p>
        </w:tc>
        <w:tc>
          <w:tcPr>
            <w:tcW w:w="7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AFC" w:rsidRPr="005C1AFC" w:rsidRDefault="005C1AFC" w:rsidP="0078073C">
            <w:pPr>
              <w:autoSpaceDE w:val="0"/>
              <w:autoSpaceDN w:val="0"/>
              <w:adjustRightInd w:val="0"/>
              <w:jc w:val="both"/>
            </w:pPr>
            <w:r w:rsidRPr="005C1AFC">
              <w:rPr>
                <w:rFonts w:eastAsiaTheme="minorHAnsi"/>
                <w:lang w:eastAsia="en-US"/>
              </w:rPr>
              <w:t>Три кита в музыке - песня, танец марш.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AFC" w:rsidRPr="005C1AFC" w:rsidRDefault="005C1AFC" w:rsidP="005C1AFC">
            <w:pPr>
              <w:jc w:val="center"/>
            </w:pPr>
            <w:r w:rsidRPr="005C1AFC">
              <w:rPr>
                <w:rFonts w:eastAsiaTheme="minorHAnsi"/>
                <w:lang w:eastAsia="en-US"/>
              </w:rPr>
              <w:t>9ч</w:t>
            </w:r>
          </w:p>
        </w:tc>
      </w:tr>
      <w:tr w:rsidR="005C1AFC" w:rsidRPr="00421A72" w:rsidTr="0078073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AFC" w:rsidRPr="00194068" w:rsidRDefault="005C1AFC" w:rsidP="0078073C">
            <w:pPr>
              <w:jc w:val="center"/>
            </w:pPr>
            <w:r w:rsidRPr="00194068">
              <w:t>2</w:t>
            </w:r>
          </w:p>
        </w:tc>
        <w:tc>
          <w:tcPr>
            <w:tcW w:w="7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AFC" w:rsidRPr="005C1AFC" w:rsidRDefault="005C1AFC" w:rsidP="0078073C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5C1AFC">
              <w:rPr>
                <w:rFonts w:eastAsiaTheme="minorHAnsi"/>
                <w:lang w:val="ru-RU" w:eastAsia="en-US"/>
              </w:rPr>
              <w:t>О чем говорит музыка?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AFC" w:rsidRPr="005C1AFC" w:rsidRDefault="005C1AFC" w:rsidP="0078073C">
            <w:pPr>
              <w:jc w:val="center"/>
            </w:pPr>
            <w:r w:rsidRPr="005C1AFC">
              <w:rPr>
                <w:rFonts w:eastAsiaTheme="minorHAnsi"/>
                <w:lang w:val="ru-RU" w:eastAsia="en-US"/>
              </w:rPr>
              <w:t>7ч</w:t>
            </w:r>
          </w:p>
        </w:tc>
      </w:tr>
      <w:tr w:rsidR="005C1AFC" w:rsidRPr="00421A72" w:rsidTr="0078073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AFC" w:rsidRPr="00194068" w:rsidRDefault="005C1AFC" w:rsidP="0078073C">
            <w:pPr>
              <w:jc w:val="center"/>
            </w:pPr>
            <w:r w:rsidRPr="00194068">
              <w:t>3</w:t>
            </w:r>
          </w:p>
        </w:tc>
        <w:tc>
          <w:tcPr>
            <w:tcW w:w="7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AFC" w:rsidRPr="005C1AFC" w:rsidRDefault="005C1AFC" w:rsidP="0078073C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5C1AFC">
              <w:rPr>
                <w:rFonts w:eastAsiaTheme="minorHAnsi"/>
                <w:lang w:eastAsia="en-US"/>
              </w:rPr>
              <w:t>Куда ведут нас «три кита?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AFC" w:rsidRPr="005C1AFC" w:rsidRDefault="005C1AFC" w:rsidP="0078073C">
            <w:pPr>
              <w:jc w:val="center"/>
            </w:pPr>
            <w:r w:rsidRPr="005C1AFC">
              <w:rPr>
                <w:rFonts w:eastAsiaTheme="minorHAnsi"/>
                <w:lang w:eastAsia="en-US"/>
              </w:rPr>
              <w:t>10ч</w:t>
            </w:r>
          </w:p>
        </w:tc>
      </w:tr>
      <w:tr w:rsidR="005C1AFC" w:rsidRPr="00421A72" w:rsidTr="0078073C">
        <w:trPr>
          <w:trHeight w:val="38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AFC" w:rsidRPr="00194068" w:rsidRDefault="005C1AFC" w:rsidP="0078073C">
            <w:pPr>
              <w:jc w:val="center"/>
            </w:pPr>
            <w:r w:rsidRPr="00194068">
              <w:t>4</w:t>
            </w:r>
          </w:p>
        </w:tc>
        <w:tc>
          <w:tcPr>
            <w:tcW w:w="7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AFC" w:rsidRPr="005C1AFC" w:rsidRDefault="005C1AFC" w:rsidP="0078073C">
            <w:pPr>
              <w:autoSpaceDE w:val="0"/>
              <w:autoSpaceDN w:val="0"/>
              <w:adjustRightInd w:val="0"/>
              <w:jc w:val="both"/>
            </w:pPr>
            <w:r w:rsidRPr="005C1AFC">
              <w:rPr>
                <w:rFonts w:eastAsiaTheme="minorHAnsi"/>
                <w:lang w:val="ru-RU" w:eastAsia="en-US"/>
              </w:rPr>
              <w:t>Что такое музыкальная речь?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AFC" w:rsidRPr="005C1AFC" w:rsidRDefault="005C1AFC" w:rsidP="0078073C">
            <w:pPr>
              <w:jc w:val="center"/>
            </w:pPr>
            <w:r w:rsidRPr="005C1AFC">
              <w:rPr>
                <w:rFonts w:eastAsiaTheme="minorHAnsi"/>
                <w:lang w:val="ru-RU" w:eastAsia="en-US"/>
              </w:rPr>
              <w:t>8ч</w:t>
            </w:r>
          </w:p>
        </w:tc>
      </w:tr>
      <w:tr w:rsidR="005C1AFC" w:rsidRPr="00421A72" w:rsidTr="0078073C">
        <w:trPr>
          <w:trHeight w:val="381"/>
        </w:trPr>
        <w:tc>
          <w:tcPr>
            <w:tcW w:w="7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AFC" w:rsidRPr="007942FA" w:rsidRDefault="005C1AFC" w:rsidP="0078073C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7942FA">
              <w:rPr>
                <w:b/>
              </w:rPr>
              <w:t>Итого</w:t>
            </w:r>
            <w:r>
              <w:rPr>
                <w:b/>
              </w:rPr>
              <w:t>: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AFC" w:rsidRPr="007942FA" w:rsidRDefault="005C1AFC" w:rsidP="0078073C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>
              <w:rPr>
                <w:b/>
                <w:lang w:val="ru-RU"/>
              </w:rPr>
              <w:t>4</w:t>
            </w:r>
            <w:r w:rsidRPr="007942FA">
              <w:rPr>
                <w:b/>
              </w:rPr>
              <w:t xml:space="preserve"> часа</w:t>
            </w:r>
          </w:p>
        </w:tc>
      </w:tr>
    </w:tbl>
    <w:p w:rsidR="00093606" w:rsidRPr="005C1AFC" w:rsidRDefault="00093606" w:rsidP="00093606">
      <w:pPr>
        <w:shd w:val="clear" w:color="auto" w:fill="FFFFFF"/>
        <w:spacing w:line="317" w:lineRule="exact"/>
        <w:ind w:firstLine="709"/>
        <w:jc w:val="both"/>
        <w:rPr>
          <w:b/>
          <w:color w:val="000000"/>
          <w:lang w:val="ru-RU"/>
        </w:rPr>
      </w:pPr>
      <w:r w:rsidRPr="00D475E7">
        <w:rPr>
          <w:b/>
          <w:color w:val="000000"/>
        </w:rPr>
        <w:t>Содержание учебной программы</w:t>
      </w:r>
      <w:r w:rsidR="005C1AFC">
        <w:rPr>
          <w:b/>
          <w:color w:val="000000"/>
          <w:lang w:val="ru-RU"/>
        </w:rPr>
        <w:t xml:space="preserve"> (34 ч.)</w:t>
      </w:r>
    </w:p>
    <w:p w:rsidR="003007FE" w:rsidRDefault="003007FE" w:rsidP="005C1AFC">
      <w:pPr>
        <w:pStyle w:val="1"/>
        <w:shd w:val="clear" w:color="auto" w:fill="auto"/>
        <w:spacing w:before="0" w:line="240" w:lineRule="auto"/>
        <w:ind w:firstLine="301"/>
        <w:rPr>
          <w:rFonts w:ascii="Times New Roman" w:hAnsi="Times New Roman" w:cs="Times New Roman"/>
          <w:sz w:val="24"/>
          <w:szCs w:val="24"/>
        </w:rPr>
      </w:pPr>
      <w:r w:rsidRPr="0070276D">
        <w:rPr>
          <w:rFonts w:ascii="Times New Roman" w:hAnsi="Times New Roman" w:cs="Times New Roman"/>
          <w:sz w:val="24"/>
          <w:szCs w:val="24"/>
        </w:rPr>
        <w:t>Во 2 классе раскрывается содержание музыкального искус</w:t>
      </w:r>
      <w:r w:rsidRPr="0070276D">
        <w:rPr>
          <w:rFonts w:ascii="Times New Roman" w:hAnsi="Times New Roman" w:cs="Times New Roman"/>
          <w:sz w:val="24"/>
          <w:szCs w:val="24"/>
        </w:rPr>
        <w:softHyphen/>
        <w:t>ства через темы</w:t>
      </w:r>
      <w:r>
        <w:rPr>
          <w:rFonts w:ascii="Times New Roman" w:hAnsi="Times New Roman" w:cs="Times New Roman"/>
          <w:sz w:val="24"/>
          <w:szCs w:val="24"/>
        </w:rPr>
        <w:t xml:space="preserve">:                       </w:t>
      </w:r>
      <w:r w:rsidRPr="0070276D">
        <w:rPr>
          <w:rFonts w:ascii="Times New Roman" w:hAnsi="Times New Roman" w:cs="Times New Roman"/>
          <w:b/>
          <w:i/>
          <w:sz w:val="24"/>
          <w:szCs w:val="24"/>
        </w:rPr>
        <w:t>«Три кита» в музыке – песня, танец, марш»</w:t>
      </w:r>
      <w:proofErr w:type="gramStart"/>
      <w:r w:rsidR="005C1AFC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5C1AFC" w:rsidRPr="005C1AFC">
        <w:rPr>
          <w:rFonts w:eastAsiaTheme="minorHAnsi"/>
        </w:rPr>
        <w:t xml:space="preserve"> </w:t>
      </w:r>
      <w:proofErr w:type="gramEnd"/>
      <w:r w:rsidR="005C1AFC" w:rsidRPr="005C1AFC">
        <w:rPr>
          <w:rFonts w:eastAsiaTheme="minorHAnsi"/>
        </w:rPr>
        <w:t>9ч</w:t>
      </w:r>
      <w:r w:rsidR="005C1AFC">
        <w:rPr>
          <w:rFonts w:eastAsiaTheme="minorHAnsi"/>
        </w:rPr>
        <w:t>)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- </w:t>
      </w:r>
      <w:r w:rsidRPr="007027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70276D">
        <w:rPr>
          <w:rFonts w:ascii="Times New Roman" w:hAnsi="Times New Roman" w:cs="Times New Roman"/>
          <w:sz w:val="24"/>
          <w:szCs w:val="24"/>
        </w:rPr>
        <w:t>омпо</w:t>
      </w:r>
      <w:r>
        <w:rPr>
          <w:rFonts w:ascii="Times New Roman" w:hAnsi="Times New Roman" w:cs="Times New Roman"/>
          <w:sz w:val="24"/>
          <w:szCs w:val="24"/>
        </w:rPr>
        <w:t>зитор, исполнитель, слуша</w:t>
      </w:r>
      <w:r>
        <w:rPr>
          <w:rFonts w:ascii="Times New Roman" w:hAnsi="Times New Roman" w:cs="Times New Roman"/>
          <w:sz w:val="24"/>
          <w:szCs w:val="24"/>
        </w:rPr>
        <w:softHyphen/>
        <w:t xml:space="preserve">тель. </w:t>
      </w:r>
      <w:r w:rsidRPr="0070276D">
        <w:rPr>
          <w:rFonts w:ascii="Times New Roman" w:hAnsi="Times New Roman" w:cs="Times New Roman"/>
          <w:sz w:val="24"/>
          <w:szCs w:val="24"/>
        </w:rPr>
        <w:t>Песня, танец, марш как три коренные основы всей музыки - ведущая проблема года, пронизыва</w:t>
      </w:r>
      <w:r w:rsidRPr="0070276D">
        <w:rPr>
          <w:rFonts w:ascii="Times New Roman" w:hAnsi="Times New Roman" w:cs="Times New Roman"/>
          <w:sz w:val="24"/>
          <w:szCs w:val="24"/>
        </w:rPr>
        <w:softHyphen/>
        <w:t>ющая музыкальные занятия в начальной школе.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276D">
        <w:rPr>
          <w:rFonts w:ascii="Times New Roman" w:hAnsi="Times New Roman" w:cs="Times New Roman"/>
          <w:sz w:val="24"/>
          <w:szCs w:val="24"/>
        </w:rPr>
        <w:t>Рассмотрение жизненных связей песен, танцев и маршей и их вза</w:t>
      </w:r>
      <w:r w:rsidRPr="0070276D">
        <w:rPr>
          <w:rFonts w:ascii="Times New Roman" w:hAnsi="Times New Roman" w:cs="Times New Roman"/>
          <w:sz w:val="24"/>
          <w:szCs w:val="24"/>
        </w:rPr>
        <w:softHyphen/>
        <w:t>имопроникновение. Древняя леген</w:t>
      </w:r>
      <w:r w:rsidRPr="0070276D">
        <w:rPr>
          <w:rFonts w:ascii="Times New Roman" w:hAnsi="Times New Roman" w:cs="Times New Roman"/>
          <w:sz w:val="24"/>
          <w:szCs w:val="24"/>
        </w:rPr>
        <w:softHyphen/>
        <w:t xml:space="preserve">да про «трёх китов», на которых будто бы держится Земля. Мелодия, напев - важнейшая часть разных музыкальных жанров, «душа музыки». </w:t>
      </w:r>
    </w:p>
    <w:p w:rsidR="003007FE" w:rsidRPr="0070276D" w:rsidRDefault="003007FE" w:rsidP="005C1AFC">
      <w:pPr>
        <w:pStyle w:val="1"/>
        <w:shd w:val="clear" w:color="auto" w:fill="auto"/>
        <w:spacing w:before="0" w:line="240" w:lineRule="auto"/>
        <w:ind w:firstLine="301"/>
        <w:rPr>
          <w:rFonts w:ascii="Times New Roman" w:hAnsi="Times New Roman" w:cs="Times New Roman"/>
          <w:sz w:val="24"/>
          <w:szCs w:val="24"/>
        </w:rPr>
      </w:pPr>
      <w:proofErr w:type="gramStart"/>
      <w:r w:rsidRPr="00ED7E0A">
        <w:rPr>
          <w:rFonts w:ascii="Times New Roman" w:hAnsi="Times New Roman" w:cs="Times New Roman"/>
          <w:b/>
          <w:i/>
          <w:sz w:val="24"/>
          <w:szCs w:val="24"/>
        </w:rPr>
        <w:t>«О чём говорит музыка»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1AFC">
        <w:rPr>
          <w:rFonts w:ascii="Times New Roman" w:hAnsi="Times New Roman" w:cs="Times New Roman"/>
          <w:sz w:val="24"/>
          <w:szCs w:val="24"/>
        </w:rPr>
        <w:t xml:space="preserve">(7 ч) </w:t>
      </w:r>
      <w:r>
        <w:rPr>
          <w:rFonts w:ascii="Times New Roman" w:hAnsi="Times New Roman" w:cs="Times New Roman"/>
          <w:sz w:val="24"/>
          <w:szCs w:val="24"/>
        </w:rPr>
        <w:t>-  м</w:t>
      </w:r>
      <w:r w:rsidRPr="0070276D">
        <w:rPr>
          <w:rFonts w:ascii="Times New Roman" w:hAnsi="Times New Roman" w:cs="Times New Roman"/>
          <w:sz w:val="24"/>
          <w:szCs w:val="24"/>
        </w:rPr>
        <w:t>узыка выражает чувства чело</w:t>
      </w:r>
      <w:r w:rsidRPr="0070276D">
        <w:rPr>
          <w:rFonts w:ascii="Times New Roman" w:hAnsi="Times New Roman" w:cs="Times New Roman"/>
          <w:sz w:val="24"/>
          <w:szCs w:val="24"/>
        </w:rPr>
        <w:softHyphen/>
        <w:t>века (радость, гнев, печаль, трево</w:t>
      </w:r>
      <w:r w:rsidRPr="0070276D">
        <w:rPr>
          <w:rFonts w:ascii="Times New Roman" w:hAnsi="Times New Roman" w:cs="Times New Roman"/>
          <w:sz w:val="24"/>
          <w:szCs w:val="24"/>
        </w:rPr>
        <w:softHyphen/>
        <w:t>га и др.), различные черты харак</w:t>
      </w:r>
      <w:r w:rsidRPr="0070276D">
        <w:rPr>
          <w:rFonts w:ascii="Times New Roman" w:hAnsi="Times New Roman" w:cs="Times New Roman"/>
          <w:sz w:val="24"/>
          <w:szCs w:val="24"/>
        </w:rPr>
        <w:softHyphen/>
        <w:t>тера (силу и мужество, нежность и мягкость, серьёзность и шутли</w:t>
      </w:r>
      <w:r w:rsidRPr="0070276D">
        <w:rPr>
          <w:rFonts w:ascii="Times New Roman" w:hAnsi="Times New Roman" w:cs="Times New Roman"/>
          <w:sz w:val="24"/>
          <w:szCs w:val="24"/>
        </w:rPr>
        <w:softHyphen/>
        <w:t>вость),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276D">
        <w:rPr>
          <w:rFonts w:ascii="Times New Roman" w:hAnsi="Times New Roman" w:cs="Times New Roman"/>
          <w:sz w:val="24"/>
          <w:szCs w:val="24"/>
        </w:rPr>
        <w:t xml:space="preserve"> создаёт музыкальные пор</w:t>
      </w:r>
      <w:r w:rsidRPr="0070276D">
        <w:rPr>
          <w:rFonts w:ascii="Times New Roman" w:hAnsi="Times New Roman" w:cs="Times New Roman"/>
          <w:sz w:val="24"/>
          <w:szCs w:val="24"/>
        </w:rPr>
        <w:softHyphen/>
        <w:t>треты людей, сказочных персона</w:t>
      </w:r>
      <w:r w:rsidRPr="0070276D">
        <w:rPr>
          <w:rFonts w:ascii="Times New Roman" w:hAnsi="Times New Roman" w:cs="Times New Roman"/>
          <w:sz w:val="24"/>
          <w:szCs w:val="24"/>
        </w:rPr>
        <w:softHyphen/>
        <w:t>жей и др.</w:t>
      </w:r>
      <w:r>
        <w:rPr>
          <w:rFonts w:ascii="Times New Roman" w:hAnsi="Times New Roman" w:cs="Times New Roman"/>
          <w:sz w:val="24"/>
          <w:szCs w:val="24"/>
        </w:rPr>
        <w:t xml:space="preserve">  М</w:t>
      </w:r>
      <w:r w:rsidRPr="0070276D">
        <w:rPr>
          <w:rFonts w:ascii="Times New Roman" w:hAnsi="Times New Roman" w:cs="Times New Roman"/>
          <w:sz w:val="24"/>
          <w:szCs w:val="24"/>
        </w:rPr>
        <w:t>узыка изображает различные состояния и картины природы (звуки и шумы, пение птиц, журча</w:t>
      </w:r>
      <w:r w:rsidRPr="0070276D">
        <w:rPr>
          <w:rFonts w:ascii="Times New Roman" w:hAnsi="Times New Roman" w:cs="Times New Roman"/>
          <w:sz w:val="24"/>
          <w:szCs w:val="24"/>
        </w:rPr>
        <w:softHyphen/>
        <w:t>ние ручья, грозу и бурю, колоколь</w:t>
      </w:r>
      <w:r w:rsidRPr="0070276D">
        <w:rPr>
          <w:rFonts w:ascii="Times New Roman" w:hAnsi="Times New Roman" w:cs="Times New Roman"/>
          <w:sz w:val="24"/>
          <w:szCs w:val="24"/>
        </w:rPr>
        <w:softHyphen/>
        <w:t xml:space="preserve">ный звон и др.),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276D">
        <w:rPr>
          <w:rFonts w:ascii="Times New Roman" w:hAnsi="Times New Roman" w:cs="Times New Roman"/>
          <w:sz w:val="24"/>
          <w:szCs w:val="24"/>
        </w:rPr>
        <w:t>движение (поступь, шаг</w:t>
      </w:r>
      <w:proofErr w:type="gramEnd"/>
      <w:r w:rsidRPr="0070276D">
        <w:rPr>
          <w:rFonts w:ascii="Times New Roman" w:hAnsi="Times New Roman" w:cs="Times New Roman"/>
          <w:sz w:val="24"/>
          <w:szCs w:val="24"/>
        </w:rPr>
        <w:t xml:space="preserve"> человека, движение поезда, конницы и др.).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276D">
        <w:rPr>
          <w:rFonts w:ascii="Times New Roman" w:hAnsi="Times New Roman" w:cs="Times New Roman"/>
          <w:sz w:val="24"/>
          <w:szCs w:val="24"/>
        </w:rPr>
        <w:t>Взаимосвязь выразительности и изобразительности. Сходство и раз</w:t>
      </w:r>
      <w:r w:rsidRPr="0070276D">
        <w:rPr>
          <w:rFonts w:ascii="Times New Roman" w:hAnsi="Times New Roman" w:cs="Times New Roman"/>
          <w:sz w:val="24"/>
          <w:szCs w:val="24"/>
        </w:rPr>
        <w:softHyphen/>
        <w:t>личие между музыкой и живописью.</w:t>
      </w:r>
    </w:p>
    <w:p w:rsidR="003007FE" w:rsidRPr="0070276D" w:rsidRDefault="003007FE" w:rsidP="003007FE">
      <w:pPr>
        <w:pStyle w:val="1"/>
        <w:shd w:val="clear" w:color="auto" w:fill="auto"/>
        <w:tabs>
          <w:tab w:val="left" w:pos="260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Pr="00ED7E0A">
        <w:rPr>
          <w:rFonts w:ascii="Times New Roman" w:hAnsi="Times New Roman" w:cs="Times New Roman"/>
          <w:b/>
          <w:i/>
          <w:sz w:val="24"/>
          <w:szCs w:val="24"/>
        </w:rPr>
        <w:t>«Куда ведут нас «три кита»</w:t>
      </w:r>
      <w:r w:rsidR="005C1AFC">
        <w:rPr>
          <w:rFonts w:ascii="Times New Roman" w:hAnsi="Times New Roman" w:cs="Times New Roman"/>
          <w:b/>
          <w:i/>
          <w:sz w:val="24"/>
          <w:szCs w:val="24"/>
        </w:rPr>
        <w:t xml:space="preserve"> (10 ч)</w:t>
      </w:r>
      <w:r w:rsidRPr="007027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п</w:t>
      </w:r>
      <w:r w:rsidRPr="0070276D">
        <w:rPr>
          <w:rFonts w:ascii="Times New Roman" w:hAnsi="Times New Roman" w:cs="Times New Roman"/>
          <w:sz w:val="24"/>
          <w:szCs w:val="24"/>
        </w:rPr>
        <w:t>уть введения в</w:t>
      </w:r>
      <w:r w:rsidRPr="0070276D">
        <w:rPr>
          <w:rStyle w:val="a6"/>
          <w:rFonts w:ascii="Times New Roman" w:hAnsi="Times New Roman" w:cs="Times New Roman"/>
          <w:sz w:val="24"/>
          <w:szCs w:val="24"/>
        </w:rPr>
        <w:t xml:space="preserve"> оперу, балет, сим</w:t>
      </w:r>
      <w:r w:rsidRPr="0070276D">
        <w:rPr>
          <w:rStyle w:val="a6"/>
          <w:rFonts w:ascii="Times New Roman" w:hAnsi="Times New Roman" w:cs="Times New Roman"/>
          <w:sz w:val="24"/>
          <w:szCs w:val="24"/>
        </w:rPr>
        <w:softHyphen/>
        <w:t>фонию, концерт.</w:t>
      </w:r>
      <w:r w:rsidRPr="0070276D">
        <w:rPr>
          <w:rFonts w:ascii="Times New Roman" w:hAnsi="Times New Roman" w:cs="Times New Roman"/>
          <w:sz w:val="24"/>
          <w:szCs w:val="24"/>
        </w:rPr>
        <w:t xml:space="preserve"> Музыкальные образы в произведениях крупных форм.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276D">
        <w:rPr>
          <w:rFonts w:ascii="Times New Roman" w:hAnsi="Times New Roman" w:cs="Times New Roman"/>
          <w:sz w:val="24"/>
          <w:szCs w:val="24"/>
        </w:rPr>
        <w:t>Общее и различное в характере песен, танцев, маршей из опер, бале</w:t>
      </w:r>
      <w:r w:rsidRPr="0070276D">
        <w:rPr>
          <w:rFonts w:ascii="Times New Roman" w:hAnsi="Times New Roman" w:cs="Times New Roman"/>
          <w:sz w:val="24"/>
          <w:szCs w:val="24"/>
        </w:rPr>
        <w:softHyphen/>
        <w:t>тов, симфоний, концертов. Осознание выразительных средств музыки в том или ином художе</w:t>
      </w:r>
      <w:r w:rsidRPr="0070276D">
        <w:rPr>
          <w:rFonts w:ascii="Times New Roman" w:hAnsi="Times New Roman" w:cs="Times New Roman"/>
          <w:sz w:val="24"/>
          <w:szCs w:val="24"/>
        </w:rPr>
        <w:softHyphen/>
        <w:t>ственном образе.</w:t>
      </w:r>
    </w:p>
    <w:p w:rsidR="003007FE" w:rsidRPr="0070276D" w:rsidRDefault="003007FE" w:rsidP="003007FE">
      <w:pPr>
        <w:pStyle w:val="1"/>
        <w:shd w:val="clear" w:color="auto" w:fill="auto"/>
        <w:tabs>
          <w:tab w:val="left" w:pos="307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Pr="00ED7E0A">
        <w:rPr>
          <w:rFonts w:ascii="Times New Roman" w:hAnsi="Times New Roman" w:cs="Times New Roman"/>
          <w:b/>
          <w:i/>
          <w:sz w:val="24"/>
          <w:szCs w:val="24"/>
        </w:rPr>
        <w:t xml:space="preserve"> «Что такое музыкальная речь</w:t>
      </w:r>
      <w:r>
        <w:rPr>
          <w:rFonts w:ascii="Times New Roman" w:hAnsi="Times New Roman" w:cs="Times New Roman"/>
          <w:b/>
          <w:i/>
          <w:sz w:val="24"/>
          <w:szCs w:val="24"/>
        </w:rPr>
        <w:t>»</w:t>
      </w:r>
      <w:r w:rsidR="005C1AFC">
        <w:rPr>
          <w:rFonts w:ascii="Times New Roman" w:hAnsi="Times New Roman" w:cs="Times New Roman"/>
          <w:b/>
          <w:i/>
          <w:sz w:val="24"/>
          <w:szCs w:val="24"/>
        </w:rPr>
        <w:t xml:space="preserve"> (8 ч)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- </w:t>
      </w:r>
      <w:r w:rsidRPr="00ED7E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70276D">
        <w:rPr>
          <w:rFonts w:ascii="Times New Roman" w:hAnsi="Times New Roman" w:cs="Times New Roman"/>
          <w:sz w:val="24"/>
          <w:szCs w:val="24"/>
        </w:rPr>
        <w:t>остижение своеобразия каждого музыкального произведения через особенности мелодики, темпа, дина</w:t>
      </w:r>
      <w:r w:rsidRPr="0070276D">
        <w:rPr>
          <w:rFonts w:ascii="Times New Roman" w:hAnsi="Times New Roman" w:cs="Times New Roman"/>
          <w:sz w:val="24"/>
          <w:szCs w:val="24"/>
        </w:rPr>
        <w:softHyphen/>
        <w:t>мики, фактуры, лада, ритма, реги</w:t>
      </w:r>
      <w:r w:rsidRPr="0070276D">
        <w:rPr>
          <w:rFonts w:ascii="Times New Roman" w:hAnsi="Times New Roman" w:cs="Times New Roman"/>
          <w:sz w:val="24"/>
          <w:szCs w:val="24"/>
        </w:rPr>
        <w:softHyphen/>
        <w:t>стра, тембра и т.д.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276D">
        <w:rPr>
          <w:rFonts w:ascii="Times New Roman" w:hAnsi="Times New Roman" w:cs="Times New Roman"/>
          <w:sz w:val="24"/>
          <w:szCs w:val="24"/>
        </w:rPr>
        <w:t xml:space="preserve"> и опыт собствен</w:t>
      </w:r>
      <w:r w:rsidRPr="0070276D">
        <w:rPr>
          <w:rFonts w:ascii="Times New Roman" w:hAnsi="Times New Roman" w:cs="Times New Roman"/>
          <w:sz w:val="24"/>
          <w:szCs w:val="24"/>
        </w:rPr>
        <w:softHyphen/>
        <w:t>ной исполнительской деятельности. Знакомство с простейшими музы</w:t>
      </w:r>
      <w:r w:rsidRPr="0070276D">
        <w:rPr>
          <w:rFonts w:ascii="Times New Roman" w:hAnsi="Times New Roman" w:cs="Times New Roman"/>
          <w:sz w:val="24"/>
          <w:szCs w:val="24"/>
        </w:rPr>
        <w:softHyphen/>
        <w:t>кальными формами (</w:t>
      </w:r>
      <w:proofErr w:type="gramStart"/>
      <w:r w:rsidRPr="0070276D">
        <w:rPr>
          <w:rFonts w:ascii="Times New Roman" w:hAnsi="Times New Roman" w:cs="Times New Roman"/>
          <w:sz w:val="24"/>
          <w:szCs w:val="24"/>
        </w:rPr>
        <w:t>одночастная</w:t>
      </w:r>
      <w:proofErr w:type="gramEnd"/>
      <w:r w:rsidRPr="0070276D">
        <w:rPr>
          <w:rFonts w:ascii="Times New Roman" w:hAnsi="Times New Roman" w:cs="Times New Roman"/>
          <w:sz w:val="24"/>
          <w:szCs w:val="24"/>
        </w:rPr>
        <w:t>, двухчастная, трёхчастная) на основе закономерностей детского восприя</w:t>
      </w:r>
      <w:r w:rsidRPr="0070276D">
        <w:rPr>
          <w:rFonts w:ascii="Times New Roman" w:hAnsi="Times New Roman" w:cs="Times New Roman"/>
          <w:sz w:val="24"/>
          <w:szCs w:val="24"/>
        </w:rPr>
        <w:softHyphen/>
        <w:t>тия.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276D">
        <w:rPr>
          <w:rFonts w:ascii="Times New Roman" w:hAnsi="Times New Roman" w:cs="Times New Roman"/>
          <w:sz w:val="24"/>
          <w:szCs w:val="24"/>
        </w:rPr>
        <w:t>Выразительные возможности рус</w:t>
      </w:r>
      <w:r w:rsidRPr="0070276D">
        <w:rPr>
          <w:rFonts w:ascii="Times New Roman" w:hAnsi="Times New Roman" w:cs="Times New Roman"/>
          <w:sz w:val="24"/>
          <w:szCs w:val="24"/>
        </w:rPr>
        <w:softHyphen/>
        <w:t>ских народных инструментов, инстру</w:t>
      </w:r>
      <w:r w:rsidRPr="0070276D">
        <w:rPr>
          <w:rFonts w:ascii="Times New Roman" w:hAnsi="Times New Roman" w:cs="Times New Roman"/>
          <w:sz w:val="24"/>
          <w:szCs w:val="24"/>
        </w:rPr>
        <w:softHyphen/>
        <w:t>ментов симфонического оркестра в создании музыкальных образов.</w:t>
      </w:r>
    </w:p>
    <w:p w:rsidR="0001331A" w:rsidRPr="0001331A" w:rsidRDefault="0001331A" w:rsidP="0001331A">
      <w:pPr>
        <w:shd w:val="clear" w:color="auto" w:fill="FFFFFF"/>
        <w:ind w:left="75" w:right="75"/>
        <w:rPr>
          <w:lang w:val="ru-RU" w:eastAsia="ru-RU"/>
        </w:rPr>
      </w:pPr>
      <w:r w:rsidRPr="0001331A">
        <w:rPr>
          <w:b/>
          <w:bCs/>
          <w:lang w:val="ru-RU" w:eastAsia="ru-RU"/>
        </w:rPr>
        <w:t>Требования к уровню подготовки:</w:t>
      </w:r>
    </w:p>
    <w:p w:rsidR="0001331A" w:rsidRPr="0001331A" w:rsidRDefault="0001331A" w:rsidP="0001331A">
      <w:pPr>
        <w:shd w:val="clear" w:color="auto" w:fill="FFFFFF"/>
        <w:ind w:left="75" w:right="75"/>
        <w:jc w:val="both"/>
        <w:rPr>
          <w:lang w:val="ru-RU" w:eastAsia="ru-RU"/>
        </w:rPr>
      </w:pPr>
      <w:r w:rsidRPr="0001331A">
        <w:rPr>
          <w:lang w:val="ru-RU" w:eastAsia="ru-RU"/>
        </w:rPr>
        <w:t>К концу второго года обучения учащиеся должны:</w:t>
      </w:r>
    </w:p>
    <w:p w:rsidR="0001331A" w:rsidRDefault="0001331A" w:rsidP="0001331A">
      <w:pPr>
        <w:shd w:val="clear" w:color="auto" w:fill="FFFFFF"/>
        <w:ind w:left="75" w:right="75"/>
        <w:jc w:val="both"/>
        <w:rPr>
          <w:lang w:val="ru-RU" w:eastAsia="ru-RU"/>
        </w:rPr>
      </w:pPr>
      <w:r>
        <w:rPr>
          <w:lang w:val="ru-RU" w:eastAsia="ru-RU"/>
        </w:rPr>
        <w:t xml:space="preserve">- </w:t>
      </w:r>
      <w:r w:rsidRPr="0001331A">
        <w:rPr>
          <w:lang w:val="ru-RU" w:eastAsia="ru-RU"/>
        </w:rPr>
        <w:t>Эмоционально - образно воспринимать содержание музыкаль</w:t>
      </w:r>
      <w:r w:rsidRPr="0001331A">
        <w:rPr>
          <w:lang w:val="ru-RU" w:eastAsia="ru-RU"/>
        </w:rPr>
        <w:softHyphen/>
        <w:t xml:space="preserve">ных произведений, </w:t>
      </w:r>
    </w:p>
    <w:p w:rsidR="0001331A" w:rsidRPr="0001331A" w:rsidRDefault="0001331A" w:rsidP="0001331A">
      <w:pPr>
        <w:shd w:val="clear" w:color="auto" w:fill="FFFFFF"/>
        <w:ind w:left="75" w:right="75"/>
        <w:jc w:val="both"/>
        <w:rPr>
          <w:lang w:val="ru-RU" w:eastAsia="ru-RU"/>
        </w:rPr>
      </w:pPr>
      <w:r>
        <w:rPr>
          <w:lang w:val="ru-RU" w:eastAsia="ru-RU"/>
        </w:rPr>
        <w:t xml:space="preserve">-  </w:t>
      </w:r>
      <w:r w:rsidRPr="0001331A">
        <w:rPr>
          <w:lang w:val="ru-RU" w:eastAsia="ru-RU"/>
        </w:rPr>
        <w:t>высказывать суждения о музыкальных произве</w:t>
      </w:r>
      <w:r w:rsidRPr="0001331A">
        <w:rPr>
          <w:lang w:val="ru-RU" w:eastAsia="ru-RU"/>
        </w:rPr>
        <w:softHyphen/>
        <w:t>дениях;</w:t>
      </w:r>
    </w:p>
    <w:p w:rsidR="0001331A" w:rsidRPr="0001331A" w:rsidRDefault="0001331A" w:rsidP="0001331A">
      <w:pPr>
        <w:shd w:val="clear" w:color="auto" w:fill="FFFFFF"/>
        <w:ind w:left="75" w:right="75"/>
        <w:jc w:val="both"/>
        <w:rPr>
          <w:lang w:val="ru-RU" w:eastAsia="ru-RU"/>
        </w:rPr>
      </w:pPr>
      <w:r w:rsidRPr="0001331A">
        <w:rPr>
          <w:lang w:val="ru-RU" w:eastAsia="ru-RU"/>
        </w:rPr>
        <w:t> </w:t>
      </w:r>
      <w:r>
        <w:rPr>
          <w:lang w:val="ru-RU" w:eastAsia="ru-RU"/>
        </w:rPr>
        <w:t xml:space="preserve">- </w:t>
      </w:r>
      <w:r w:rsidRPr="0001331A">
        <w:rPr>
          <w:lang w:val="ru-RU" w:eastAsia="ru-RU"/>
        </w:rPr>
        <w:t>узнавать изученные произведения и называть их авторов;</w:t>
      </w:r>
    </w:p>
    <w:p w:rsidR="0001331A" w:rsidRPr="0001331A" w:rsidRDefault="0001331A" w:rsidP="0001331A">
      <w:pPr>
        <w:shd w:val="clear" w:color="auto" w:fill="FFFFFF"/>
        <w:ind w:left="75" w:right="75"/>
        <w:jc w:val="both"/>
        <w:rPr>
          <w:lang w:val="ru-RU" w:eastAsia="ru-RU"/>
        </w:rPr>
      </w:pPr>
      <w:r>
        <w:rPr>
          <w:lang w:val="ru-RU" w:eastAsia="ru-RU"/>
        </w:rPr>
        <w:t xml:space="preserve">- </w:t>
      </w:r>
      <w:r w:rsidRPr="0001331A">
        <w:rPr>
          <w:lang w:val="ru-RU" w:eastAsia="ru-RU"/>
        </w:rPr>
        <w:t>знать жанры музыкального произведения;</w:t>
      </w:r>
    </w:p>
    <w:p w:rsidR="0001331A" w:rsidRPr="0001331A" w:rsidRDefault="0001331A" w:rsidP="0001331A">
      <w:pPr>
        <w:shd w:val="clear" w:color="auto" w:fill="FFFFFF"/>
        <w:ind w:left="75" w:right="75"/>
        <w:jc w:val="both"/>
        <w:rPr>
          <w:lang w:val="ru-RU" w:eastAsia="ru-RU"/>
        </w:rPr>
      </w:pPr>
      <w:r>
        <w:rPr>
          <w:lang w:val="ru-RU" w:eastAsia="ru-RU"/>
        </w:rPr>
        <w:t xml:space="preserve">- </w:t>
      </w:r>
      <w:r w:rsidRPr="0001331A">
        <w:rPr>
          <w:lang w:val="ru-RU" w:eastAsia="ru-RU"/>
        </w:rPr>
        <w:t>уметь определять на слух отличительные особенности первичных жанров;</w:t>
      </w:r>
    </w:p>
    <w:p w:rsidR="0001331A" w:rsidRPr="0001331A" w:rsidRDefault="0001331A" w:rsidP="0001331A">
      <w:pPr>
        <w:shd w:val="clear" w:color="auto" w:fill="FFFFFF"/>
        <w:ind w:left="75" w:right="75"/>
        <w:jc w:val="both"/>
        <w:rPr>
          <w:lang w:val="ru-RU" w:eastAsia="ru-RU"/>
        </w:rPr>
      </w:pPr>
      <w:r>
        <w:rPr>
          <w:lang w:val="ru-RU" w:eastAsia="ru-RU"/>
        </w:rPr>
        <w:t xml:space="preserve">- </w:t>
      </w:r>
      <w:r w:rsidRPr="0001331A">
        <w:rPr>
          <w:lang w:val="ru-RU" w:eastAsia="ru-RU"/>
        </w:rPr>
        <w:t>иметь представление об особенностях оперы, балета, симфонии;</w:t>
      </w:r>
    </w:p>
    <w:p w:rsidR="0001331A" w:rsidRPr="0001331A" w:rsidRDefault="0001331A" w:rsidP="0001331A">
      <w:pPr>
        <w:shd w:val="clear" w:color="auto" w:fill="FFFFFF"/>
        <w:ind w:left="75" w:right="75"/>
        <w:jc w:val="both"/>
        <w:rPr>
          <w:lang w:val="ru-RU" w:eastAsia="ru-RU"/>
        </w:rPr>
      </w:pPr>
      <w:r w:rsidRPr="0001331A">
        <w:rPr>
          <w:lang w:val="ru-RU" w:eastAsia="ru-RU"/>
        </w:rPr>
        <w:t> </w:t>
      </w:r>
      <w:r>
        <w:rPr>
          <w:lang w:val="ru-RU" w:eastAsia="ru-RU"/>
        </w:rPr>
        <w:t xml:space="preserve">- </w:t>
      </w:r>
      <w:r w:rsidRPr="0001331A">
        <w:rPr>
          <w:lang w:val="ru-RU" w:eastAsia="ru-RU"/>
        </w:rPr>
        <w:t xml:space="preserve"> уметь понимать содержание музыкальных произведений и различать        основные выразительные средства музыки</w:t>
      </w:r>
      <w:proofErr w:type="gramStart"/>
      <w:r w:rsidRPr="0001331A">
        <w:rPr>
          <w:lang w:val="ru-RU" w:eastAsia="ru-RU"/>
        </w:rPr>
        <w:t xml:space="preserve"> :</w:t>
      </w:r>
      <w:proofErr w:type="gramEnd"/>
      <w:r w:rsidRPr="0001331A">
        <w:rPr>
          <w:lang w:val="ru-RU" w:eastAsia="ru-RU"/>
        </w:rPr>
        <w:t xml:space="preserve"> темп, ритм, динамика, тембр;</w:t>
      </w:r>
    </w:p>
    <w:p w:rsidR="0001331A" w:rsidRPr="0001331A" w:rsidRDefault="0001331A" w:rsidP="0001331A">
      <w:pPr>
        <w:shd w:val="clear" w:color="auto" w:fill="FFFFFF"/>
        <w:ind w:left="75" w:right="75"/>
        <w:jc w:val="both"/>
        <w:rPr>
          <w:lang w:val="ru-RU" w:eastAsia="ru-RU"/>
        </w:rPr>
      </w:pPr>
      <w:r>
        <w:rPr>
          <w:lang w:val="ru-RU" w:eastAsia="ru-RU"/>
        </w:rPr>
        <w:t xml:space="preserve">- </w:t>
      </w:r>
      <w:r w:rsidRPr="0001331A">
        <w:rPr>
          <w:lang w:val="ru-RU" w:eastAsia="ru-RU"/>
        </w:rPr>
        <w:t>петь красивым звуком самостоятельно и в ансамбле.</w:t>
      </w:r>
    </w:p>
    <w:p w:rsidR="00093606" w:rsidRPr="00D475E7" w:rsidRDefault="00093606" w:rsidP="00093606">
      <w:pPr>
        <w:shd w:val="clear" w:color="auto" w:fill="FFFFFF"/>
        <w:spacing w:line="317" w:lineRule="exact"/>
        <w:ind w:firstLine="709"/>
        <w:jc w:val="both"/>
        <w:rPr>
          <w:b/>
          <w:color w:val="000000"/>
          <w:lang w:val="ru-RU"/>
        </w:rPr>
      </w:pPr>
      <w:r w:rsidRPr="00D475E7">
        <w:rPr>
          <w:b/>
          <w:color w:val="000000"/>
        </w:rPr>
        <w:t>Планируемые результаты образования</w:t>
      </w:r>
    </w:p>
    <w:p w:rsidR="00093606" w:rsidRPr="00D475E7" w:rsidRDefault="008F1E30" w:rsidP="00093606">
      <w:pPr>
        <w:widowControl w:val="0"/>
        <w:autoSpaceDE w:val="0"/>
        <w:autoSpaceDN w:val="0"/>
        <w:adjustRightInd w:val="0"/>
        <w:ind w:firstLine="709"/>
        <w:jc w:val="both"/>
        <w:rPr>
          <w:bCs/>
          <w:w w:val="105"/>
        </w:rPr>
      </w:pPr>
      <w:r>
        <w:rPr>
          <w:b/>
        </w:rPr>
        <w:t>Разделы</w:t>
      </w:r>
      <w:r>
        <w:rPr>
          <w:b/>
          <w:lang w:val="ru-RU"/>
        </w:rPr>
        <w:t xml:space="preserve"> </w:t>
      </w:r>
      <w:r w:rsidR="00093606" w:rsidRPr="00D475E7">
        <w:rPr>
          <w:spacing w:val="-2"/>
          <w:w w:val="114"/>
        </w:rPr>
        <w:t>2 класса «</w:t>
      </w:r>
      <w:r w:rsidR="00093606" w:rsidRPr="00D475E7">
        <w:rPr>
          <w:bCs/>
        </w:rPr>
        <w:t>Три</w:t>
      </w:r>
      <w:r w:rsidR="00093606" w:rsidRPr="00D475E7">
        <w:rPr>
          <w:bCs/>
          <w:spacing w:val="14"/>
        </w:rPr>
        <w:t xml:space="preserve"> </w:t>
      </w:r>
      <w:r w:rsidR="00093606" w:rsidRPr="00D475E7">
        <w:rPr>
          <w:bCs/>
        </w:rPr>
        <w:t>кита</w:t>
      </w:r>
      <w:r w:rsidR="00093606" w:rsidRPr="00D475E7">
        <w:rPr>
          <w:bCs/>
          <w:spacing w:val="24"/>
        </w:rPr>
        <w:t xml:space="preserve"> </w:t>
      </w:r>
      <w:r w:rsidR="00093606" w:rsidRPr="00D475E7">
        <w:rPr>
          <w:bCs/>
        </w:rPr>
        <w:t>в</w:t>
      </w:r>
      <w:r w:rsidR="00093606" w:rsidRPr="00D475E7">
        <w:rPr>
          <w:bCs/>
          <w:spacing w:val="3"/>
        </w:rPr>
        <w:t xml:space="preserve"> </w:t>
      </w:r>
      <w:r w:rsidR="00093606" w:rsidRPr="00D475E7">
        <w:rPr>
          <w:bCs/>
        </w:rPr>
        <w:t>музыке</w:t>
      </w:r>
      <w:r w:rsidR="00093606" w:rsidRPr="00D475E7">
        <w:rPr>
          <w:bCs/>
          <w:spacing w:val="44"/>
        </w:rPr>
        <w:t xml:space="preserve"> </w:t>
      </w:r>
      <w:r w:rsidR="00093606" w:rsidRPr="00D475E7">
        <w:rPr>
          <w:bCs/>
          <w:w w:val="139"/>
        </w:rPr>
        <w:t>–</w:t>
      </w:r>
      <w:r w:rsidR="00093606" w:rsidRPr="00D475E7">
        <w:t xml:space="preserve"> </w:t>
      </w:r>
      <w:r w:rsidR="00093606" w:rsidRPr="00D475E7">
        <w:rPr>
          <w:bCs/>
        </w:rPr>
        <w:t xml:space="preserve">песня, </w:t>
      </w:r>
      <w:r w:rsidR="00093606" w:rsidRPr="00D475E7">
        <w:rPr>
          <w:bCs/>
          <w:spacing w:val="2"/>
        </w:rPr>
        <w:t xml:space="preserve"> </w:t>
      </w:r>
      <w:r w:rsidR="00093606" w:rsidRPr="00D475E7">
        <w:rPr>
          <w:bCs/>
        </w:rPr>
        <w:t xml:space="preserve">танец, </w:t>
      </w:r>
      <w:r w:rsidR="00093606" w:rsidRPr="00D475E7">
        <w:rPr>
          <w:bCs/>
          <w:spacing w:val="2"/>
        </w:rPr>
        <w:t xml:space="preserve"> </w:t>
      </w:r>
      <w:r w:rsidR="00093606" w:rsidRPr="00D475E7">
        <w:rPr>
          <w:bCs/>
          <w:w w:val="107"/>
        </w:rPr>
        <w:t>марш», «</w:t>
      </w:r>
      <w:r w:rsidR="00093606" w:rsidRPr="00D475E7">
        <w:rPr>
          <w:bCs/>
        </w:rPr>
        <w:t>О</w:t>
      </w:r>
      <w:r w:rsidR="00093606" w:rsidRPr="00D475E7">
        <w:rPr>
          <w:bCs/>
          <w:spacing w:val="-9"/>
        </w:rPr>
        <w:t xml:space="preserve"> </w:t>
      </w:r>
      <w:r w:rsidR="00093606" w:rsidRPr="00D475E7">
        <w:rPr>
          <w:bCs/>
        </w:rPr>
        <w:t>чём</w:t>
      </w:r>
      <w:r w:rsidR="00093606" w:rsidRPr="00D475E7">
        <w:rPr>
          <w:bCs/>
          <w:spacing w:val="19"/>
        </w:rPr>
        <w:t xml:space="preserve"> </w:t>
      </w:r>
      <w:r w:rsidR="00093606" w:rsidRPr="00D475E7">
        <w:rPr>
          <w:bCs/>
        </w:rPr>
        <w:t>говорит</w:t>
      </w:r>
      <w:r w:rsidR="00093606" w:rsidRPr="00D475E7">
        <w:rPr>
          <w:bCs/>
          <w:spacing w:val="34"/>
        </w:rPr>
        <w:t xml:space="preserve"> </w:t>
      </w:r>
      <w:r w:rsidR="00093606" w:rsidRPr="00D475E7">
        <w:rPr>
          <w:bCs/>
          <w:w w:val="107"/>
        </w:rPr>
        <w:t xml:space="preserve">музыка», </w:t>
      </w:r>
      <w:r w:rsidR="00093606" w:rsidRPr="00D475E7">
        <w:rPr>
          <w:bCs/>
        </w:rPr>
        <w:t>«Куда</w:t>
      </w:r>
      <w:r w:rsidR="00093606" w:rsidRPr="00D475E7">
        <w:rPr>
          <w:bCs/>
          <w:spacing w:val="33"/>
        </w:rPr>
        <w:t xml:space="preserve"> </w:t>
      </w:r>
      <w:r w:rsidR="00093606" w:rsidRPr="00D475E7">
        <w:rPr>
          <w:bCs/>
        </w:rPr>
        <w:t>ведут</w:t>
      </w:r>
      <w:r w:rsidR="00093606" w:rsidRPr="00D475E7">
        <w:rPr>
          <w:bCs/>
          <w:spacing w:val="28"/>
        </w:rPr>
        <w:t xml:space="preserve"> </w:t>
      </w:r>
      <w:r w:rsidR="00093606" w:rsidRPr="00D475E7">
        <w:rPr>
          <w:bCs/>
        </w:rPr>
        <w:t>нас</w:t>
      </w:r>
      <w:r w:rsidR="00093606" w:rsidRPr="00D475E7">
        <w:rPr>
          <w:bCs/>
          <w:spacing w:val="26"/>
        </w:rPr>
        <w:t xml:space="preserve"> </w:t>
      </w:r>
      <w:r w:rsidR="00093606" w:rsidRPr="00D475E7">
        <w:rPr>
          <w:bCs/>
        </w:rPr>
        <w:t>«три</w:t>
      </w:r>
      <w:r w:rsidR="00093606" w:rsidRPr="00D475E7">
        <w:rPr>
          <w:bCs/>
          <w:spacing w:val="28"/>
        </w:rPr>
        <w:t xml:space="preserve"> </w:t>
      </w:r>
      <w:r w:rsidR="00093606" w:rsidRPr="00D475E7">
        <w:rPr>
          <w:bCs/>
          <w:w w:val="106"/>
        </w:rPr>
        <w:t>кита»,</w:t>
      </w:r>
      <w:r w:rsidR="00093606" w:rsidRPr="00D475E7">
        <w:rPr>
          <w:spacing w:val="-2"/>
          <w:w w:val="114"/>
        </w:rPr>
        <w:t xml:space="preserve"> «</w:t>
      </w:r>
      <w:r w:rsidR="00093606" w:rsidRPr="00D475E7">
        <w:rPr>
          <w:bCs/>
          <w:spacing w:val="3"/>
        </w:rPr>
        <w:t>Чт</w:t>
      </w:r>
      <w:r w:rsidR="00093606" w:rsidRPr="00D475E7">
        <w:rPr>
          <w:bCs/>
        </w:rPr>
        <w:t xml:space="preserve">о  </w:t>
      </w:r>
      <w:r w:rsidR="00093606" w:rsidRPr="00D475E7">
        <w:rPr>
          <w:bCs/>
          <w:spacing w:val="40"/>
        </w:rPr>
        <w:t xml:space="preserve"> </w:t>
      </w:r>
      <w:r w:rsidR="00093606" w:rsidRPr="00D475E7">
        <w:rPr>
          <w:bCs/>
          <w:spacing w:val="3"/>
        </w:rPr>
        <w:t>тако</w:t>
      </w:r>
      <w:r w:rsidR="00093606" w:rsidRPr="00D475E7">
        <w:rPr>
          <w:bCs/>
        </w:rPr>
        <w:t xml:space="preserve">е   </w:t>
      </w:r>
      <w:r w:rsidR="00093606" w:rsidRPr="00D475E7">
        <w:rPr>
          <w:bCs/>
          <w:spacing w:val="8"/>
        </w:rPr>
        <w:t xml:space="preserve"> </w:t>
      </w:r>
      <w:r w:rsidR="00093606" w:rsidRPr="00D475E7">
        <w:rPr>
          <w:bCs/>
          <w:spacing w:val="3"/>
          <w:w w:val="106"/>
        </w:rPr>
        <w:t>му</w:t>
      </w:r>
      <w:r w:rsidR="00093606" w:rsidRPr="00D475E7">
        <w:rPr>
          <w:bCs/>
          <w:spacing w:val="3"/>
          <w:w w:val="118"/>
        </w:rPr>
        <w:t>з</w:t>
      </w:r>
      <w:r w:rsidR="00093606" w:rsidRPr="00D475E7">
        <w:rPr>
          <w:bCs/>
          <w:spacing w:val="3"/>
          <w:w w:val="103"/>
        </w:rPr>
        <w:t>ы</w:t>
      </w:r>
      <w:r w:rsidR="00093606" w:rsidRPr="00D475E7">
        <w:rPr>
          <w:bCs/>
          <w:spacing w:val="3"/>
          <w:w w:val="101"/>
        </w:rPr>
        <w:t>к</w:t>
      </w:r>
      <w:r w:rsidR="00093606" w:rsidRPr="00D475E7">
        <w:rPr>
          <w:bCs/>
          <w:spacing w:val="3"/>
          <w:w w:val="112"/>
        </w:rPr>
        <w:t>а</w:t>
      </w:r>
      <w:r w:rsidR="00093606" w:rsidRPr="00D475E7">
        <w:rPr>
          <w:bCs/>
          <w:spacing w:val="3"/>
          <w:w w:val="107"/>
        </w:rPr>
        <w:t>л</w:t>
      </w:r>
      <w:r w:rsidR="00093606" w:rsidRPr="00D475E7">
        <w:rPr>
          <w:bCs/>
          <w:spacing w:val="3"/>
          <w:w w:val="98"/>
        </w:rPr>
        <w:t>ь</w:t>
      </w:r>
      <w:r w:rsidR="00093606" w:rsidRPr="00D475E7">
        <w:rPr>
          <w:bCs/>
          <w:spacing w:val="3"/>
          <w:w w:val="105"/>
        </w:rPr>
        <w:t>н</w:t>
      </w:r>
      <w:r w:rsidR="00093606" w:rsidRPr="00D475E7">
        <w:rPr>
          <w:bCs/>
          <w:spacing w:val="3"/>
          <w:w w:val="112"/>
        </w:rPr>
        <w:t>а</w:t>
      </w:r>
      <w:r w:rsidR="00093606" w:rsidRPr="00D475E7">
        <w:rPr>
          <w:bCs/>
          <w:w w:val="110"/>
        </w:rPr>
        <w:t xml:space="preserve">я </w:t>
      </w:r>
      <w:r w:rsidR="00093606" w:rsidRPr="00D475E7">
        <w:rPr>
          <w:bCs/>
          <w:w w:val="105"/>
        </w:rPr>
        <w:t>речь»;</w:t>
      </w:r>
    </w:p>
    <w:p w:rsidR="00093606" w:rsidRPr="00D475E7" w:rsidRDefault="00093606" w:rsidP="008F1E30">
      <w:pPr>
        <w:widowControl w:val="0"/>
        <w:autoSpaceDE w:val="0"/>
        <w:autoSpaceDN w:val="0"/>
        <w:adjustRightInd w:val="0"/>
        <w:ind w:firstLine="709"/>
        <w:jc w:val="both"/>
      </w:pPr>
      <w:r w:rsidRPr="00D475E7">
        <w:t>научат обучающихся:• воспринимать музыку различных жанров, размышлять о</w:t>
      </w:r>
      <w:r w:rsidR="005C1AFC">
        <w:rPr>
          <w:lang w:val="ru-RU"/>
        </w:rPr>
        <w:t xml:space="preserve"> </w:t>
      </w:r>
      <w:r w:rsidRPr="00D475E7">
        <w:t xml:space="preserve">музыкальных произведениях как способе выражения чувств и мыслей человека, эмоционально, эстетически откликаться на искусство, выражая свое отношение к нему в различных видах </w:t>
      </w:r>
      <w:r w:rsidRPr="00D475E7">
        <w:lastRenderedPageBreak/>
        <w:t>музыкально-творческой деятельности;</w:t>
      </w:r>
    </w:p>
    <w:p w:rsidR="00093606" w:rsidRPr="00D475E7" w:rsidRDefault="00093606" w:rsidP="005C1AFC">
      <w:pPr>
        <w:jc w:val="both"/>
      </w:pPr>
      <w:r w:rsidRPr="00D475E7">
        <w:t>• ориентироваться в музыкально-поэтическом творчестве, в многообразии музыкального фольклора России;</w:t>
      </w:r>
    </w:p>
    <w:p w:rsidR="00093606" w:rsidRPr="00D475E7" w:rsidRDefault="00093606" w:rsidP="005C1AFC">
      <w:pPr>
        <w:jc w:val="both"/>
      </w:pPr>
      <w:r w:rsidRPr="00D475E7">
        <w:t>• воплощать художественно-образное содержание и интонационно-мелодические особенности профессионального (в пении, слове, движении и др.) и народного творчества (в песнях, играх, действах).</w:t>
      </w:r>
    </w:p>
    <w:p w:rsidR="00093606" w:rsidRPr="00D475E7" w:rsidRDefault="00093606" w:rsidP="005C1AFC">
      <w:pPr>
        <w:jc w:val="both"/>
      </w:pPr>
      <w:r w:rsidRPr="00D475E7">
        <w:t>• соотносить выразительные и изобразительные интонации, узнавать характерные черты музыкальной речи разных композиторов, воплощать особенности музыки в исполнительской деятельности на основе полученных знаний;</w:t>
      </w:r>
    </w:p>
    <w:p w:rsidR="00093606" w:rsidRPr="00D475E7" w:rsidRDefault="00093606" w:rsidP="005C1AFC">
      <w:pPr>
        <w:jc w:val="both"/>
      </w:pPr>
      <w:r w:rsidRPr="00D475E7">
        <w:t>• наблюдать за процессом и результатом музыкального развития на основе сходства и различия интонаций, тем, образов и распознавать художественный смысл различных форм построения музыки;</w:t>
      </w:r>
    </w:p>
    <w:p w:rsidR="00093606" w:rsidRPr="00D475E7" w:rsidRDefault="00093606" w:rsidP="005C1AFC">
      <w:pPr>
        <w:jc w:val="both"/>
        <w:rPr>
          <w:iCs/>
        </w:rPr>
      </w:pPr>
      <w:r w:rsidRPr="00D475E7">
        <w:rPr>
          <w:iCs/>
        </w:rPr>
        <w:t>• исполнять музыкальные произведения разных форм и</w:t>
      </w:r>
    </w:p>
    <w:p w:rsidR="00093606" w:rsidRPr="00D475E7" w:rsidRDefault="00093606" w:rsidP="005C1AFC">
      <w:pPr>
        <w:jc w:val="both"/>
        <w:rPr>
          <w:iCs/>
        </w:rPr>
      </w:pPr>
      <w:r w:rsidRPr="00D475E7">
        <w:rPr>
          <w:iCs/>
        </w:rPr>
        <w:t>жанров (пение, драматизация, музыкально-пластическое движение, импровизация и др.);</w:t>
      </w:r>
    </w:p>
    <w:p w:rsidR="00093606" w:rsidRPr="00D475E7" w:rsidRDefault="00093606" w:rsidP="005C1AFC">
      <w:pPr>
        <w:shd w:val="clear" w:color="auto" w:fill="FFFFFF"/>
        <w:jc w:val="both"/>
        <w:rPr>
          <w:color w:val="000000"/>
        </w:rPr>
      </w:pPr>
      <w:r w:rsidRPr="00D475E7">
        <w:rPr>
          <w:iCs/>
        </w:rPr>
        <w:t>• определять виды музыки, сопоставлять музыкальные образы в звучании различных музыкальных инструментов.</w:t>
      </w:r>
    </w:p>
    <w:p w:rsidR="00093606" w:rsidRPr="00D475E7" w:rsidRDefault="00093606" w:rsidP="005C1AFC">
      <w:pPr>
        <w:shd w:val="clear" w:color="auto" w:fill="FFFFFF"/>
        <w:jc w:val="both"/>
        <w:rPr>
          <w:b/>
          <w:color w:val="000000"/>
        </w:rPr>
      </w:pPr>
      <w:r w:rsidRPr="00D475E7">
        <w:rPr>
          <w:b/>
          <w:color w:val="000000"/>
        </w:rPr>
        <w:t>Личностные, метапредметные и предметные результаты освоения учебного предмета</w:t>
      </w:r>
    </w:p>
    <w:p w:rsidR="00093606" w:rsidRPr="00D475E7" w:rsidRDefault="00093606" w:rsidP="005C1AFC">
      <w:pPr>
        <w:jc w:val="both"/>
        <w:rPr>
          <w:rStyle w:val="FontStyle12"/>
          <w:rFonts w:ascii="Times New Roman" w:hAnsi="Times New Roman" w:cs="Times New Roman"/>
          <w:b w:val="0"/>
          <w:sz w:val="24"/>
          <w:szCs w:val="24"/>
        </w:rPr>
      </w:pPr>
      <w:r w:rsidRPr="00D475E7">
        <w:rPr>
          <w:rStyle w:val="FontStyle13"/>
          <w:rFonts w:ascii="Times New Roman" w:hAnsi="Times New Roman" w:cs="Times New Roman"/>
          <w:sz w:val="24"/>
          <w:szCs w:val="24"/>
        </w:rPr>
        <w:t>Личностными результатами</w:t>
      </w:r>
      <w:r w:rsidRPr="00D475E7">
        <w:rPr>
          <w:rStyle w:val="FontStyle13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D475E7">
        <w:rPr>
          <w:rStyle w:val="FontStyle12"/>
          <w:rFonts w:ascii="Times New Roman" w:hAnsi="Times New Roman" w:cs="Times New Roman"/>
          <w:b w:val="0"/>
          <w:sz w:val="24"/>
          <w:szCs w:val="24"/>
        </w:rPr>
        <w:t>изучения музыки являются:</w:t>
      </w:r>
    </w:p>
    <w:p w:rsidR="00093606" w:rsidRPr="00D475E7" w:rsidRDefault="00093606" w:rsidP="005C1AFC">
      <w:pPr>
        <w:pStyle w:val="a4"/>
        <w:numPr>
          <w:ilvl w:val="0"/>
          <w:numId w:val="3"/>
        </w:numPr>
        <w:spacing w:after="0" w:line="240" w:lineRule="auto"/>
        <w:ind w:left="0" w:firstLine="0"/>
        <w:jc w:val="both"/>
        <w:rPr>
          <w:rStyle w:val="FontStyle12"/>
          <w:rFonts w:ascii="Times New Roman" w:hAnsi="Times New Roman" w:cs="Times New Roman"/>
          <w:b w:val="0"/>
          <w:sz w:val="24"/>
          <w:szCs w:val="24"/>
        </w:rPr>
      </w:pPr>
      <w:r w:rsidRPr="00D475E7">
        <w:rPr>
          <w:rStyle w:val="FontStyle12"/>
          <w:rFonts w:ascii="Times New Roman" w:hAnsi="Times New Roman" w:cs="Times New Roman"/>
          <w:b w:val="0"/>
          <w:sz w:val="24"/>
          <w:szCs w:val="24"/>
        </w:rPr>
        <w:t>наличие эмоционально-ценностного отношения к искусству;</w:t>
      </w:r>
    </w:p>
    <w:p w:rsidR="00093606" w:rsidRPr="00D475E7" w:rsidRDefault="00093606" w:rsidP="005C1AFC">
      <w:pPr>
        <w:pStyle w:val="a4"/>
        <w:numPr>
          <w:ilvl w:val="0"/>
          <w:numId w:val="3"/>
        </w:numPr>
        <w:spacing w:after="0" w:line="240" w:lineRule="auto"/>
        <w:ind w:left="0" w:firstLine="0"/>
        <w:jc w:val="both"/>
        <w:rPr>
          <w:rStyle w:val="FontStyle12"/>
          <w:rFonts w:ascii="Times New Roman" w:hAnsi="Times New Roman" w:cs="Times New Roman"/>
          <w:b w:val="0"/>
          <w:sz w:val="24"/>
          <w:szCs w:val="24"/>
        </w:rPr>
      </w:pPr>
      <w:r w:rsidRPr="00D475E7">
        <w:rPr>
          <w:rStyle w:val="FontStyle12"/>
          <w:rFonts w:ascii="Times New Roman" w:hAnsi="Times New Roman" w:cs="Times New Roman"/>
          <w:b w:val="0"/>
          <w:sz w:val="24"/>
          <w:szCs w:val="24"/>
        </w:rPr>
        <w:t xml:space="preserve">реализация творческого потенциала в процессе коллективного (индивидуального) </w:t>
      </w:r>
      <w:proofErr w:type="spellStart"/>
      <w:r w:rsidRPr="00D475E7">
        <w:rPr>
          <w:rStyle w:val="FontStyle12"/>
          <w:rFonts w:ascii="Times New Roman" w:hAnsi="Times New Roman" w:cs="Times New Roman"/>
          <w:b w:val="0"/>
          <w:sz w:val="24"/>
          <w:szCs w:val="24"/>
        </w:rPr>
        <w:t>музицирования</w:t>
      </w:r>
      <w:proofErr w:type="spellEnd"/>
      <w:r w:rsidRPr="00D475E7">
        <w:rPr>
          <w:rStyle w:val="FontStyle12"/>
          <w:rFonts w:ascii="Times New Roman" w:hAnsi="Times New Roman" w:cs="Times New Roman"/>
          <w:b w:val="0"/>
          <w:sz w:val="24"/>
          <w:szCs w:val="24"/>
        </w:rPr>
        <w:t>;</w:t>
      </w:r>
    </w:p>
    <w:p w:rsidR="00093606" w:rsidRPr="00D475E7" w:rsidRDefault="00093606" w:rsidP="005C1AFC">
      <w:pPr>
        <w:pStyle w:val="a4"/>
        <w:numPr>
          <w:ilvl w:val="0"/>
          <w:numId w:val="3"/>
        </w:numPr>
        <w:spacing w:after="0" w:line="240" w:lineRule="auto"/>
        <w:ind w:left="0" w:firstLine="0"/>
        <w:jc w:val="both"/>
        <w:rPr>
          <w:rStyle w:val="FontStyle12"/>
          <w:rFonts w:ascii="Times New Roman" w:hAnsi="Times New Roman" w:cs="Times New Roman"/>
          <w:b w:val="0"/>
          <w:sz w:val="24"/>
          <w:szCs w:val="24"/>
        </w:rPr>
      </w:pPr>
      <w:r w:rsidRPr="00D475E7">
        <w:rPr>
          <w:rStyle w:val="FontStyle12"/>
          <w:rFonts w:ascii="Times New Roman" w:hAnsi="Times New Roman" w:cs="Times New Roman"/>
          <w:b w:val="0"/>
          <w:sz w:val="24"/>
          <w:szCs w:val="24"/>
        </w:rPr>
        <w:t>позитивная самооценка своих музыкально-творческих возможностей.</w:t>
      </w:r>
    </w:p>
    <w:p w:rsidR="00093606" w:rsidRPr="00D475E7" w:rsidRDefault="00093606" w:rsidP="005C1AFC">
      <w:pPr>
        <w:jc w:val="both"/>
        <w:rPr>
          <w:rStyle w:val="FontStyle12"/>
          <w:rFonts w:ascii="Times New Roman" w:hAnsi="Times New Roman" w:cs="Times New Roman"/>
          <w:b w:val="0"/>
          <w:sz w:val="24"/>
          <w:szCs w:val="24"/>
        </w:rPr>
      </w:pPr>
      <w:r w:rsidRPr="00D475E7">
        <w:rPr>
          <w:rStyle w:val="FontStyle13"/>
          <w:rFonts w:ascii="Times New Roman" w:hAnsi="Times New Roman" w:cs="Times New Roman"/>
          <w:sz w:val="24"/>
          <w:szCs w:val="24"/>
        </w:rPr>
        <w:t>Предметными результатами</w:t>
      </w:r>
      <w:r w:rsidRPr="00D475E7">
        <w:rPr>
          <w:rStyle w:val="FontStyle13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D475E7">
        <w:rPr>
          <w:rStyle w:val="FontStyle12"/>
          <w:rFonts w:ascii="Times New Roman" w:hAnsi="Times New Roman" w:cs="Times New Roman"/>
          <w:b w:val="0"/>
          <w:sz w:val="24"/>
          <w:szCs w:val="24"/>
        </w:rPr>
        <w:t>изучения музыки являются:</w:t>
      </w:r>
    </w:p>
    <w:p w:rsidR="00093606" w:rsidRPr="00D475E7" w:rsidRDefault="00093606" w:rsidP="005C1AFC">
      <w:pPr>
        <w:pStyle w:val="a4"/>
        <w:numPr>
          <w:ilvl w:val="0"/>
          <w:numId w:val="4"/>
        </w:numPr>
        <w:spacing w:after="0" w:line="240" w:lineRule="auto"/>
        <w:ind w:left="0" w:firstLine="0"/>
        <w:jc w:val="both"/>
        <w:rPr>
          <w:rStyle w:val="FontStyle12"/>
          <w:rFonts w:ascii="Times New Roman" w:hAnsi="Times New Roman" w:cs="Times New Roman"/>
          <w:b w:val="0"/>
          <w:sz w:val="24"/>
          <w:szCs w:val="24"/>
        </w:rPr>
      </w:pPr>
      <w:r w:rsidRPr="00D475E7">
        <w:rPr>
          <w:rStyle w:val="FontStyle12"/>
          <w:rFonts w:ascii="Times New Roman" w:hAnsi="Times New Roman" w:cs="Times New Roman"/>
          <w:b w:val="0"/>
          <w:sz w:val="24"/>
          <w:szCs w:val="24"/>
        </w:rPr>
        <w:t>устойчивый интерес к музыке и различным видам (или какому-либо виду) музыкально-творческой деятельности;</w:t>
      </w:r>
    </w:p>
    <w:p w:rsidR="00093606" w:rsidRPr="00D475E7" w:rsidRDefault="00093606" w:rsidP="005C1AFC">
      <w:pPr>
        <w:pStyle w:val="a4"/>
        <w:numPr>
          <w:ilvl w:val="0"/>
          <w:numId w:val="4"/>
        </w:numPr>
        <w:spacing w:after="0" w:line="240" w:lineRule="auto"/>
        <w:ind w:left="0" w:firstLine="0"/>
        <w:jc w:val="both"/>
        <w:rPr>
          <w:rStyle w:val="FontStyle12"/>
          <w:rFonts w:ascii="Times New Roman" w:hAnsi="Times New Roman" w:cs="Times New Roman"/>
          <w:b w:val="0"/>
          <w:sz w:val="24"/>
          <w:szCs w:val="24"/>
        </w:rPr>
      </w:pPr>
      <w:r w:rsidRPr="00D475E7">
        <w:rPr>
          <w:rStyle w:val="FontStyle12"/>
          <w:rFonts w:ascii="Times New Roman" w:hAnsi="Times New Roman" w:cs="Times New Roman"/>
          <w:b w:val="0"/>
          <w:sz w:val="24"/>
          <w:szCs w:val="24"/>
        </w:rPr>
        <w:t>общее понятие о значении музыки в жизни человека, знание основных закономерностей музыкального искусства, общее представление о музыкальной картине мира;</w:t>
      </w:r>
    </w:p>
    <w:p w:rsidR="00093606" w:rsidRPr="00D475E7" w:rsidRDefault="00093606" w:rsidP="005C1AFC">
      <w:pPr>
        <w:pStyle w:val="a4"/>
        <w:numPr>
          <w:ilvl w:val="0"/>
          <w:numId w:val="4"/>
        </w:numPr>
        <w:spacing w:after="0" w:line="240" w:lineRule="auto"/>
        <w:ind w:left="0" w:firstLine="0"/>
        <w:jc w:val="both"/>
        <w:rPr>
          <w:rStyle w:val="FontStyle12"/>
          <w:rFonts w:ascii="Times New Roman" w:hAnsi="Times New Roman" w:cs="Times New Roman"/>
          <w:b w:val="0"/>
          <w:sz w:val="24"/>
          <w:szCs w:val="24"/>
        </w:rPr>
      </w:pPr>
      <w:r w:rsidRPr="00D475E7">
        <w:rPr>
          <w:rStyle w:val="FontStyle12"/>
          <w:rFonts w:ascii="Times New Roman" w:hAnsi="Times New Roman" w:cs="Times New Roman"/>
          <w:b w:val="0"/>
          <w:sz w:val="24"/>
          <w:szCs w:val="24"/>
        </w:rPr>
        <w:t>элементарные умения и навыки в различных видах учебно-творческой деятельности.</w:t>
      </w:r>
    </w:p>
    <w:p w:rsidR="00093606" w:rsidRPr="00D475E7" w:rsidRDefault="00093606" w:rsidP="005C1AFC">
      <w:pPr>
        <w:jc w:val="both"/>
        <w:rPr>
          <w:rStyle w:val="FontStyle12"/>
          <w:rFonts w:ascii="Times New Roman" w:hAnsi="Times New Roman" w:cs="Times New Roman"/>
          <w:b w:val="0"/>
          <w:sz w:val="24"/>
          <w:szCs w:val="24"/>
        </w:rPr>
      </w:pPr>
      <w:r w:rsidRPr="00D475E7">
        <w:rPr>
          <w:rStyle w:val="FontStyle13"/>
          <w:rFonts w:ascii="Times New Roman" w:hAnsi="Times New Roman" w:cs="Times New Roman"/>
          <w:sz w:val="24"/>
          <w:szCs w:val="24"/>
        </w:rPr>
        <w:t>Метапредметными результатами</w:t>
      </w:r>
      <w:r w:rsidRPr="00D475E7">
        <w:rPr>
          <w:rStyle w:val="FontStyle13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D475E7">
        <w:rPr>
          <w:rStyle w:val="FontStyle12"/>
          <w:rFonts w:ascii="Times New Roman" w:hAnsi="Times New Roman" w:cs="Times New Roman"/>
          <w:b w:val="0"/>
          <w:sz w:val="24"/>
          <w:szCs w:val="24"/>
        </w:rPr>
        <w:t>изучения музыки явля</w:t>
      </w:r>
      <w:r w:rsidRPr="00D475E7">
        <w:rPr>
          <w:rStyle w:val="FontStyle12"/>
          <w:rFonts w:ascii="Times New Roman" w:hAnsi="Times New Roman" w:cs="Times New Roman"/>
          <w:b w:val="0"/>
          <w:sz w:val="24"/>
          <w:szCs w:val="24"/>
        </w:rPr>
        <w:softHyphen/>
        <w:t>ются:</w:t>
      </w:r>
    </w:p>
    <w:p w:rsidR="00093606" w:rsidRPr="00D475E7" w:rsidRDefault="00093606" w:rsidP="005C1AFC">
      <w:pPr>
        <w:pStyle w:val="a4"/>
        <w:numPr>
          <w:ilvl w:val="0"/>
          <w:numId w:val="5"/>
        </w:numPr>
        <w:spacing w:after="0" w:line="240" w:lineRule="auto"/>
        <w:ind w:left="0" w:firstLine="0"/>
        <w:jc w:val="both"/>
        <w:rPr>
          <w:rStyle w:val="FontStyle12"/>
          <w:rFonts w:ascii="Times New Roman" w:hAnsi="Times New Roman" w:cs="Times New Roman"/>
          <w:b w:val="0"/>
          <w:sz w:val="24"/>
          <w:szCs w:val="24"/>
        </w:rPr>
      </w:pPr>
      <w:r w:rsidRPr="00D475E7">
        <w:rPr>
          <w:rStyle w:val="FontStyle12"/>
          <w:rFonts w:ascii="Times New Roman" w:hAnsi="Times New Roman" w:cs="Times New Roman"/>
          <w:b w:val="0"/>
          <w:sz w:val="24"/>
          <w:szCs w:val="24"/>
        </w:rPr>
        <w:t>развитое художественное восприятие, умение оценивать произведения разных видов искусств;</w:t>
      </w:r>
    </w:p>
    <w:p w:rsidR="00093606" w:rsidRPr="00D475E7" w:rsidRDefault="00093606" w:rsidP="005C1AFC">
      <w:pPr>
        <w:pStyle w:val="a4"/>
        <w:numPr>
          <w:ilvl w:val="0"/>
          <w:numId w:val="5"/>
        </w:numPr>
        <w:spacing w:after="0" w:line="240" w:lineRule="auto"/>
        <w:ind w:left="0" w:firstLine="0"/>
        <w:jc w:val="both"/>
        <w:rPr>
          <w:rStyle w:val="FontStyle12"/>
          <w:rFonts w:ascii="Times New Roman" w:hAnsi="Times New Roman" w:cs="Times New Roman"/>
          <w:b w:val="0"/>
          <w:sz w:val="24"/>
          <w:szCs w:val="24"/>
        </w:rPr>
      </w:pPr>
      <w:r w:rsidRPr="00D475E7">
        <w:rPr>
          <w:rStyle w:val="FontStyle12"/>
          <w:rFonts w:ascii="Times New Roman" w:hAnsi="Times New Roman" w:cs="Times New Roman"/>
          <w:b w:val="0"/>
          <w:sz w:val="24"/>
          <w:szCs w:val="24"/>
        </w:rPr>
        <w:t>ориентация в культурном многообразии окружающей действительности, участие в музыкальной жизни класса, шко</w:t>
      </w:r>
      <w:r w:rsidRPr="00D475E7">
        <w:rPr>
          <w:rStyle w:val="FontStyle12"/>
          <w:rFonts w:ascii="Times New Roman" w:hAnsi="Times New Roman" w:cs="Times New Roman"/>
          <w:b w:val="0"/>
          <w:sz w:val="24"/>
          <w:szCs w:val="24"/>
        </w:rPr>
        <w:softHyphen/>
        <w:t>лы, города и др.;</w:t>
      </w:r>
    </w:p>
    <w:p w:rsidR="00093606" w:rsidRPr="00D475E7" w:rsidRDefault="00093606" w:rsidP="005C1AFC">
      <w:pPr>
        <w:pStyle w:val="a4"/>
        <w:numPr>
          <w:ilvl w:val="0"/>
          <w:numId w:val="5"/>
        </w:numPr>
        <w:spacing w:after="0" w:line="240" w:lineRule="auto"/>
        <w:ind w:left="0" w:firstLine="0"/>
        <w:jc w:val="both"/>
        <w:rPr>
          <w:rStyle w:val="FontStyle12"/>
          <w:rFonts w:ascii="Times New Roman" w:hAnsi="Times New Roman" w:cs="Times New Roman"/>
          <w:b w:val="0"/>
          <w:sz w:val="24"/>
          <w:szCs w:val="24"/>
        </w:rPr>
      </w:pPr>
      <w:r w:rsidRPr="00D475E7">
        <w:rPr>
          <w:rStyle w:val="FontStyle12"/>
          <w:rFonts w:ascii="Times New Roman" w:hAnsi="Times New Roman" w:cs="Times New Roman"/>
          <w:b w:val="0"/>
          <w:sz w:val="24"/>
          <w:szCs w:val="24"/>
        </w:rPr>
        <w:t>продуктивное сотрудничество (общение, взаимодействие) со сверстниками при решении различных музыкально-творческих задач;</w:t>
      </w:r>
    </w:p>
    <w:p w:rsidR="00093606" w:rsidRPr="00D475E7" w:rsidRDefault="00093606" w:rsidP="005C1AFC">
      <w:pPr>
        <w:pStyle w:val="a4"/>
        <w:numPr>
          <w:ilvl w:val="0"/>
          <w:numId w:val="5"/>
        </w:numPr>
        <w:spacing w:after="0" w:line="240" w:lineRule="auto"/>
        <w:ind w:left="0" w:firstLine="0"/>
        <w:jc w:val="both"/>
        <w:rPr>
          <w:rStyle w:val="FontStyle12"/>
          <w:rFonts w:ascii="Times New Roman" w:hAnsi="Times New Roman" w:cs="Times New Roman"/>
          <w:b w:val="0"/>
          <w:sz w:val="24"/>
          <w:szCs w:val="24"/>
        </w:rPr>
      </w:pPr>
      <w:r w:rsidRPr="00D475E7">
        <w:rPr>
          <w:rStyle w:val="FontStyle12"/>
          <w:rFonts w:ascii="Times New Roman" w:hAnsi="Times New Roman" w:cs="Times New Roman"/>
          <w:b w:val="0"/>
          <w:sz w:val="24"/>
          <w:szCs w:val="24"/>
        </w:rPr>
        <w:t>наблюдение за разнообразными явлениями жизни и ис</w:t>
      </w:r>
      <w:r w:rsidRPr="00D475E7">
        <w:rPr>
          <w:rStyle w:val="FontStyle12"/>
          <w:rFonts w:ascii="Times New Roman" w:hAnsi="Times New Roman" w:cs="Times New Roman"/>
          <w:b w:val="0"/>
          <w:sz w:val="24"/>
          <w:szCs w:val="24"/>
        </w:rPr>
        <w:softHyphen/>
        <w:t>кусства в учебной и внеурочной деятельности.</w:t>
      </w:r>
    </w:p>
    <w:p w:rsidR="00093606" w:rsidRPr="00D475E7" w:rsidRDefault="00093606" w:rsidP="005C1AFC">
      <w:pPr>
        <w:jc w:val="both"/>
        <w:rPr>
          <w:b/>
        </w:rPr>
      </w:pPr>
      <w:r w:rsidRPr="00D475E7">
        <w:rPr>
          <w:b/>
          <w:color w:val="000000"/>
        </w:rPr>
        <w:t>Материально – техническое обеспечение</w:t>
      </w:r>
    </w:p>
    <w:p w:rsidR="00093606" w:rsidRPr="00D475E7" w:rsidRDefault="00093606" w:rsidP="005C1AFC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D475E7">
        <w:rPr>
          <w:rFonts w:ascii="Times New Roman" w:hAnsi="Times New Roman"/>
          <w:b/>
          <w:sz w:val="24"/>
          <w:szCs w:val="24"/>
        </w:rPr>
        <w:t>Печатные пособия</w:t>
      </w:r>
    </w:p>
    <w:p w:rsidR="00093606" w:rsidRPr="00D475E7" w:rsidRDefault="00093606" w:rsidP="005C1AFC">
      <w:pPr>
        <w:pStyle w:val="a4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w w:val="97"/>
          <w:sz w:val="24"/>
          <w:szCs w:val="24"/>
        </w:rPr>
      </w:pPr>
      <w:r w:rsidRPr="00D475E7">
        <w:rPr>
          <w:rFonts w:ascii="Times New Roman" w:hAnsi="Times New Roman"/>
          <w:sz w:val="24"/>
          <w:szCs w:val="24"/>
        </w:rPr>
        <w:t>Портреты композиторов в электронном виде</w:t>
      </w:r>
    </w:p>
    <w:p w:rsidR="00093606" w:rsidRPr="00D475E7" w:rsidRDefault="00093606" w:rsidP="005C1AFC">
      <w:pPr>
        <w:pStyle w:val="a4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w w:val="97"/>
          <w:sz w:val="24"/>
          <w:szCs w:val="24"/>
        </w:rPr>
      </w:pPr>
      <w:r w:rsidRPr="00D475E7">
        <w:rPr>
          <w:rFonts w:ascii="Times New Roman" w:hAnsi="Times New Roman"/>
          <w:sz w:val="24"/>
          <w:szCs w:val="24"/>
        </w:rPr>
        <w:t>Плакаты(10): расположение инструментов и оркестровых групп в различных видах оркестров, расположение партий в хоре, графические партитуры</w:t>
      </w:r>
    </w:p>
    <w:p w:rsidR="00093606" w:rsidRPr="00D475E7" w:rsidRDefault="00093606" w:rsidP="005C1AFC">
      <w:pPr>
        <w:pStyle w:val="a4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w w:val="97"/>
          <w:sz w:val="24"/>
          <w:szCs w:val="24"/>
        </w:rPr>
      </w:pPr>
      <w:r w:rsidRPr="00D475E7">
        <w:rPr>
          <w:rFonts w:ascii="Times New Roman" w:hAnsi="Times New Roman"/>
          <w:sz w:val="24"/>
          <w:szCs w:val="24"/>
        </w:rPr>
        <w:t>Транспарант:  поэтический текст гимна России.</w:t>
      </w:r>
    </w:p>
    <w:p w:rsidR="00093606" w:rsidRPr="00D475E7" w:rsidRDefault="00093606" w:rsidP="005C1AFC">
      <w:pPr>
        <w:jc w:val="both"/>
        <w:rPr>
          <w:b/>
          <w:w w:val="97"/>
        </w:rPr>
      </w:pPr>
      <w:r w:rsidRPr="00D475E7">
        <w:rPr>
          <w:b/>
          <w:w w:val="97"/>
        </w:rPr>
        <w:t>Экранно-звуковые пособия</w:t>
      </w:r>
    </w:p>
    <w:p w:rsidR="00093606" w:rsidRPr="00D475E7" w:rsidRDefault="00093606" w:rsidP="005C1AFC">
      <w:pPr>
        <w:pStyle w:val="a3"/>
        <w:numPr>
          <w:ilvl w:val="0"/>
          <w:numId w:val="7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475E7">
        <w:rPr>
          <w:rFonts w:ascii="Times New Roman" w:hAnsi="Times New Roman"/>
          <w:sz w:val="24"/>
          <w:szCs w:val="24"/>
        </w:rPr>
        <w:t>Аудиозаписи и фонохрестоматии по музыке</w:t>
      </w:r>
    </w:p>
    <w:p w:rsidR="00093606" w:rsidRPr="00D475E7" w:rsidRDefault="00093606" w:rsidP="005C1AFC">
      <w:pPr>
        <w:pStyle w:val="a3"/>
        <w:numPr>
          <w:ilvl w:val="0"/>
          <w:numId w:val="7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475E7">
        <w:rPr>
          <w:rFonts w:ascii="Times New Roman" w:hAnsi="Times New Roman"/>
          <w:sz w:val="24"/>
          <w:szCs w:val="24"/>
        </w:rPr>
        <w:t>Презентации, посвященные творчеству выдающихся отечественных и зарубежных композиторов</w:t>
      </w:r>
    </w:p>
    <w:p w:rsidR="00093606" w:rsidRPr="00D475E7" w:rsidRDefault="00093606" w:rsidP="00093606">
      <w:pPr>
        <w:pStyle w:val="a3"/>
        <w:numPr>
          <w:ilvl w:val="0"/>
          <w:numId w:val="7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475E7">
        <w:rPr>
          <w:rFonts w:ascii="Times New Roman" w:hAnsi="Times New Roman"/>
          <w:sz w:val="24"/>
          <w:szCs w:val="24"/>
        </w:rPr>
        <w:t>Учебно-практическое оборудование</w:t>
      </w:r>
    </w:p>
    <w:p w:rsidR="00093606" w:rsidRPr="00D475E7" w:rsidRDefault="00093606" w:rsidP="00093606">
      <w:pPr>
        <w:ind w:firstLine="709"/>
        <w:jc w:val="both"/>
      </w:pPr>
      <w:r w:rsidRPr="00D475E7">
        <w:t>Детские музыкальные  инструменты</w:t>
      </w:r>
    </w:p>
    <w:p w:rsidR="00093606" w:rsidRDefault="00093606" w:rsidP="00093606">
      <w:pPr>
        <w:ind w:left="360"/>
        <w:jc w:val="both"/>
        <w:rPr>
          <w:b/>
          <w:lang w:val="ru-RU"/>
        </w:rPr>
      </w:pPr>
      <w:r>
        <w:rPr>
          <w:b/>
          <w:lang w:val="ru-RU"/>
        </w:rPr>
        <w:t>Программно-методическое обеспечение курса</w:t>
      </w:r>
    </w:p>
    <w:p w:rsidR="00063320" w:rsidRPr="008F1E30" w:rsidRDefault="00093606" w:rsidP="005C1AFC">
      <w:pPr>
        <w:numPr>
          <w:ilvl w:val="0"/>
          <w:numId w:val="2"/>
        </w:numPr>
        <w:jc w:val="both"/>
        <w:rPr>
          <w:b/>
          <w:sz w:val="28"/>
          <w:szCs w:val="28"/>
          <w:lang w:val="ru-RU"/>
        </w:rPr>
      </w:pPr>
      <w:r w:rsidRPr="009B0C36">
        <w:t>В.О. Усачёва, Л.В. Школяр, В.А. Школяр- Музыка: программа: 1-4 классы- М., Вентана-Граф, 2011</w:t>
      </w:r>
      <w:r w:rsidRPr="008F1E30">
        <w:rPr>
          <w:lang w:val="ru-RU"/>
        </w:rPr>
        <w:t xml:space="preserve">      2) </w:t>
      </w:r>
      <w:r w:rsidRPr="009B0C36">
        <w:t xml:space="preserve">Усачёва В.О. Музыка: 2 класс:  учебник для учащихся общеобразовательных  </w:t>
      </w:r>
      <w:r w:rsidRPr="008F1E30">
        <w:rPr>
          <w:lang w:val="ru-RU"/>
        </w:rPr>
        <w:t xml:space="preserve">  </w:t>
      </w:r>
      <w:r w:rsidRPr="009B0C36">
        <w:t>учреждений- 3-е изд., перераб. и доп. -М., Вентана-Граф, 2012</w:t>
      </w:r>
      <w:r w:rsidR="005C1AFC" w:rsidRPr="008F1E30">
        <w:rPr>
          <w:lang w:val="ru-RU"/>
        </w:rPr>
        <w:t>.</w:t>
      </w:r>
    </w:p>
    <w:p w:rsidR="004526DF" w:rsidRDefault="004526DF" w:rsidP="006C4B30">
      <w:pPr>
        <w:jc w:val="center"/>
        <w:rPr>
          <w:b/>
          <w:sz w:val="28"/>
          <w:szCs w:val="28"/>
        </w:rPr>
        <w:sectPr w:rsidR="004526DF" w:rsidSect="008F1E30">
          <w:footerReference w:type="default" r:id="rId9"/>
          <w:pgSz w:w="11906" w:h="16838"/>
          <w:pgMar w:top="567" w:right="850" w:bottom="284" w:left="1134" w:header="708" w:footer="708" w:gutter="0"/>
          <w:cols w:space="708"/>
          <w:docGrid w:linePitch="360"/>
        </w:sectPr>
      </w:pPr>
    </w:p>
    <w:p w:rsidR="006C4B30" w:rsidRDefault="006C4B30" w:rsidP="006C4B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Календарно – тематическое планирование</w:t>
      </w:r>
    </w:p>
    <w:p w:rsidR="006C4B30" w:rsidRDefault="006C4B30" w:rsidP="006C4B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 класс</w:t>
      </w: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969"/>
        <w:gridCol w:w="4820"/>
        <w:gridCol w:w="283"/>
        <w:gridCol w:w="3828"/>
        <w:gridCol w:w="850"/>
        <w:gridCol w:w="851"/>
      </w:tblGrid>
      <w:tr w:rsidR="004526DF" w:rsidTr="00197E45">
        <w:trPr>
          <w:trHeight w:val="555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526DF" w:rsidRDefault="004526DF" w:rsidP="003F3A01">
            <w:pPr>
              <w:jc w:val="center"/>
              <w:rPr>
                <w:b/>
                <w:sz w:val="28"/>
                <w:szCs w:val="28"/>
              </w:rPr>
            </w:pPr>
            <w:r>
              <w:t>№ урока п/п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526DF" w:rsidRDefault="004526DF" w:rsidP="003F3A01">
            <w:pPr>
              <w:jc w:val="center"/>
              <w:rPr>
                <w:b/>
                <w:sz w:val="28"/>
                <w:szCs w:val="28"/>
              </w:rPr>
            </w:pPr>
            <w:r>
              <w:t>Тема урока</w:t>
            </w:r>
          </w:p>
        </w:tc>
        <w:tc>
          <w:tcPr>
            <w:tcW w:w="51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526DF" w:rsidRDefault="004526DF" w:rsidP="003F3A01">
            <w:pPr>
              <w:jc w:val="center"/>
            </w:pPr>
            <w:r>
              <w:t>Планируемые результаты освоения программы</w:t>
            </w: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526DF" w:rsidRDefault="004526DF" w:rsidP="003F3A01">
            <w:pPr>
              <w:jc w:val="center"/>
              <w:rPr>
                <w:b/>
                <w:sz w:val="28"/>
                <w:szCs w:val="28"/>
              </w:rPr>
            </w:pPr>
            <w:r>
              <w:t>Универсальные учебные действия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6DF" w:rsidRDefault="004526DF" w:rsidP="003F3A01">
            <w:pPr>
              <w:jc w:val="center"/>
              <w:rPr>
                <w:b/>
                <w:sz w:val="28"/>
                <w:szCs w:val="28"/>
              </w:rPr>
            </w:pPr>
            <w:r>
              <w:t>Дата</w:t>
            </w:r>
          </w:p>
        </w:tc>
      </w:tr>
      <w:tr w:rsidR="004526DF" w:rsidTr="00197E45">
        <w:trPr>
          <w:trHeight w:val="555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6DF" w:rsidRDefault="004526DF" w:rsidP="003F3A01">
            <w:pPr>
              <w:jc w:val="center"/>
            </w:pPr>
          </w:p>
        </w:tc>
        <w:tc>
          <w:tcPr>
            <w:tcW w:w="39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6DF" w:rsidRDefault="004526DF" w:rsidP="003F3A01">
            <w:pPr>
              <w:jc w:val="center"/>
            </w:pPr>
          </w:p>
        </w:tc>
        <w:tc>
          <w:tcPr>
            <w:tcW w:w="510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6DF" w:rsidRDefault="004526DF" w:rsidP="003F3A01">
            <w:pPr>
              <w:jc w:val="center"/>
            </w:pPr>
          </w:p>
        </w:tc>
        <w:tc>
          <w:tcPr>
            <w:tcW w:w="38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6DF" w:rsidRDefault="004526DF" w:rsidP="003F3A0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6DF" w:rsidRPr="004526DF" w:rsidRDefault="004526DF" w:rsidP="004526DF">
            <w:pPr>
              <w:rPr>
                <w:lang w:val="ru-RU"/>
              </w:rPr>
            </w:pPr>
            <w:r>
              <w:rPr>
                <w:lang w:val="ru-RU"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6DF" w:rsidRPr="004526DF" w:rsidRDefault="004526DF" w:rsidP="003F3A0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факт</w:t>
            </w:r>
          </w:p>
        </w:tc>
      </w:tr>
      <w:tr w:rsidR="006C4B30" w:rsidTr="003F3A01">
        <w:tc>
          <w:tcPr>
            <w:tcW w:w="15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B30" w:rsidRDefault="006C4B30" w:rsidP="003F3A01">
            <w:pPr>
              <w:widowControl w:val="0"/>
              <w:autoSpaceDE w:val="0"/>
              <w:autoSpaceDN w:val="0"/>
              <w:adjustRightInd w:val="0"/>
              <w:spacing w:before="18"/>
              <w:ind w:left="108"/>
              <w:jc w:val="center"/>
              <w:rPr>
                <w:b/>
                <w:color w:val="000000"/>
              </w:rPr>
            </w:pPr>
            <w:r>
              <w:rPr>
                <w:b/>
                <w:bCs/>
                <w:color w:val="363435"/>
              </w:rPr>
              <w:t>Три</w:t>
            </w:r>
            <w:r>
              <w:rPr>
                <w:b/>
                <w:bCs/>
                <w:color w:val="363435"/>
                <w:spacing w:val="14"/>
              </w:rPr>
              <w:t xml:space="preserve"> </w:t>
            </w:r>
            <w:r>
              <w:rPr>
                <w:b/>
                <w:bCs/>
                <w:color w:val="363435"/>
              </w:rPr>
              <w:t>кита</w:t>
            </w:r>
            <w:r>
              <w:rPr>
                <w:b/>
                <w:bCs/>
                <w:color w:val="363435"/>
                <w:spacing w:val="24"/>
              </w:rPr>
              <w:t xml:space="preserve"> </w:t>
            </w:r>
            <w:r>
              <w:rPr>
                <w:b/>
                <w:bCs/>
                <w:color w:val="363435"/>
              </w:rPr>
              <w:t>в</w:t>
            </w:r>
            <w:r>
              <w:rPr>
                <w:b/>
                <w:bCs/>
                <w:color w:val="363435"/>
                <w:spacing w:val="3"/>
              </w:rPr>
              <w:t xml:space="preserve"> </w:t>
            </w:r>
            <w:r>
              <w:rPr>
                <w:b/>
                <w:bCs/>
                <w:color w:val="363435"/>
              </w:rPr>
              <w:t>музыке</w:t>
            </w:r>
            <w:r>
              <w:rPr>
                <w:b/>
                <w:bCs/>
                <w:color w:val="363435"/>
                <w:spacing w:val="44"/>
              </w:rPr>
              <w:t xml:space="preserve"> </w:t>
            </w:r>
            <w:r>
              <w:rPr>
                <w:b/>
                <w:bCs/>
                <w:color w:val="363435"/>
                <w:w w:val="139"/>
              </w:rPr>
              <w:t>–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b/>
                <w:bCs/>
                <w:color w:val="363435"/>
              </w:rPr>
              <w:t xml:space="preserve">песня, </w:t>
            </w:r>
            <w:r>
              <w:rPr>
                <w:b/>
                <w:bCs/>
                <w:color w:val="363435"/>
                <w:spacing w:val="2"/>
              </w:rPr>
              <w:t xml:space="preserve"> </w:t>
            </w:r>
            <w:r>
              <w:rPr>
                <w:b/>
                <w:bCs/>
                <w:color w:val="363435"/>
              </w:rPr>
              <w:t xml:space="preserve">танец, </w:t>
            </w:r>
            <w:r>
              <w:rPr>
                <w:b/>
                <w:bCs/>
                <w:color w:val="363435"/>
                <w:spacing w:val="2"/>
              </w:rPr>
              <w:t xml:space="preserve"> </w:t>
            </w:r>
            <w:r>
              <w:rPr>
                <w:b/>
                <w:bCs/>
                <w:color w:val="363435"/>
                <w:w w:val="107"/>
              </w:rPr>
              <w:t>марш(9 ч.)</w:t>
            </w:r>
          </w:p>
        </w:tc>
      </w:tr>
      <w:tr w:rsidR="00E6147D" w:rsidTr="00197E4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47D" w:rsidRDefault="00E6147D" w:rsidP="003F3A01">
            <w:pPr>
              <w:jc w:val="center"/>
            </w:pPr>
            <w: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47D" w:rsidRDefault="00E6147D" w:rsidP="003F3A01">
            <w:r>
              <w:t>Композитор, исполнитель, слушатель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47D" w:rsidRDefault="00E6147D" w:rsidP="003F3A01">
            <w:r>
              <w:rPr>
                <w:b/>
              </w:rPr>
              <w:t>Знать/ понимать:</w:t>
            </w:r>
            <w:r>
              <w:t xml:space="preserve">  правила поведения на уроке музыки. Правила  пения. Смысл понятий </w:t>
            </w:r>
            <w:r>
              <w:rPr>
                <w:b/>
                <w:i/>
              </w:rPr>
              <w:t>«Композитор – исполнитель – слушатель»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47D" w:rsidRDefault="00E6147D" w:rsidP="003F3A01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b/>
                <w:color w:val="000000"/>
              </w:rPr>
              <w:t>Размышлять</w:t>
            </w:r>
            <w:r>
              <w:rPr>
                <w:color w:val="000000"/>
              </w:rPr>
              <w:t xml:space="preserve"> об истоках возникновения музыкального искусства.</w:t>
            </w:r>
          </w:p>
          <w:p w:rsidR="00E6147D" w:rsidRDefault="00E6147D" w:rsidP="003F3A01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b/>
                <w:color w:val="000000"/>
              </w:rPr>
              <w:t>Проявлять</w:t>
            </w:r>
            <w:r>
              <w:rPr>
                <w:color w:val="000000"/>
              </w:rPr>
              <w:t xml:space="preserve"> личностное отношение при восприятии музыкальных произведений, эмоциональную отзывчивость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147D" w:rsidRDefault="00E6147D" w:rsidP="003F3A0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147D" w:rsidRDefault="00E6147D" w:rsidP="003F3A01">
            <w:pPr>
              <w:jc w:val="center"/>
            </w:pPr>
          </w:p>
        </w:tc>
      </w:tr>
      <w:tr w:rsidR="00E6147D" w:rsidTr="00197E4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47D" w:rsidRDefault="00E6147D" w:rsidP="003F3A01">
            <w:pPr>
              <w:jc w:val="center"/>
            </w:pPr>
            <w: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47D" w:rsidRDefault="00E6147D" w:rsidP="003F3A01">
            <w:r>
              <w:t>Песня, танец, марш как  три коренные основы всей музыки («три кита»)</w:t>
            </w:r>
          </w:p>
        </w:tc>
        <w:tc>
          <w:tcPr>
            <w:tcW w:w="51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47D" w:rsidRDefault="00E6147D" w:rsidP="003F3A01">
            <w:pPr>
              <w:rPr>
                <w:b/>
                <w:i/>
              </w:rPr>
            </w:pPr>
            <w:r>
              <w:rPr>
                <w:b/>
              </w:rPr>
              <w:t>Знать/ понимать:</w:t>
            </w:r>
            <w:r>
              <w:t xml:space="preserve"> название</w:t>
            </w:r>
            <w:r>
              <w:rPr>
                <w:b/>
              </w:rPr>
              <w:t xml:space="preserve"> </w:t>
            </w:r>
            <w:r>
              <w:t xml:space="preserve">первичных жанров: </w:t>
            </w:r>
            <w:r>
              <w:rPr>
                <w:b/>
                <w:i/>
              </w:rPr>
              <w:t>песня, танец, марш.</w:t>
            </w:r>
          </w:p>
          <w:p w:rsidR="00E6147D" w:rsidRDefault="00E6147D" w:rsidP="003F3A01">
            <w:r>
              <w:rPr>
                <w:b/>
              </w:rPr>
              <w:t xml:space="preserve">Уметь: </w:t>
            </w:r>
            <w:r>
              <w:t>определять характер, настроение, жанровую основу песен-попевок. Принимать участие в элементарной импровизации и исполнительской деятельности.</w:t>
            </w:r>
          </w:p>
          <w:p w:rsidR="00E6147D" w:rsidRDefault="00E6147D" w:rsidP="003F3A01">
            <w:r>
              <w:rPr>
                <w:b/>
              </w:rPr>
              <w:t xml:space="preserve">Уметь: </w:t>
            </w:r>
            <w:r>
              <w:t>выявлять характерные</w:t>
            </w:r>
            <w:r>
              <w:rPr>
                <w:b/>
              </w:rPr>
              <w:t xml:space="preserve"> </w:t>
            </w:r>
            <w:r>
              <w:t>особенности  жанров: песни, танца, марша, откликаться на характер музыки пластикой рук, ритмическими хлопками.</w:t>
            </w:r>
          </w:p>
          <w:p w:rsidR="00E6147D" w:rsidRDefault="00E6147D" w:rsidP="003F3A01">
            <w:r>
              <w:t>определять и сравнивать характер,настроение в музыкальных произведениях; определять на слух основные жанры музыки (песня, танец и марш); эмоционально откликнуться на музыкальное произведение и выразить свое впечатление.</w:t>
            </w: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47D" w:rsidRDefault="00E6147D" w:rsidP="003F3A01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b/>
                <w:color w:val="000000"/>
              </w:rPr>
              <w:t>Сравнивать</w:t>
            </w:r>
            <w:r>
              <w:rPr>
                <w:color w:val="000000"/>
              </w:rPr>
              <w:t xml:space="preserve"> музыкальные произведения разных жанров.</w:t>
            </w:r>
          </w:p>
          <w:p w:rsidR="00E6147D" w:rsidRDefault="00E6147D" w:rsidP="003F3A01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Соотносить </w:t>
            </w:r>
            <w:r>
              <w:rPr>
                <w:color w:val="000000"/>
              </w:rPr>
              <w:t>основные образно-эмоциональные сферы музыки, специфические особенности произведений разных жанров.</w:t>
            </w:r>
          </w:p>
          <w:p w:rsidR="00E6147D" w:rsidRDefault="00E6147D" w:rsidP="003F3A01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Исполнять </w:t>
            </w:r>
            <w:r>
              <w:rPr>
                <w:color w:val="000000"/>
              </w:rPr>
              <w:t>различные по характеру музыкальные произведения.</w:t>
            </w:r>
          </w:p>
          <w:p w:rsidR="00E6147D" w:rsidRDefault="00E6147D" w:rsidP="003F3A01">
            <w:r>
              <w:rPr>
                <w:b/>
              </w:rPr>
              <w:t>Осуществлять</w:t>
            </w:r>
            <w:r>
              <w:t xml:space="preserve"> музыкально-исполнительский замысел в коллективном творчестве</w:t>
            </w:r>
          </w:p>
          <w:p w:rsidR="00E6147D" w:rsidRDefault="00E6147D" w:rsidP="003F3A01">
            <w:r>
              <w:rPr>
                <w:b/>
              </w:rPr>
              <w:t>Корректировать</w:t>
            </w:r>
            <w:r>
              <w:t xml:space="preserve"> собственное исполнение</w:t>
            </w:r>
          </w:p>
          <w:p w:rsidR="00E6147D" w:rsidRDefault="00E6147D" w:rsidP="003F3A01">
            <w:r>
              <w:rPr>
                <w:b/>
              </w:rPr>
              <w:t>Узнавать</w:t>
            </w:r>
            <w:r>
              <w:t xml:space="preserve"> изученные музыкальные произведения. </w:t>
            </w:r>
            <w:r>
              <w:rPr>
                <w:b/>
              </w:rPr>
              <w:t>Называть</w:t>
            </w:r>
            <w:r>
              <w:t xml:space="preserve"> их авторов</w:t>
            </w:r>
          </w:p>
          <w:p w:rsidR="00E6147D" w:rsidRDefault="00E6147D" w:rsidP="003F3A01"/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E6147D" w:rsidRDefault="00E6147D" w:rsidP="003F3A01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E6147D" w:rsidRDefault="00E6147D" w:rsidP="003F3A01">
            <w:pPr>
              <w:jc w:val="center"/>
            </w:pPr>
          </w:p>
        </w:tc>
      </w:tr>
      <w:tr w:rsidR="00E6147D" w:rsidTr="00197E4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47D" w:rsidRDefault="00E6147D" w:rsidP="003F3A01">
            <w:pPr>
              <w:jc w:val="center"/>
            </w:pPr>
            <w:r>
              <w:t>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47D" w:rsidRDefault="00E6147D" w:rsidP="003F3A01">
            <w:r>
              <w:t>Марш в жизни. Разнообразие маршей</w:t>
            </w:r>
          </w:p>
        </w:tc>
        <w:tc>
          <w:tcPr>
            <w:tcW w:w="51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147D" w:rsidRDefault="00E6147D" w:rsidP="003F3A01"/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147D" w:rsidRDefault="00E6147D" w:rsidP="003F3A01"/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E6147D" w:rsidRDefault="00E6147D" w:rsidP="003F3A01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E6147D" w:rsidRDefault="00E6147D" w:rsidP="003F3A01">
            <w:pPr>
              <w:jc w:val="center"/>
            </w:pPr>
          </w:p>
        </w:tc>
      </w:tr>
      <w:tr w:rsidR="00E6147D" w:rsidTr="00197E4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47D" w:rsidRDefault="00E6147D" w:rsidP="003F3A01">
            <w:pPr>
              <w:jc w:val="center"/>
            </w:pPr>
            <w:r>
              <w:t>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47D" w:rsidRDefault="00E6147D" w:rsidP="003F3A01">
            <w:r>
              <w:t>Признаки, отличающие разные марши</w:t>
            </w:r>
          </w:p>
        </w:tc>
        <w:tc>
          <w:tcPr>
            <w:tcW w:w="51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147D" w:rsidRDefault="00E6147D" w:rsidP="003F3A01"/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147D" w:rsidRDefault="00E6147D" w:rsidP="003F3A01"/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E6147D" w:rsidRDefault="00E6147D" w:rsidP="003F3A01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E6147D" w:rsidRDefault="00E6147D" w:rsidP="003F3A01">
            <w:pPr>
              <w:jc w:val="center"/>
            </w:pPr>
          </w:p>
        </w:tc>
      </w:tr>
      <w:tr w:rsidR="00E6147D" w:rsidTr="00197E4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47D" w:rsidRDefault="00E6147D" w:rsidP="003F3A01">
            <w:pPr>
              <w:jc w:val="center"/>
            </w:pPr>
            <w:r>
              <w:t>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47D" w:rsidRDefault="00E6147D" w:rsidP="003F3A01">
            <w:r>
              <w:t>Танец в жизни. Разнообразие танцев</w:t>
            </w:r>
          </w:p>
        </w:tc>
        <w:tc>
          <w:tcPr>
            <w:tcW w:w="51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147D" w:rsidRDefault="00E6147D" w:rsidP="003F3A01"/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147D" w:rsidRDefault="00E6147D" w:rsidP="003F3A01"/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E6147D" w:rsidRDefault="00E6147D" w:rsidP="003F3A01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E6147D" w:rsidRDefault="00E6147D" w:rsidP="003F3A01">
            <w:pPr>
              <w:jc w:val="center"/>
            </w:pPr>
          </w:p>
        </w:tc>
      </w:tr>
      <w:tr w:rsidR="00E6147D" w:rsidTr="00197E4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47D" w:rsidRDefault="00E6147D" w:rsidP="003F3A01">
            <w:pPr>
              <w:jc w:val="center"/>
            </w:pPr>
            <w:r>
              <w:t>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47D" w:rsidRDefault="00E6147D" w:rsidP="003F3A01">
            <w:r>
              <w:t>Признаки, отличающие разные танцы</w:t>
            </w:r>
          </w:p>
        </w:tc>
        <w:tc>
          <w:tcPr>
            <w:tcW w:w="51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147D" w:rsidRDefault="00E6147D" w:rsidP="003F3A01"/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147D" w:rsidRDefault="00E6147D" w:rsidP="003F3A01"/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E6147D" w:rsidRDefault="00E6147D" w:rsidP="003F3A01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E6147D" w:rsidRDefault="00E6147D" w:rsidP="003F3A01">
            <w:pPr>
              <w:jc w:val="center"/>
            </w:pPr>
          </w:p>
        </w:tc>
      </w:tr>
      <w:tr w:rsidR="00E6147D" w:rsidTr="00197E4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47D" w:rsidRDefault="00E6147D" w:rsidP="003F3A01">
            <w:pPr>
              <w:jc w:val="center"/>
            </w:pPr>
            <w:r>
              <w:t>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47D" w:rsidRDefault="00E6147D" w:rsidP="003F3A01">
            <w:r>
              <w:t>Песня – главный «кит» в музыке. Знакомство с понятием мелодия</w:t>
            </w:r>
          </w:p>
        </w:tc>
        <w:tc>
          <w:tcPr>
            <w:tcW w:w="51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147D" w:rsidRDefault="00E6147D" w:rsidP="003F3A01"/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147D" w:rsidRDefault="00E6147D" w:rsidP="003F3A01"/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E6147D" w:rsidRDefault="00E6147D" w:rsidP="003F3A01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E6147D" w:rsidRDefault="00E6147D" w:rsidP="003F3A01">
            <w:pPr>
              <w:jc w:val="center"/>
            </w:pPr>
          </w:p>
        </w:tc>
      </w:tr>
      <w:tr w:rsidR="00E6147D" w:rsidTr="00197E4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47D" w:rsidRDefault="00E6147D" w:rsidP="003F3A01">
            <w:pPr>
              <w:jc w:val="center"/>
            </w:pPr>
            <w:r>
              <w:t>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47D" w:rsidRDefault="00E6147D" w:rsidP="003F3A01">
            <w:r>
              <w:t>Музыкальная символика – гимн России</w:t>
            </w:r>
          </w:p>
        </w:tc>
        <w:tc>
          <w:tcPr>
            <w:tcW w:w="51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147D" w:rsidRDefault="00E6147D" w:rsidP="003F3A01"/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147D" w:rsidRDefault="00E6147D" w:rsidP="003F3A01"/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E6147D" w:rsidRDefault="00E6147D" w:rsidP="003F3A01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E6147D" w:rsidRDefault="00E6147D" w:rsidP="003F3A01">
            <w:pPr>
              <w:jc w:val="center"/>
            </w:pPr>
          </w:p>
        </w:tc>
      </w:tr>
      <w:tr w:rsidR="00E6147D" w:rsidTr="00197E4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47D" w:rsidRDefault="00E6147D" w:rsidP="003F3A01">
            <w:pPr>
              <w:jc w:val="center"/>
            </w:pPr>
            <w:r>
              <w:t>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47D" w:rsidRDefault="00E6147D" w:rsidP="003F3A01">
            <w:r>
              <w:t>«Киты» встречаются вместе</w:t>
            </w:r>
          </w:p>
        </w:tc>
        <w:tc>
          <w:tcPr>
            <w:tcW w:w="51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147D" w:rsidRDefault="00E6147D" w:rsidP="003F3A01"/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147D" w:rsidRDefault="00E6147D" w:rsidP="003F3A01"/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47D" w:rsidRDefault="00E6147D" w:rsidP="003F3A01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47D" w:rsidRDefault="00E6147D" w:rsidP="003F3A01">
            <w:pPr>
              <w:jc w:val="center"/>
            </w:pPr>
          </w:p>
        </w:tc>
      </w:tr>
      <w:tr w:rsidR="006C4B30" w:rsidTr="003F3A01">
        <w:tc>
          <w:tcPr>
            <w:tcW w:w="15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B30" w:rsidRDefault="006C4B30" w:rsidP="003F3A01">
            <w:pPr>
              <w:jc w:val="center"/>
              <w:rPr>
                <w:b/>
              </w:rPr>
            </w:pPr>
            <w:r>
              <w:rPr>
                <w:b/>
              </w:rPr>
              <w:t>О чём говорит музыка (7 ч.)</w:t>
            </w:r>
          </w:p>
        </w:tc>
      </w:tr>
      <w:tr w:rsidR="00E6147D" w:rsidTr="00197E4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47D" w:rsidRDefault="00E6147D" w:rsidP="003F3A01">
            <w:pPr>
              <w:jc w:val="center"/>
            </w:pPr>
            <w:r>
              <w:t>10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47D" w:rsidRDefault="00E6147D" w:rsidP="003F3A01">
            <w:r>
              <w:rPr>
                <w:color w:val="363435"/>
                <w:spacing w:val="5"/>
                <w:w w:val="117"/>
              </w:rPr>
              <w:t>Музыка выражает настроение и чувства</w:t>
            </w:r>
          </w:p>
        </w:tc>
        <w:tc>
          <w:tcPr>
            <w:tcW w:w="4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47D" w:rsidRDefault="00E6147D" w:rsidP="003F3A01">
            <w:r>
              <w:rPr>
                <w:b/>
              </w:rPr>
              <w:t>Знать/ понимать:</w:t>
            </w:r>
            <w:r>
              <w:t xml:space="preserve"> закрепление понятий - </w:t>
            </w:r>
            <w:r>
              <w:rPr>
                <w:b/>
                <w:i/>
              </w:rPr>
              <w:t>мелодия и аккомпанемент</w:t>
            </w:r>
            <w:r>
              <w:t xml:space="preserve">, значение </w:t>
            </w:r>
            <w:r>
              <w:lastRenderedPageBreak/>
              <w:t>термина - ритмический рисунок.</w:t>
            </w:r>
          </w:p>
          <w:p w:rsidR="00E6147D" w:rsidRDefault="00E6147D" w:rsidP="003F3A01">
            <w:r>
              <w:rPr>
                <w:b/>
              </w:rPr>
              <w:t xml:space="preserve">Уметь: </w:t>
            </w:r>
            <w:r>
              <w:t>найти нужную речевую интонацию для передачи характера и настроения музыкального произведения. Проявлять личностное отношение при восприятии музыкальных произведений, эмоциональную отзывчивость</w:t>
            </w:r>
          </w:p>
        </w:tc>
        <w:tc>
          <w:tcPr>
            <w:tcW w:w="41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47D" w:rsidRDefault="00E6147D" w:rsidP="003F3A01">
            <w:r>
              <w:rPr>
                <w:b/>
              </w:rPr>
              <w:lastRenderedPageBreak/>
              <w:t xml:space="preserve">Анализировать </w:t>
            </w:r>
            <w:r>
              <w:t xml:space="preserve">художественно-образное содержание, музыкальный </w:t>
            </w:r>
            <w:r>
              <w:lastRenderedPageBreak/>
              <w:t>язык произведения</w:t>
            </w:r>
          </w:p>
          <w:p w:rsidR="00E6147D" w:rsidRDefault="00E6147D" w:rsidP="003F3A01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>
              <w:rPr>
                <w:b/>
              </w:rPr>
              <w:t>Узнавать</w:t>
            </w:r>
            <w:r>
              <w:t xml:space="preserve"> изученные музыкальные произведения.</w:t>
            </w:r>
          </w:p>
          <w:p w:rsidR="00E6147D" w:rsidRDefault="00E6147D" w:rsidP="003F3A01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Распознавать и </w:t>
            </w:r>
            <w:r>
              <w:rPr>
                <w:color w:val="000000"/>
              </w:rPr>
              <w:t>эмоционально</w:t>
            </w:r>
            <w:r>
              <w:rPr>
                <w:b/>
                <w:color w:val="000000"/>
              </w:rPr>
              <w:t xml:space="preserve"> откликаться </w:t>
            </w:r>
            <w:r>
              <w:rPr>
                <w:color w:val="000000"/>
              </w:rPr>
              <w:t>на выразительные и изобразительные особенности музыки</w:t>
            </w:r>
          </w:p>
          <w:p w:rsidR="00E6147D" w:rsidRDefault="00E6147D" w:rsidP="003F3A01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b/>
                <w:color w:val="000000"/>
              </w:rPr>
              <w:t>Выявлять</w:t>
            </w:r>
            <w:r>
              <w:rPr>
                <w:color w:val="000000"/>
              </w:rPr>
              <w:t xml:space="preserve"> различные по смыслу музыкальные интонации.</w:t>
            </w:r>
          </w:p>
          <w:p w:rsidR="00E6147D" w:rsidRDefault="00E6147D" w:rsidP="003F3A01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Воплощать </w:t>
            </w:r>
            <w:r>
              <w:rPr>
                <w:color w:val="000000"/>
              </w:rPr>
              <w:t>собственные эмоциональные состояния в различных видах музыкально-творческой деятельности (пение, игра на музыкальных инструментах, импровизация, сочинение)</w:t>
            </w:r>
          </w:p>
          <w:p w:rsidR="00E6147D" w:rsidRDefault="00E6147D" w:rsidP="003F3A01">
            <w:r>
              <w:rPr>
                <w:b/>
              </w:rPr>
              <w:t>Приобретать</w:t>
            </w:r>
            <w:r>
              <w:t xml:space="preserve"> опыт музыкально-творческой деятельности через слушание, исполнение  и сочинение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147D" w:rsidRDefault="00E6147D" w:rsidP="003F3A0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147D" w:rsidRDefault="00E6147D" w:rsidP="003F3A01">
            <w:pPr>
              <w:jc w:val="center"/>
            </w:pPr>
          </w:p>
        </w:tc>
      </w:tr>
      <w:tr w:rsidR="00E6147D" w:rsidTr="00197E4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47D" w:rsidRDefault="00E6147D" w:rsidP="003F3A01">
            <w:pPr>
              <w:jc w:val="center"/>
            </w:pPr>
            <w:r>
              <w:lastRenderedPageBreak/>
              <w:t>11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47D" w:rsidRDefault="00E6147D" w:rsidP="003F3A01">
            <w:r>
              <w:rPr>
                <w:color w:val="363435"/>
                <w:spacing w:val="5"/>
                <w:w w:val="117"/>
              </w:rPr>
              <w:t>Музык</w:t>
            </w:r>
            <w:r>
              <w:rPr>
                <w:color w:val="363435"/>
                <w:w w:val="117"/>
              </w:rPr>
              <w:t>а</w:t>
            </w:r>
            <w:r>
              <w:rPr>
                <w:color w:val="363435"/>
                <w:spacing w:val="5"/>
                <w:w w:val="117"/>
              </w:rPr>
              <w:t xml:space="preserve"> выражае</w:t>
            </w:r>
            <w:r>
              <w:rPr>
                <w:color w:val="363435"/>
                <w:w w:val="117"/>
              </w:rPr>
              <w:t>т</w:t>
            </w:r>
            <w:r>
              <w:rPr>
                <w:color w:val="363435"/>
                <w:spacing w:val="14"/>
                <w:w w:val="117"/>
              </w:rPr>
              <w:t xml:space="preserve"> </w:t>
            </w:r>
            <w:r>
              <w:rPr>
                <w:color w:val="363435"/>
                <w:spacing w:val="5"/>
                <w:w w:val="114"/>
              </w:rPr>
              <w:t>различны</w:t>
            </w:r>
            <w:r>
              <w:rPr>
                <w:color w:val="363435"/>
                <w:w w:val="114"/>
              </w:rPr>
              <w:t>е</w:t>
            </w:r>
            <w:r>
              <w:rPr>
                <w:color w:val="363435"/>
                <w:spacing w:val="27"/>
                <w:w w:val="114"/>
              </w:rPr>
              <w:t xml:space="preserve"> </w:t>
            </w:r>
            <w:r>
              <w:rPr>
                <w:color w:val="363435"/>
                <w:spacing w:val="5"/>
                <w:w w:val="114"/>
              </w:rPr>
              <w:t>черт</w:t>
            </w:r>
            <w:r>
              <w:rPr>
                <w:color w:val="363435"/>
                <w:w w:val="114"/>
              </w:rPr>
              <w:t>ы</w:t>
            </w:r>
            <w:r>
              <w:rPr>
                <w:color w:val="363435"/>
                <w:spacing w:val="21"/>
                <w:w w:val="114"/>
              </w:rPr>
              <w:t xml:space="preserve"> </w:t>
            </w:r>
            <w:r>
              <w:rPr>
                <w:color w:val="363435"/>
                <w:spacing w:val="4"/>
                <w:w w:val="119"/>
              </w:rPr>
              <w:t>харак</w:t>
            </w:r>
            <w:r>
              <w:rPr>
                <w:color w:val="363435"/>
                <w:spacing w:val="4"/>
              </w:rPr>
              <w:t>тер</w:t>
            </w:r>
            <w:r>
              <w:rPr>
                <w:color w:val="363435"/>
              </w:rPr>
              <w:t>а</w:t>
            </w:r>
          </w:p>
        </w:tc>
        <w:tc>
          <w:tcPr>
            <w:tcW w:w="4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147D" w:rsidRDefault="00E6147D" w:rsidP="003F3A01"/>
        </w:tc>
        <w:tc>
          <w:tcPr>
            <w:tcW w:w="41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147D" w:rsidRDefault="00E6147D" w:rsidP="003F3A01"/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E6147D" w:rsidRDefault="00E6147D" w:rsidP="003F3A01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E6147D" w:rsidRDefault="00E6147D" w:rsidP="003F3A01">
            <w:pPr>
              <w:jc w:val="center"/>
            </w:pPr>
          </w:p>
        </w:tc>
      </w:tr>
      <w:tr w:rsidR="00E6147D" w:rsidTr="00197E4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47D" w:rsidRDefault="00E6147D" w:rsidP="003F3A01">
            <w:pPr>
              <w:jc w:val="center"/>
            </w:pPr>
            <w:r>
              <w:lastRenderedPageBreak/>
              <w:t>12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47D" w:rsidRDefault="00E6147D" w:rsidP="003F3A01">
            <w:r>
              <w:rPr>
                <w:color w:val="363435"/>
                <w:spacing w:val="4"/>
                <w:w w:val="112"/>
              </w:rPr>
              <w:t>Музыка создаёт музыкальны</w:t>
            </w:r>
            <w:r>
              <w:rPr>
                <w:color w:val="363435"/>
                <w:w w:val="112"/>
              </w:rPr>
              <w:t xml:space="preserve">е  </w:t>
            </w:r>
            <w:r>
              <w:rPr>
                <w:color w:val="363435"/>
                <w:spacing w:val="4"/>
                <w:w w:val="111"/>
              </w:rPr>
              <w:t>пор</w:t>
            </w:r>
            <w:r>
              <w:rPr>
                <w:color w:val="363435"/>
                <w:spacing w:val="4"/>
                <w:w w:val="113"/>
              </w:rPr>
              <w:t>трет</w:t>
            </w:r>
            <w:r>
              <w:rPr>
                <w:color w:val="363435"/>
                <w:w w:val="113"/>
              </w:rPr>
              <w:t>ы</w:t>
            </w:r>
            <w:r>
              <w:rPr>
                <w:color w:val="363435"/>
                <w:spacing w:val="41"/>
                <w:w w:val="113"/>
              </w:rPr>
              <w:t xml:space="preserve"> </w:t>
            </w:r>
            <w:r>
              <w:rPr>
                <w:color w:val="363435"/>
                <w:spacing w:val="4"/>
                <w:w w:val="113"/>
              </w:rPr>
              <w:t>людей</w:t>
            </w:r>
            <w:r>
              <w:rPr>
                <w:color w:val="363435"/>
                <w:w w:val="113"/>
              </w:rPr>
              <w:t>,</w:t>
            </w:r>
            <w:r>
              <w:rPr>
                <w:color w:val="363435"/>
                <w:spacing w:val="42"/>
                <w:w w:val="113"/>
              </w:rPr>
              <w:t xml:space="preserve"> </w:t>
            </w:r>
            <w:r>
              <w:rPr>
                <w:color w:val="363435"/>
                <w:spacing w:val="4"/>
                <w:w w:val="113"/>
              </w:rPr>
              <w:t>сказочны</w:t>
            </w:r>
            <w:r>
              <w:rPr>
                <w:color w:val="363435"/>
                <w:w w:val="113"/>
              </w:rPr>
              <w:t xml:space="preserve">х  </w:t>
            </w:r>
            <w:r>
              <w:rPr>
                <w:color w:val="363435"/>
                <w:spacing w:val="4"/>
                <w:w w:val="111"/>
              </w:rPr>
              <w:t>персона</w:t>
            </w:r>
            <w:r>
              <w:rPr>
                <w:color w:val="363435"/>
                <w:spacing w:val="5"/>
                <w:w w:val="117"/>
              </w:rPr>
              <w:t>же</w:t>
            </w:r>
            <w:r>
              <w:rPr>
                <w:color w:val="363435"/>
                <w:w w:val="117"/>
              </w:rPr>
              <w:t>й</w:t>
            </w:r>
          </w:p>
        </w:tc>
        <w:tc>
          <w:tcPr>
            <w:tcW w:w="4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147D" w:rsidRDefault="00E6147D" w:rsidP="003F3A01"/>
        </w:tc>
        <w:tc>
          <w:tcPr>
            <w:tcW w:w="41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147D" w:rsidRDefault="00E6147D" w:rsidP="003F3A01"/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E6147D" w:rsidRDefault="00E6147D" w:rsidP="003F3A01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E6147D" w:rsidRDefault="00E6147D" w:rsidP="003F3A01">
            <w:pPr>
              <w:jc w:val="center"/>
            </w:pPr>
          </w:p>
        </w:tc>
      </w:tr>
      <w:tr w:rsidR="00E6147D" w:rsidTr="00197E4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47D" w:rsidRDefault="00E6147D" w:rsidP="003F3A01">
            <w:pPr>
              <w:jc w:val="center"/>
            </w:pPr>
            <w:r>
              <w:t>13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47D" w:rsidRDefault="00E6147D" w:rsidP="003F3A01">
            <w:r>
              <w:rPr>
                <w:color w:val="363435"/>
                <w:spacing w:val="2"/>
                <w:w w:val="119"/>
              </w:rPr>
              <w:t>Музык</w:t>
            </w:r>
            <w:r>
              <w:rPr>
                <w:color w:val="363435"/>
                <w:w w:val="119"/>
              </w:rPr>
              <w:t>а</w:t>
            </w:r>
            <w:r>
              <w:rPr>
                <w:color w:val="363435"/>
                <w:spacing w:val="19"/>
                <w:w w:val="119"/>
              </w:rPr>
              <w:t xml:space="preserve"> </w:t>
            </w:r>
            <w:r>
              <w:rPr>
                <w:color w:val="363435"/>
                <w:spacing w:val="2"/>
                <w:w w:val="119"/>
              </w:rPr>
              <w:t>изображае</w:t>
            </w:r>
            <w:r>
              <w:rPr>
                <w:color w:val="363435"/>
                <w:w w:val="119"/>
              </w:rPr>
              <w:t>т</w:t>
            </w:r>
            <w:r>
              <w:rPr>
                <w:color w:val="363435"/>
                <w:spacing w:val="3"/>
                <w:w w:val="119"/>
              </w:rPr>
              <w:t xml:space="preserve"> </w:t>
            </w:r>
            <w:r>
              <w:rPr>
                <w:color w:val="363435"/>
                <w:spacing w:val="2"/>
                <w:w w:val="114"/>
              </w:rPr>
              <w:t>р</w:t>
            </w:r>
            <w:r>
              <w:rPr>
                <w:color w:val="363435"/>
                <w:spacing w:val="2"/>
                <w:w w:val="117"/>
              </w:rPr>
              <w:t>а</w:t>
            </w:r>
            <w:r>
              <w:rPr>
                <w:color w:val="363435"/>
                <w:spacing w:val="2"/>
                <w:w w:val="119"/>
              </w:rPr>
              <w:t>з</w:t>
            </w:r>
            <w:r>
              <w:rPr>
                <w:color w:val="363435"/>
                <w:spacing w:val="2"/>
                <w:w w:val="118"/>
              </w:rPr>
              <w:t>л</w:t>
            </w:r>
            <w:r>
              <w:rPr>
                <w:color w:val="363435"/>
                <w:spacing w:val="2"/>
                <w:w w:val="116"/>
              </w:rPr>
              <w:t>и</w:t>
            </w:r>
            <w:r>
              <w:rPr>
                <w:color w:val="363435"/>
                <w:spacing w:val="2"/>
                <w:w w:val="114"/>
              </w:rPr>
              <w:t>чн</w:t>
            </w:r>
            <w:r>
              <w:rPr>
                <w:color w:val="363435"/>
                <w:spacing w:val="2"/>
                <w:w w:val="116"/>
              </w:rPr>
              <w:t>ы</w:t>
            </w:r>
            <w:r>
              <w:rPr>
                <w:color w:val="363435"/>
                <w:w w:val="109"/>
              </w:rPr>
              <w:t xml:space="preserve">е </w:t>
            </w:r>
            <w:r>
              <w:rPr>
                <w:color w:val="363435"/>
                <w:spacing w:val="4"/>
                <w:w w:val="113"/>
              </w:rPr>
              <w:t>состояни</w:t>
            </w:r>
            <w:r>
              <w:rPr>
                <w:color w:val="363435"/>
                <w:w w:val="113"/>
              </w:rPr>
              <w:t>я</w:t>
            </w:r>
            <w:r>
              <w:rPr>
                <w:color w:val="363435"/>
                <w:spacing w:val="1"/>
                <w:w w:val="113"/>
              </w:rPr>
              <w:t xml:space="preserve"> </w:t>
            </w:r>
            <w:r>
              <w:rPr>
                <w:color w:val="363435"/>
              </w:rPr>
              <w:t>и</w:t>
            </w:r>
            <w:r>
              <w:rPr>
                <w:color w:val="363435"/>
                <w:spacing w:val="20"/>
              </w:rPr>
              <w:t xml:space="preserve"> </w:t>
            </w:r>
            <w:r>
              <w:rPr>
                <w:color w:val="363435"/>
                <w:spacing w:val="5"/>
                <w:w w:val="116"/>
              </w:rPr>
              <w:t>картин</w:t>
            </w:r>
            <w:r>
              <w:rPr>
                <w:color w:val="363435"/>
                <w:w w:val="116"/>
              </w:rPr>
              <w:t xml:space="preserve">ы </w:t>
            </w:r>
            <w:r>
              <w:rPr>
                <w:color w:val="363435"/>
                <w:spacing w:val="4"/>
                <w:w w:val="114"/>
              </w:rPr>
              <w:t>пр</w:t>
            </w:r>
            <w:r>
              <w:rPr>
                <w:color w:val="363435"/>
                <w:spacing w:val="4"/>
                <w:w w:val="116"/>
              </w:rPr>
              <w:t>и</w:t>
            </w:r>
            <w:r>
              <w:rPr>
                <w:color w:val="363435"/>
                <w:spacing w:val="4"/>
                <w:w w:val="114"/>
              </w:rPr>
              <w:t>р</w:t>
            </w:r>
            <w:r>
              <w:rPr>
                <w:color w:val="363435"/>
                <w:spacing w:val="4"/>
                <w:w w:val="105"/>
              </w:rPr>
              <w:t>о</w:t>
            </w:r>
            <w:r>
              <w:rPr>
                <w:color w:val="363435"/>
                <w:spacing w:val="4"/>
                <w:w w:val="109"/>
              </w:rPr>
              <w:t>д</w:t>
            </w:r>
            <w:r>
              <w:rPr>
                <w:color w:val="363435"/>
                <w:w w:val="116"/>
              </w:rPr>
              <w:t>ы</w:t>
            </w:r>
          </w:p>
        </w:tc>
        <w:tc>
          <w:tcPr>
            <w:tcW w:w="4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147D" w:rsidRDefault="00E6147D" w:rsidP="003F3A01"/>
        </w:tc>
        <w:tc>
          <w:tcPr>
            <w:tcW w:w="41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147D" w:rsidRDefault="00E6147D" w:rsidP="003F3A01"/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E6147D" w:rsidRDefault="00E6147D" w:rsidP="003F3A01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E6147D" w:rsidRDefault="00E6147D" w:rsidP="003F3A01">
            <w:pPr>
              <w:jc w:val="center"/>
            </w:pPr>
          </w:p>
        </w:tc>
      </w:tr>
      <w:tr w:rsidR="00E6147D" w:rsidTr="00197E4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47D" w:rsidRDefault="00E6147D" w:rsidP="003F3A01">
            <w:pPr>
              <w:jc w:val="center"/>
            </w:pPr>
            <w:r>
              <w:t>14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47D" w:rsidRDefault="00E6147D" w:rsidP="003F3A01">
            <w:r>
              <w:t>Музыка изображает движение</w:t>
            </w:r>
          </w:p>
        </w:tc>
        <w:tc>
          <w:tcPr>
            <w:tcW w:w="4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147D" w:rsidRDefault="00E6147D" w:rsidP="003F3A01"/>
        </w:tc>
        <w:tc>
          <w:tcPr>
            <w:tcW w:w="41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147D" w:rsidRDefault="00E6147D" w:rsidP="003F3A01"/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E6147D" w:rsidRDefault="00E6147D" w:rsidP="003F3A01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E6147D" w:rsidRDefault="00E6147D" w:rsidP="003F3A01">
            <w:pPr>
              <w:jc w:val="center"/>
            </w:pPr>
          </w:p>
        </w:tc>
      </w:tr>
      <w:tr w:rsidR="00E6147D" w:rsidTr="00197E4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47D" w:rsidRDefault="00E6147D" w:rsidP="003F3A01">
            <w:pPr>
              <w:jc w:val="center"/>
            </w:pPr>
            <w:r>
              <w:t>15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47D" w:rsidRDefault="00E6147D" w:rsidP="003F3A01">
            <w:r>
              <w:t>Взаимосвязь выразительности и изобразительности в музыке</w:t>
            </w:r>
          </w:p>
        </w:tc>
        <w:tc>
          <w:tcPr>
            <w:tcW w:w="4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147D" w:rsidRDefault="00E6147D" w:rsidP="003F3A01"/>
        </w:tc>
        <w:tc>
          <w:tcPr>
            <w:tcW w:w="41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147D" w:rsidRDefault="00E6147D" w:rsidP="003F3A01"/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E6147D" w:rsidRDefault="00E6147D" w:rsidP="003F3A01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E6147D" w:rsidRDefault="00E6147D" w:rsidP="003F3A01">
            <w:pPr>
              <w:jc w:val="center"/>
            </w:pPr>
          </w:p>
        </w:tc>
      </w:tr>
      <w:tr w:rsidR="00E6147D" w:rsidTr="00197E4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47D" w:rsidRDefault="00E6147D" w:rsidP="003F3A01">
            <w:pPr>
              <w:jc w:val="center"/>
            </w:pPr>
            <w:r>
              <w:t>16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47D" w:rsidRDefault="00E6147D" w:rsidP="003F3A01">
            <w:r>
              <w:t xml:space="preserve">Обобщение по теме «О чём говорит музыка». </w:t>
            </w:r>
          </w:p>
        </w:tc>
        <w:tc>
          <w:tcPr>
            <w:tcW w:w="4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147D" w:rsidRDefault="00E6147D" w:rsidP="003F3A01"/>
        </w:tc>
        <w:tc>
          <w:tcPr>
            <w:tcW w:w="41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147D" w:rsidRDefault="00E6147D" w:rsidP="003F3A01"/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47D" w:rsidRDefault="00E6147D" w:rsidP="003F3A01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47D" w:rsidRDefault="00E6147D" w:rsidP="003F3A01">
            <w:pPr>
              <w:jc w:val="center"/>
            </w:pPr>
          </w:p>
        </w:tc>
      </w:tr>
      <w:tr w:rsidR="006C4B30" w:rsidTr="003F3A01">
        <w:tc>
          <w:tcPr>
            <w:tcW w:w="15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B30" w:rsidRDefault="006C4B30" w:rsidP="003F3A01">
            <w:pPr>
              <w:jc w:val="center"/>
              <w:rPr>
                <w:b/>
              </w:rPr>
            </w:pPr>
            <w:r>
              <w:rPr>
                <w:b/>
              </w:rPr>
              <w:t>Куда ведут нас «три кита» (10 ч.)</w:t>
            </w:r>
          </w:p>
        </w:tc>
      </w:tr>
      <w:tr w:rsidR="00E6147D" w:rsidTr="00197E4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47D" w:rsidRDefault="00E6147D" w:rsidP="003F3A01">
            <w:pPr>
              <w:jc w:val="center"/>
            </w:pPr>
            <w:r>
              <w:t>17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47D" w:rsidRDefault="00E6147D" w:rsidP="003F3A01">
            <w:r>
              <w:t>Введение в тему «Три кита» ведут в большую музыку</w:t>
            </w:r>
          </w:p>
        </w:tc>
        <w:tc>
          <w:tcPr>
            <w:tcW w:w="51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47D" w:rsidRDefault="00E6147D" w:rsidP="003F3A01">
            <w:r>
              <w:rPr>
                <w:b/>
              </w:rPr>
              <w:t>Знать/ понимать:</w:t>
            </w:r>
            <w:r>
              <w:t xml:space="preserve"> определение жанров: </w:t>
            </w:r>
            <w:r>
              <w:rPr>
                <w:b/>
                <w:i/>
              </w:rPr>
              <w:t>опер, симфония, концерт, балет,</w:t>
            </w:r>
            <w:r>
              <w:rPr>
                <w:b/>
              </w:rPr>
              <w:t xml:space="preserve"> </w:t>
            </w:r>
            <w:r>
              <w:t>сходства и различия, названия произведений и их авторов.</w:t>
            </w:r>
          </w:p>
          <w:p w:rsidR="00E6147D" w:rsidRDefault="00E6147D" w:rsidP="003F3A01">
            <w:r>
              <w:rPr>
                <w:b/>
              </w:rPr>
              <w:t>Уметь:</w:t>
            </w:r>
            <w:r>
              <w:t xml:space="preserve"> вслушиваться  в звучащую музыку и определять характер произведения, выделять характерные</w:t>
            </w:r>
            <w:r>
              <w:rPr>
                <w:b/>
              </w:rPr>
              <w:t xml:space="preserve">  </w:t>
            </w:r>
            <w:r>
              <w:t>интонационные музыкальные особенности музыкального сочинения. Эмоционально откликаться на музыкальное произведение и выразить свое впечатление в пении, игре или пластике.</w:t>
            </w: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47D" w:rsidRDefault="00E6147D" w:rsidP="003F3A01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b/>
                <w:color w:val="000000"/>
              </w:rPr>
              <w:t>Исполнять,</w:t>
            </w:r>
            <w:r>
              <w:rPr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инсценировать</w:t>
            </w:r>
            <w:r>
              <w:rPr>
                <w:color w:val="000000"/>
              </w:rPr>
              <w:t xml:space="preserve"> песни, танцы, фрагменты из произведений музыкально-театральных жанров (опера)</w:t>
            </w:r>
          </w:p>
          <w:p w:rsidR="00E6147D" w:rsidRDefault="00E6147D" w:rsidP="003F3A01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Соотносить </w:t>
            </w:r>
            <w:r>
              <w:rPr>
                <w:color w:val="000000"/>
              </w:rPr>
              <w:t>основные образно-эмоциональные сферы музыки, специфические особенности произведений разных жанров.</w:t>
            </w:r>
          </w:p>
          <w:p w:rsidR="00E6147D" w:rsidRDefault="00E6147D" w:rsidP="003F3A01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147D" w:rsidRDefault="00E6147D" w:rsidP="003F3A0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147D" w:rsidRDefault="00E6147D" w:rsidP="003F3A01">
            <w:pPr>
              <w:jc w:val="center"/>
            </w:pPr>
          </w:p>
        </w:tc>
      </w:tr>
      <w:tr w:rsidR="00E6147D" w:rsidTr="00197E4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47D" w:rsidRDefault="00E6147D" w:rsidP="003F3A01">
            <w:pPr>
              <w:jc w:val="center"/>
            </w:pPr>
            <w:r>
              <w:t>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47D" w:rsidRDefault="00E6147D" w:rsidP="003F3A01">
            <w:r>
              <w:t>Песня ведёт в оперу</w:t>
            </w:r>
          </w:p>
        </w:tc>
        <w:tc>
          <w:tcPr>
            <w:tcW w:w="51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147D" w:rsidRDefault="00E6147D" w:rsidP="003F3A01"/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147D" w:rsidRDefault="00E6147D" w:rsidP="003F3A01"/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E6147D" w:rsidRDefault="00E6147D" w:rsidP="003F3A01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E6147D" w:rsidRDefault="00E6147D" w:rsidP="003F3A01">
            <w:pPr>
              <w:jc w:val="center"/>
            </w:pPr>
          </w:p>
        </w:tc>
      </w:tr>
      <w:tr w:rsidR="00E6147D" w:rsidTr="00197E4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47D" w:rsidRDefault="00E6147D" w:rsidP="003F3A01">
            <w:pPr>
              <w:jc w:val="center"/>
            </w:pPr>
            <w:r>
              <w:t>19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47D" w:rsidRDefault="00E6147D" w:rsidP="003F3A01">
            <w:r>
              <w:t>Песня ведёт в симфонию</w:t>
            </w:r>
          </w:p>
        </w:tc>
        <w:tc>
          <w:tcPr>
            <w:tcW w:w="51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147D" w:rsidRDefault="00E6147D" w:rsidP="003F3A01"/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147D" w:rsidRDefault="00E6147D" w:rsidP="003F3A01"/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E6147D" w:rsidRDefault="00E6147D" w:rsidP="003F3A01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E6147D" w:rsidRDefault="00E6147D" w:rsidP="003F3A01">
            <w:pPr>
              <w:jc w:val="center"/>
            </w:pPr>
          </w:p>
        </w:tc>
      </w:tr>
      <w:tr w:rsidR="00E6147D" w:rsidTr="00197E4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47D" w:rsidRDefault="00E6147D" w:rsidP="003F3A01">
            <w:pPr>
              <w:jc w:val="center"/>
            </w:pPr>
            <w:r>
              <w:t>20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47D" w:rsidRDefault="00E6147D" w:rsidP="003F3A01">
            <w:r>
              <w:t>Песня ведёт в концерт</w:t>
            </w:r>
          </w:p>
        </w:tc>
        <w:tc>
          <w:tcPr>
            <w:tcW w:w="51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147D" w:rsidRDefault="00E6147D" w:rsidP="003F3A01"/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147D" w:rsidRDefault="00E6147D" w:rsidP="003F3A01"/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E6147D" w:rsidRDefault="00E6147D" w:rsidP="003F3A01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E6147D" w:rsidRDefault="00E6147D" w:rsidP="003F3A01">
            <w:pPr>
              <w:jc w:val="center"/>
            </w:pPr>
          </w:p>
        </w:tc>
      </w:tr>
      <w:tr w:rsidR="00E6147D" w:rsidTr="00197E4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47D" w:rsidRDefault="00E6147D" w:rsidP="003F3A01">
            <w:pPr>
              <w:jc w:val="center"/>
            </w:pPr>
            <w:r>
              <w:t>21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47D" w:rsidRDefault="00E6147D" w:rsidP="003F3A01">
            <w:r>
              <w:t>Танец ведёт в балет</w:t>
            </w:r>
          </w:p>
        </w:tc>
        <w:tc>
          <w:tcPr>
            <w:tcW w:w="51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147D" w:rsidRDefault="00E6147D" w:rsidP="003F3A01"/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147D" w:rsidRDefault="00E6147D" w:rsidP="003F3A01"/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E6147D" w:rsidRDefault="00E6147D" w:rsidP="003F3A01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E6147D" w:rsidRDefault="00E6147D" w:rsidP="003F3A01">
            <w:pPr>
              <w:jc w:val="center"/>
            </w:pPr>
          </w:p>
        </w:tc>
      </w:tr>
      <w:tr w:rsidR="00E6147D" w:rsidTr="00197E4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47D" w:rsidRDefault="00E6147D" w:rsidP="003F3A01">
            <w:pPr>
              <w:jc w:val="center"/>
            </w:pPr>
            <w:r>
              <w:t>22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47D" w:rsidRDefault="00E6147D" w:rsidP="003F3A01">
            <w:r>
              <w:t>Марш ведёт в оперу</w:t>
            </w:r>
          </w:p>
        </w:tc>
        <w:tc>
          <w:tcPr>
            <w:tcW w:w="51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147D" w:rsidRDefault="00E6147D" w:rsidP="003F3A01"/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147D" w:rsidRDefault="00E6147D" w:rsidP="003F3A01"/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E6147D" w:rsidRDefault="00E6147D" w:rsidP="003F3A01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E6147D" w:rsidRDefault="00E6147D" w:rsidP="003F3A01">
            <w:pPr>
              <w:jc w:val="center"/>
            </w:pPr>
          </w:p>
        </w:tc>
      </w:tr>
      <w:tr w:rsidR="00E6147D" w:rsidTr="00197E4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47D" w:rsidRDefault="00E6147D" w:rsidP="003F3A01">
            <w:pPr>
              <w:jc w:val="center"/>
            </w:pPr>
            <w:r>
              <w:t>23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47D" w:rsidRDefault="00E6147D" w:rsidP="003F3A01">
            <w:r>
              <w:t>Марш ведёт в балет</w:t>
            </w:r>
          </w:p>
        </w:tc>
        <w:tc>
          <w:tcPr>
            <w:tcW w:w="51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147D" w:rsidRDefault="00E6147D" w:rsidP="003F3A01"/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147D" w:rsidRDefault="00E6147D" w:rsidP="003F3A01"/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E6147D" w:rsidRDefault="00E6147D" w:rsidP="003F3A01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E6147D" w:rsidRDefault="00E6147D" w:rsidP="003F3A01">
            <w:pPr>
              <w:jc w:val="center"/>
            </w:pPr>
          </w:p>
        </w:tc>
      </w:tr>
      <w:tr w:rsidR="00E6147D" w:rsidTr="00197E4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47D" w:rsidRDefault="00E6147D" w:rsidP="003F3A01">
            <w:pPr>
              <w:jc w:val="center"/>
            </w:pPr>
            <w:r>
              <w:t>24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47D" w:rsidRDefault="00E6147D" w:rsidP="003F3A01">
            <w:r>
              <w:t>«Три кита» ведут в оперу. М. Коваль. Опера «Волк и семеро козлят»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47D" w:rsidRDefault="00E6147D" w:rsidP="003F3A01">
            <w:pPr>
              <w:rPr>
                <w:b/>
                <w:i/>
              </w:rPr>
            </w:pPr>
            <w:r>
              <w:rPr>
                <w:b/>
              </w:rPr>
              <w:t>Знать/ понимать:</w:t>
            </w:r>
            <w:r>
              <w:t xml:space="preserve"> определения: </w:t>
            </w:r>
            <w:r>
              <w:rPr>
                <w:b/>
                <w:i/>
              </w:rPr>
              <w:t>опера,</w:t>
            </w:r>
            <w:r>
              <w:t xml:space="preserve"> </w:t>
            </w:r>
            <w:r>
              <w:rPr>
                <w:b/>
                <w:i/>
              </w:rPr>
              <w:t xml:space="preserve">хор, солисты, оркестр. </w:t>
            </w:r>
            <w:r>
              <w:t xml:space="preserve">Различать характер музыки: </w:t>
            </w:r>
            <w:r>
              <w:rPr>
                <w:b/>
                <w:i/>
              </w:rPr>
              <w:t>танцевальный, песенный, маршевый.</w:t>
            </w:r>
          </w:p>
          <w:p w:rsidR="00E6147D" w:rsidRDefault="00E6147D" w:rsidP="003F3A01">
            <w:pPr>
              <w:jc w:val="center"/>
            </w:pPr>
            <w:r>
              <w:rPr>
                <w:b/>
              </w:rPr>
              <w:t xml:space="preserve">Уметь: </w:t>
            </w:r>
            <w:r>
              <w:t xml:space="preserve">назвать понравившееся  произведения, дать его характеристику. Уметь сопоставлять,  </w:t>
            </w:r>
            <w:r>
              <w:lastRenderedPageBreak/>
              <w:t>сравнивать, различные жанры музыки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47D" w:rsidRDefault="00E6147D" w:rsidP="003F3A01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b/>
                <w:color w:val="000000"/>
              </w:rPr>
              <w:lastRenderedPageBreak/>
              <w:t>Исполнять,</w:t>
            </w:r>
            <w:r>
              <w:rPr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инсценировать</w:t>
            </w:r>
            <w:r>
              <w:rPr>
                <w:color w:val="000000"/>
              </w:rPr>
              <w:t xml:space="preserve"> песни, танцы, фрагменты из произведений музыкально-театральных жанров (опера)</w:t>
            </w:r>
          </w:p>
          <w:p w:rsidR="00E6147D" w:rsidRDefault="00E6147D" w:rsidP="003F3A01">
            <w:pPr>
              <w:jc w:val="center"/>
            </w:pPr>
            <w:r>
              <w:rPr>
                <w:b/>
                <w:color w:val="000000"/>
              </w:rPr>
              <w:t xml:space="preserve">Соотносить </w:t>
            </w:r>
            <w:r>
              <w:rPr>
                <w:color w:val="000000"/>
              </w:rPr>
              <w:t xml:space="preserve">основные образно-эмоциональные сферы музыки, </w:t>
            </w:r>
            <w:r>
              <w:rPr>
                <w:color w:val="000000"/>
              </w:rPr>
              <w:lastRenderedPageBreak/>
              <w:t>специфические особенности произведений разных жанров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6147D" w:rsidRDefault="00E6147D" w:rsidP="003F3A01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E6147D" w:rsidRDefault="00E6147D" w:rsidP="003F3A01">
            <w:pPr>
              <w:jc w:val="center"/>
            </w:pPr>
          </w:p>
        </w:tc>
      </w:tr>
      <w:tr w:rsidR="00E6147D" w:rsidTr="00197E4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47D" w:rsidRDefault="00E6147D" w:rsidP="003F3A01">
            <w:pPr>
              <w:jc w:val="center"/>
            </w:pPr>
            <w:r>
              <w:lastRenderedPageBreak/>
              <w:t>25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47D" w:rsidRDefault="00E6147D" w:rsidP="003F3A01">
            <w:r>
              <w:t>Профессиональная музыка о родном крае</w:t>
            </w:r>
          </w:p>
        </w:tc>
        <w:tc>
          <w:tcPr>
            <w:tcW w:w="51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47D" w:rsidRDefault="00E6147D" w:rsidP="003F3A01">
            <w:r>
              <w:rPr>
                <w:b/>
              </w:rPr>
              <w:t>Знать/ понимать:</w:t>
            </w:r>
            <w:r>
              <w:t xml:space="preserve"> что все события в жизни человека находят свое отражение в ярких музыкальных и художественных образах. Понимать триединство: </w:t>
            </w:r>
            <w:r>
              <w:rPr>
                <w:i/>
              </w:rPr>
              <w:t>композитор – исполнитель – слушатель</w:t>
            </w:r>
            <w:r>
              <w:t>.</w:t>
            </w:r>
          </w:p>
          <w:p w:rsidR="00E6147D" w:rsidRDefault="00E6147D" w:rsidP="003F3A01">
            <w:r>
              <w:rPr>
                <w:b/>
              </w:rPr>
              <w:t xml:space="preserve">Уметь: </w:t>
            </w:r>
            <w:r>
              <w:t>размышлять о музыке, высказывать собственное отношение к различным музыкальным явлениям, сочинениям, создавать собственные исполнительские интерпретации</w:t>
            </w: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47D" w:rsidRDefault="00E6147D" w:rsidP="003F3A01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b/>
                <w:color w:val="000000"/>
              </w:rPr>
              <w:t>Наблюдать</w:t>
            </w:r>
            <w:r>
              <w:rPr>
                <w:color w:val="000000"/>
              </w:rPr>
              <w:t xml:space="preserve"> за интонационным богатством музыкального мира.</w:t>
            </w:r>
          </w:p>
          <w:p w:rsidR="00E6147D" w:rsidRDefault="00E6147D" w:rsidP="003F3A01">
            <w:r>
              <w:rPr>
                <w:b/>
                <w:color w:val="000000"/>
              </w:rPr>
              <w:t xml:space="preserve">Осуществлять </w:t>
            </w:r>
            <w:r>
              <w:rPr>
                <w:color w:val="000000"/>
              </w:rPr>
              <w:t>музыкально-исполнительский замысел в музыкально-поэтическом творчестве и корректировать собственное исполнение.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E6147D" w:rsidRDefault="00E6147D" w:rsidP="003F3A01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E6147D" w:rsidRDefault="00E6147D" w:rsidP="003F3A01">
            <w:pPr>
              <w:jc w:val="center"/>
            </w:pPr>
          </w:p>
        </w:tc>
      </w:tr>
      <w:tr w:rsidR="00E6147D" w:rsidTr="00197E4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47D" w:rsidRDefault="00E6147D" w:rsidP="003F3A01">
            <w:pPr>
              <w:jc w:val="center"/>
            </w:pPr>
            <w:r>
              <w:t>26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47D" w:rsidRDefault="00E6147D" w:rsidP="003F3A01">
            <w:r>
              <w:t>Обобщение по теме «Куда ведут нас «три кита»</w:t>
            </w:r>
          </w:p>
        </w:tc>
        <w:tc>
          <w:tcPr>
            <w:tcW w:w="51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147D" w:rsidRDefault="00E6147D" w:rsidP="003F3A01"/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147D" w:rsidRDefault="00E6147D" w:rsidP="003F3A01"/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47D" w:rsidRDefault="00E6147D" w:rsidP="003F3A01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47D" w:rsidRDefault="00E6147D" w:rsidP="003F3A01">
            <w:pPr>
              <w:jc w:val="center"/>
            </w:pPr>
          </w:p>
        </w:tc>
      </w:tr>
      <w:tr w:rsidR="006C4B30" w:rsidTr="003F3A01">
        <w:tc>
          <w:tcPr>
            <w:tcW w:w="15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B30" w:rsidRDefault="006C4B30" w:rsidP="003F3A01">
            <w:pPr>
              <w:jc w:val="center"/>
              <w:rPr>
                <w:b/>
              </w:rPr>
            </w:pPr>
            <w:r>
              <w:rPr>
                <w:b/>
              </w:rPr>
              <w:t>Что такое музыкальная речь (8 ч.)</w:t>
            </w:r>
          </w:p>
        </w:tc>
      </w:tr>
      <w:tr w:rsidR="00E6147D" w:rsidTr="00197E4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47D" w:rsidRDefault="00E6147D" w:rsidP="003F3A01">
            <w:pPr>
              <w:jc w:val="center"/>
            </w:pPr>
            <w:r>
              <w:t>27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47D" w:rsidRDefault="00E6147D" w:rsidP="003F3A01">
            <w:r>
              <w:t>Какие бывают музыкальные звуки. Введение в тему</w:t>
            </w:r>
          </w:p>
        </w:tc>
        <w:tc>
          <w:tcPr>
            <w:tcW w:w="51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47D" w:rsidRDefault="00E6147D" w:rsidP="003F3A01">
            <w:pPr>
              <w:rPr>
                <w:i/>
              </w:rPr>
            </w:pPr>
            <w:r>
              <w:rPr>
                <w:b/>
              </w:rPr>
              <w:t>Знать/понимать</w:t>
            </w:r>
            <w:r>
              <w:t xml:space="preserve"> формы построения  музыкального произведения: </w:t>
            </w:r>
            <w:r>
              <w:rPr>
                <w:i/>
              </w:rPr>
              <w:t>одно-, двух- и трёхчастные</w:t>
            </w:r>
          </w:p>
          <w:p w:rsidR="00E6147D" w:rsidRDefault="00E6147D" w:rsidP="003F3A01">
            <w:r>
              <w:rPr>
                <w:b/>
              </w:rPr>
              <w:t xml:space="preserve">Уметь: </w:t>
            </w:r>
            <w:r>
              <w:t>различать</w:t>
            </w:r>
            <w:r>
              <w:rPr>
                <w:b/>
              </w:rPr>
              <w:t xml:space="preserve"> </w:t>
            </w:r>
            <w:r>
              <w:t>формы построения  музыкального произведения</w:t>
            </w: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47D" w:rsidRDefault="00E6147D" w:rsidP="003F3A01">
            <w:pPr>
              <w:rPr>
                <w:i/>
              </w:rPr>
            </w:pPr>
            <w:r>
              <w:rPr>
                <w:b/>
              </w:rPr>
              <w:t xml:space="preserve">Распознавать </w:t>
            </w:r>
            <w:r>
              <w:t>художественный смысл различных форм построения музыки(</w:t>
            </w:r>
            <w:r>
              <w:rPr>
                <w:i/>
              </w:rPr>
              <w:t>одно-, двух- и трёхчастные),</w:t>
            </w:r>
          </w:p>
          <w:p w:rsidR="00E6147D" w:rsidRDefault="00E6147D" w:rsidP="003F3A01">
            <w:r>
              <w:rPr>
                <w:b/>
              </w:rPr>
              <w:t>Соотносить</w:t>
            </w:r>
            <w:r>
              <w:t xml:space="preserve"> художественно-образное содержание музыкального произведения с формой его воплощения</w:t>
            </w:r>
          </w:p>
          <w:p w:rsidR="00E6147D" w:rsidRDefault="00E6147D" w:rsidP="003F3A01">
            <w:r>
              <w:rPr>
                <w:b/>
              </w:rPr>
              <w:t>Сравнивать</w:t>
            </w:r>
            <w:r>
              <w:t xml:space="preserve"> процесс и результат музыкального развития в произведениях разных форм</w:t>
            </w:r>
          </w:p>
          <w:p w:rsidR="00E6147D" w:rsidRDefault="00E6147D" w:rsidP="003F3A01">
            <w:r>
              <w:rPr>
                <w:b/>
              </w:rPr>
              <w:t>Воплощать</w:t>
            </w:r>
            <w:r>
              <w:t xml:space="preserve"> музыкальное развитие образав собственном исполнении: пении, игре на муз. Инструментах, музыкально-пластическом движении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6147D" w:rsidRDefault="00E6147D" w:rsidP="003F3A0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147D" w:rsidRDefault="00E6147D" w:rsidP="003F3A01">
            <w:pPr>
              <w:jc w:val="center"/>
            </w:pPr>
          </w:p>
        </w:tc>
      </w:tr>
      <w:tr w:rsidR="00E6147D" w:rsidTr="00197E4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47D" w:rsidRDefault="00E6147D" w:rsidP="003F3A01">
            <w:pPr>
              <w:jc w:val="center"/>
            </w:pPr>
            <w:r>
              <w:t>28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47D" w:rsidRDefault="00E6147D" w:rsidP="003F3A01">
            <w:r>
              <w:t>Музыкальная речь – сочетание различных музыкальных звуков</w:t>
            </w:r>
          </w:p>
        </w:tc>
        <w:tc>
          <w:tcPr>
            <w:tcW w:w="51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147D" w:rsidRDefault="00E6147D" w:rsidP="003F3A01"/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147D" w:rsidRDefault="00E6147D" w:rsidP="003F3A01"/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E6147D" w:rsidRDefault="00E6147D" w:rsidP="003F3A01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E6147D" w:rsidRDefault="00E6147D" w:rsidP="003F3A01">
            <w:pPr>
              <w:jc w:val="center"/>
            </w:pPr>
          </w:p>
        </w:tc>
      </w:tr>
      <w:tr w:rsidR="00E6147D" w:rsidTr="00197E4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47D" w:rsidRDefault="00E6147D" w:rsidP="003F3A01">
            <w:pPr>
              <w:jc w:val="center"/>
            </w:pPr>
            <w:r>
              <w:t>29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47D" w:rsidRDefault="00E6147D" w:rsidP="003F3A01">
            <w:r>
              <w:t>Форма произведения – один из видов музыкальной речи. Одночастная форма</w:t>
            </w:r>
          </w:p>
        </w:tc>
        <w:tc>
          <w:tcPr>
            <w:tcW w:w="51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147D" w:rsidRDefault="00E6147D" w:rsidP="003F3A01"/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147D" w:rsidRDefault="00E6147D" w:rsidP="003F3A01"/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E6147D" w:rsidRDefault="00E6147D" w:rsidP="003F3A01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E6147D" w:rsidRDefault="00E6147D" w:rsidP="003F3A01">
            <w:pPr>
              <w:jc w:val="center"/>
            </w:pPr>
          </w:p>
        </w:tc>
      </w:tr>
      <w:tr w:rsidR="00E6147D" w:rsidTr="00197E4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47D" w:rsidRDefault="00E6147D" w:rsidP="003F3A01">
            <w:pPr>
              <w:jc w:val="center"/>
            </w:pPr>
            <w:r>
              <w:t>30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47D" w:rsidRDefault="00E6147D" w:rsidP="003F3A01">
            <w:r>
              <w:t>Форма произведения – один из видов музыкальной речи. Двухчастная форма</w:t>
            </w:r>
          </w:p>
        </w:tc>
        <w:tc>
          <w:tcPr>
            <w:tcW w:w="51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147D" w:rsidRDefault="00E6147D" w:rsidP="003F3A01"/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147D" w:rsidRDefault="00E6147D" w:rsidP="003F3A01"/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E6147D" w:rsidRDefault="00E6147D" w:rsidP="003F3A01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E6147D" w:rsidRDefault="00E6147D" w:rsidP="003F3A01">
            <w:pPr>
              <w:jc w:val="center"/>
            </w:pPr>
          </w:p>
        </w:tc>
      </w:tr>
      <w:tr w:rsidR="00E6147D" w:rsidTr="00197E4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47D" w:rsidRDefault="00E6147D" w:rsidP="003F3A01">
            <w:pPr>
              <w:jc w:val="center"/>
            </w:pPr>
            <w:r>
              <w:t>31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47D" w:rsidRDefault="00E6147D" w:rsidP="003F3A01">
            <w:r>
              <w:t>Форма произведения – один из видов музыкальной речи. Трёхчастная форма</w:t>
            </w:r>
          </w:p>
        </w:tc>
        <w:tc>
          <w:tcPr>
            <w:tcW w:w="51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147D" w:rsidRDefault="00E6147D" w:rsidP="003F3A01"/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147D" w:rsidRDefault="00E6147D" w:rsidP="003F3A01"/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E6147D" w:rsidRDefault="00E6147D" w:rsidP="003F3A01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E6147D" w:rsidRDefault="00E6147D" w:rsidP="003F3A01">
            <w:pPr>
              <w:jc w:val="center"/>
            </w:pPr>
          </w:p>
        </w:tc>
      </w:tr>
      <w:tr w:rsidR="00E6147D" w:rsidTr="00197E4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47D" w:rsidRDefault="00E6147D" w:rsidP="003F3A01">
            <w:pPr>
              <w:jc w:val="center"/>
            </w:pPr>
            <w:r>
              <w:t>32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47D" w:rsidRDefault="00E6147D" w:rsidP="003F3A01">
            <w:r>
              <w:t>Выразительные возможности русских народных инструментов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47D" w:rsidRDefault="00E6147D" w:rsidP="003F3A01">
            <w:r>
              <w:rPr>
                <w:b/>
              </w:rPr>
              <w:t xml:space="preserve">Знать/ понимать: </w:t>
            </w:r>
            <w:r>
              <w:t xml:space="preserve">название русских народных инструментов – </w:t>
            </w:r>
            <w:r>
              <w:rPr>
                <w:b/>
                <w:i/>
              </w:rPr>
              <w:t>свирель, гусли, рожок</w:t>
            </w:r>
            <w:r>
              <w:t xml:space="preserve">  и их внешний вид, своеобразие их интонационного звучания, народные инструменты Ямала.</w:t>
            </w:r>
          </w:p>
          <w:p w:rsidR="00E6147D" w:rsidRDefault="00E6147D" w:rsidP="003F3A01">
            <w:r>
              <w:rPr>
                <w:b/>
              </w:rPr>
              <w:t xml:space="preserve">Уметь: </w:t>
            </w:r>
            <w:r>
              <w:t xml:space="preserve">распознавать духовые  и струнные инструменты, вычленять и показывать </w:t>
            </w:r>
            <w:r>
              <w:lastRenderedPageBreak/>
              <w:t>(имитация игры) во время звучания  народных инструментов, исполнять вокальные произведения без музыкального сопровождения. Находить сходства и различия в инструментах разных народов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47D" w:rsidRDefault="00E6147D" w:rsidP="003F3A01">
            <w:pPr>
              <w:tabs>
                <w:tab w:val="left" w:pos="1742"/>
              </w:tabs>
              <w:rPr>
                <w:color w:val="000000"/>
              </w:rPr>
            </w:pPr>
            <w:r>
              <w:rPr>
                <w:b/>
                <w:color w:val="000000"/>
              </w:rPr>
              <w:lastRenderedPageBreak/>
              <w:t xml:space="preserve">Разыгрывать </w:t>
            </w:r>
            <w:r>
              <w:rPr>
                <w:color w:val="000000"/>
              </w:rPr>
              <w:t>народные песни</w:t>
            </w:r>
            <w:r>
              <w:rPr>
                <w:b/>
                <w:color w:val="000000"/>
              </w:rPr>
              <w:t>, участвовать</w:t>
            </w:r>
            <w:r>
              <w:rPr>
                <w:color w:val="000000"/>
              </w:rPr>
              <w:t xml:space="preserve"> в коллективных играх – драматизациях.</w:t>
            </w:r>
          </w:p>
          <w:p w:rsidR="00E6147D" w:rsidRDefault="00E6147D" w:rsidP="003F3A01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b/>
                <w:color w:val="000000"/>
              </w:rPr>
              <w:t>Сопоставлять</w:t>
            </w:r>
            <w:r>
              <w:rPr>
                <w:color w:val="000000"/>
              </w:rPr>
              <w:t xml:space="preserve"> музыкальные образы в звучании различных музыкальных инструментов, в том </w:t>
            </w:r>
            <w:r>
              <w:rPr>
                <w:color w:val="000000"/>
              </w:rPr>
              <w:lastRenderedPageBreak/>
              <w:t>числе и современных электронных музыкальных инструментов.</w:t>
            </w:r>
          </w:p>
          <w:p w:rsidR="00E6147D" w:rsidRDefault="00E6147D" w:rsidP="003F3A01">
            <w:r>
              <w:rPr>
                <w:b/>
                <w:color w:val="000000"/>
              </w:rPr>
              <w:t>Участвоват</w:t>
            </w:r>
            <w:r>
              <w:rPr>
                <w:color w:val="000000"/>
              </w:rPr>
              <w:t>ь в коллективном музицировании на элементарных и электронных музыкальных инструментах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E6147D" w:rsidRDefault="00E6147D" w:rsidP="003F3A01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E6147D" w:rsidRDefault="00E6147D" w:rsidP="003F3A01">
            <w:pPr>
              <w:jc w:val="center"/>
            </w:pPr>
          </w:p>
        </w:tc>
      </w:tr>
      <w:tr w:rsidR="00E6147D" w:rsidTr="00197E4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47D" w:rsidRDefault="00E6147D" w:rsidP="003F3A01">
            <w:pPr>
              <w:jc w:val="center"/>
            </w:pPr>
            <w:r>
              <w:lastRenderedPageBreak/>
              <w:t>33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47D" w:rsidRDefault="00E6147D" w:rsidP="003F3A01">
            <w:r>
              <w:t>Выразительные возможности инструментов симфонического оркестра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47D" w:rsidRDefault="00E6147D" w:rsidP="003F3A01">
            <w:r>
              <w:rPr>
                <w:b/>
              </w:rPr>
              <w:t xml:space="preserve">Знать/ понимать: </w:t>
            </w:r>
            <w:r>
              <w:t xml:space="preserve">названия профессиональных инструментов – </w:t>
            </w:r>
            <w:r>
              <w:rPr>
                <w:b/>
                <w:i/>
              </w:rPr>
              <w:t>флейта, арфа, фортепиано,скрипка</w:t>
            </w:r>
            <w:r>
              <w:t xml:space="preserve"> и др., выразительные и изобразительные возможности этих инструментов.</w:t>
            </w:r>
          </w:p>
          <w:p w:rsidR="00E6147D" w:rsidRDefault="00E6147D" w:rsidP="003F3A01">
            <w:r>
              <w:rPr>
                <w:b/>
              </w:rPr>
              <w:t xml:space="preserve">Уметь: </w:t>
            </w:r>
            <w:r>
              <w:t>распознавать духовые  и струнные инструменты, вычленять и показывать (имитация игры) во время звучания  инструментов симфонического оркестра</w:t>
            </w:r>
          </w:p>
          <w:p w:rsidR="00E6147D" w:rsidRDefault="00E6147D" w:rsidP="003F3A01">
            <w:r>
              <w:rPr>
                <w:b/>
              </w:rPr>
              <w:t xml:space="preserve">Уметь: </w:t>
            </w:r>
            <w:r>
              <w:t>сопоставлять звучание народных и профессиональных  инструментов,  выделять отдельные признаки предмета и объединять по общему признаку, передавать настроение музыки в пластическом движении, пении, давать определения общего характера музыки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47D" w:rsidRDefault="00E6147D" w:rsidP="003F3A01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b/>
                <w:color w:val="000000"/>
              </w:rPr>
              <w:t>Сопоставлять</w:t>
            </w:r>
            <w:r>
              <w:rPr>
                <w:color w:val="000000"/>
              </w:rPr>
              <w:t xml:space="preserve"> музыкальные образы в звучании различных музыкальных инструментов, в том числе и современных электронных музыкальных инструментов.</w:t>
            </w:r>
          </w:p>
          <w:p w:rsidR="00E6147D" w:rsidRDefault="00E6147D" w:rsidP="003F3A01">
            <w:r>
              <w:rPr>
                <w:b/>
                <w:color w:val="000000"/>
              </w:rPr>
              <w:t>Участвоват</w:t>
            </w:r>
            <w:r>
              <w:rPr>
                <w:color w:val="000000"/>
              </w:rPr>
              <w:t>ь в коллективном музицировании на элементарных и электронных музыкальных инструментах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E6147D" w:rsidRDefault="00E6147D" w:rsidP="003F3A01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E6147D" w:rsidRDefault="00E6147D" w:rsidP="003F3A01">
            <w:pPr>
              <w:jc w:val="center"/>
            </w:pPr>
          </w:p>
        </w:tc>
      </w:tr>
      <w:tr w:rsidR="00E6147D" w:rsidTr="00197E4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47D" w:rsidRDefault="00E6147D" w:rsidP="003F3A01">
            <w:pPr>
              <w:jc w:val="center"/>
            </w:pPr>
            <w:r>
              <w:t>34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47D" w:rsidRDefault="00E6147D" w:rsidP="003F3A01">
            <w:r>
              <w:t>Создание музыкальных образов. Детские музыкально-творческие коллективы родного края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47D" w:rsidRDefault="00E6147D" w:rsidP="003F3A01">
            <w:pPr>
              <w:rPr>
                <w:i/>
              </w:rPr>
            </w:pPr>
            <w:r>
              <w:rPr>
                <w:b/>
              </w:rPr>
              <w:t>Знать/ понимать:</w:t>
            </w:r>
            <w:r>
              <w:t xml:space="preserve"> что в музыке любого народа  отражена любовь к своей родной природе, с каким настроением надо исполнять песни о Родине. </w:t>
            </w:r>
            <w:r>
              <w:rPr>
                <w:i/>
              </w:rPr>
              <w:t>Выразительность и изобразительность музыкальной интонации; названия изученных произведений и их авторов.</w:t>
            </w:r>
          </w:p>
          <w:p w:rsidR="00E6147D" w:rsidRDefault="00E6147D" w:rsidP="003F3A01">
            <w:r>
              <w:rPr>
                <w:b/>
              </w:rPr>
              <w:t xml:space="preserve">Уметь: </w:t>
            </w:r>
            <w:r>
              <w:t>выказывать какие чувства возникают</w:t>
            </w:r>
            <w:r>
              <w:rPr>
                <w:b/>
              </w:rPr>
              <w:t xml:space="preserve">, </w:t>
            </w:r>
            <w:r>
              <w:t>когда поешь о</w:t>
            </w:r>
            <w:r>
              <w:rPr>
                <w:b/>
              </w:rPr>
              <w:t xml:space="preserve"> </w:t>
            </w:r>
            <w:r>
              <w:t>Родине, различать выразительные возможности – скрипки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47D" w:rsidRDefault="00E6147D" w:rsidP="003F3A01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b/>
                <w:color w:val="000000"/>
              </w:rPr>
              <w:t>Размышлять</w:t>
            </w:r>
            <w:r>
              <w:rPr>
                <w:color w:val="000000"/>
              </w:rPr>
              <w:t xml:space="preserve"> о музыкальных образах Отечества.</w:t>
            </w:r>
          </w:p>
          <w:p w:rsidR="00E6147D" w:rsidRDefault="00E6147D" w:rsidP="003F3A01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Импровизировать </w:t>
            </w:r>
            <w:r>
              <w:rPr>
                <w:color w:val="000000"/>
              </w:rPr>
              <w:t>(вокальная, инструментальная, танцевальная импровизации) при воплощении</w:t>
            </w:r>
          </w:p>
          <w:p w:rsidR="00E6147D" w:rsidRDefault="00E6147D" w:rsidP="003F3A01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музыкальных образов.</w:t>
            </w:r>
          </w:p>
          <w:p w:rsidR="00E6147D" w:rsidRDefault="00E6147D" w:rsidP="003F3A01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b/>
                <w:color w:val="000000"/>
              </w:rPr>
              <w:t>Выражать</w:t>
            </w:r>
            <w:r>
              <w:rPr>
                <w:color w:val="000000"/>
              </w:rPr>
              <w:t xml:space="preserve"> свое эмоциональное отношение к музыкальным образам исторического прошлого в слове, рисунке, жесте, пении и др.</w:t>
            </w:r>
          </w:p>
          <w:p w:rsidR="00E6147D" w:rsidRDefault="00E6147D" w:rsidP="003F3A01"/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47D" w:rsidRDefault="00E6147D" w:rsidP="003F3A01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47D" w:rsidRDefault="00E6147D" w:rsidP="003F3A01">
            <w:pPr>
              <w:jc w:val="center"/>
            </w:pPr>
          </w:p>
        </w:tc>
      </w:tr>
    </w:tbl>
    <w:p w:rsidR="004526DF" w:rsidRDefault="004526DF" w:rsidP="0097767D">
      <w:pPr>
        <w:jc w:val="center"/>
        <w:rPr>
          <w:b/>
          <w:sz w:val="28"/>
          <w:szCs w:val="28"/>
          <w:lang w:val="ru-RU"/>
        </w:rPr>
        <w:sectPr w:rsidR="004526DF" w:rsidSect="00197E45">
          <w:pgSz w:w="16838" w:h="11906" w:orient="landscape"/>
          <w:pgMar w:top="709" w:right="567" w:bottom="851" w:left="851" w:header="709" w:footer="709" w:gutter="0"/>
          <w:cols w:space="708"/>
          <w:docGrid w:linePitch="360"/>
        </w:sectPr>
      </w:pPr>
    </w:p>
    <w:p w:rsidR="00042070" w:rsidRDefault="00042070" w:rsidP="00042070">
      <w:pPr>
        <w:ind w:left="720"/>
        <w:jc w:val="center"/>
        <w:rPr>
          <w:b/>
        </w:rPr>
      </w:pPr>
      <w:bookmarkStart w:id="0" w:name="_GoBack"/>
      <w:bookmarkEnd w:id="0"/>
      <w:r>
        <w:rPr>
          <w:b/>
        </w:rPr>
        <w:lastRenderedPageBreak/>
        <w:t>Примерное планирование контрольных и проверочных работ</w:t>
      </w:r>
    </w:p>
    <w:p w:rsidR="00042070" w:rsidRDefault="00042070" w:rsidP="00042070">
      <w:pPr>
        <w:ind w:left="360"/>
        <w:rPr>
          <w:b/>
          <w:lang w:val="ru-RU"/>
        </w:rPr>
      </w:pPr>
    </w:p>
    <w:p w:rsidR="00042070" w:rsidRPr="00042070" w:rsidRDefault="00042070" w:rsidP="00042070">
      <w:pPr>
        <w:ind w:left="360"/>
        <w:rPr>
          <w:b/>
          <w:lang w:val="ru-RU"/>
        </w:rPr>
      </w:pPr>
    </w:p>
    <w:tbl>
      <w:tblPr>
        <w:tblStyle w:val="af0"/>
        <w:tblW w:w="0" w:type="auto"/>
        <w:tblInd w:w="360" w:type="dxa"/>
        <w:tblLook w:val="04A0" w:firstRow="1" w:lastRow="0" w:firstColumn="1" w:lastColumn="0" w:noHBand="0" w:noVBand="1"/>
      </w:tblPr>
      <w:tblGrid>
        <w:gridCol w:w="848"/>
        <w:gridCol w:w="1125"/>
        <w:gridCol w:w="5018"/>
        <w:gridCol w:w="2093"/>
      </w:tblGrid>
      <w:tr w:rsidR="00042070" w:rsidTr="00D072D5">
        <w:tc>
          <w:tcPr>
            <w:tcW w:w="848" w:type="dxa"/>
          </w:tcPr>
          <w:p w:rsidR="00042070" w:rsidRDefault="00042070" w:rsidP="00D072D5">
            <w:pPr>
              <w:rPr>
                <w:b/>
              </w:rPr>
            </w:pPr>
            <w:r>
              <w:rPr>
                <w:b/>
              </w:rPr>
              <w:t>№ урока</w:t>
            </w:r>
          </w:p>
        </w:tc>
        <w:tc>
          <w:tcPr>
            <w:tcW w:w="1125" w:type="dxa"/>
          </w:tcPr>
          <w:p w:rsidR="00042070" w:rsidRDefault="00042070" w:rsidP="00D072D5">
            <w:pPr>
              <w:rPr>
                <w:b/>
              </w:rPr>
            </w:pPr>
            <w:r w:rsidRPr="004E532D">
              <w:rPr>
                <w:b/>
              </w:rPr>
              <w:t>Дата план</w:t>
            </w:r>
          </w:p>
        </w:tc>
        <w:tc>
          <w:tcPr>
            <w:tcW w:w="5018" w:type="dxa"/>
          </w:tcPr>
          <w:p w:rsidR="00042070" w:rsidRPr="004E532D" w:rsidRDefault="00042070" w:rsidP="00D072D5">
            <w:pPr>
              <w:ind w:left="360"/>
              <w:rPr>
                <w:b/>
              </w:rPr>
            </w:pPr>
            <w:r w:rsidRPr="004E532D">
              <w:rPr>
                <w:b/>
              </w:rPr>
              <w:t>Тема</w:t>
            </w:r>
            <w:r w:rsidRPr="004E532D">
              <w:rPr>
                <w:b/>
              </w:rPr>
              <w:tab/>
            </w:r>
          </w:p>
          <w:p w:rsidR="00042070" w:rsidRDefault="00042070" w:rsidP="00D072D5">
            <w:pPr>
              <w:rPr>
                <w:b/>
              </w:rPr>
            </w:pPr>
          </w:p>
        </w:tc>
        <w:tc>
          <w:tcPr>
            <w:tcW w:w="2093" w:type="dxa"/>
          </w:tcPr>
          <w:p w:rsidR="00042070" w:rsidRPr="004E532D" w:rsidRDefault="00042070" w:rsidP="00D072D5">
            <w:pPr>
              <w:ind w:left="360"/>
              <w:rPr>
                <w:b/>
              </w:rPr>
            </w:pPr>
            <w:r w:rsidRPr="004E532D">
              <w:rPr>
                <w:b/>
              </w:rPr>
              <w:t>Примечание</w:t>
            </w:r>
          </w:p>
          <w:p w:rsidR="00042070" w:rsidRDefault="00042070" w:rsidP="00D072D5">
            <w:pPr>
              <w:rPr>
                <w:b/>
              </w:rPr>
            </w:pPr>
          </w:p>
        </w:tc>
      </w:tr>
      <w:tr w:rsidR="00042070" w:rsidTr="00D072D5">
        <w:tc>
          <w:tcPr>
            <w:tcW w:w="848" w:type="dxa"/>
          </w:tcPr>
          <w:p w:rsidR="00042070" w:rsidRPr="00042070" w:rsidRDefault="00042070" w:rsidP="00D072D5">
            <w:pPr>
              <w:rPr>
                <w:lang w:val="ru-RU"/>
              </w:rPr>
            </w:pPr>
            <w:r w:rsidRPr="00042070">
              <w:rPr>
                <w:lang w:val="ru-RU"/>
              </w:rPr>
              <w:t>9</w:t>
            </w:r>
          </w:p>
        </w:tc>
        <w:tc>
          <w:tcPr>
            <w:tcW w:w="1125" w:type="dxa"/>
          </w:tcPr>
          <w:p w:rsidR="00042070" w:rsidRPr="00042070" w:rsidRDefault="00042070" w:rsidP="00D072D5">
            <w:pPr>
              <w:rPr>
                <w:lang w:val="ru-RU"/>
              </w:rPr>
            </w:pPr>
            <w:r w:rsidRPr="00042070">
              <w:rPr>
                <w:lang w:val="ru-RU"/>
              </w:rPr>
              <w:t>30.10</w:t>
            </w:r>
          </w:p>
        </w:tc>
        <w:tc>
          <w:tcPr>
            <w:tcW w:w="5018" w:type="dxa"/>
          </w:tcPr>
          <w:p w:rsidR="00042070" w:rsidRPr="00042070" w:rsidRDefault="00042070" w:rsidP="00042070">
            <w:pPr>
              <w:ind w:left="77"/>
              <w:rPr>
                <w:lang w:val="ru-RU"/>
              </w:rPr>
            </w:pPr>
            <w:r>
              <w:rPr>
                <w:lang w:val="ru-RU"/>
              </w:rPr>
              <w:t>Проверочный тест за 1 четверть</w:t>
            </w:r>
          </w:p>
        </w:tc>
        <w:tc>
          <w:tcPr>
            <w:tcW w:w="2093" w:type="dxa"/>
          </w:tcPr>
          <w:p w:rsidR="00042070" w:rsidRPr="004E532D" w:rsidRDefault="00042070" w:rsidP="00D072D5">
            <w:pPr>
              <w:ind w:left="360"/>
              <w:rPr>
                <w:b/>
              </w:rPr>
            </w:pPr>
          </w:p>
        </w:tc>
      </w:tr>
      <w:tr w:rsidR="00042070" w:rsidTr="00D072D5">
        <w:tc>
          <w:tcPr>
            <w:tcW w:w="848" w:type="dxa"/>
          </w:tcPr>
          <w:p w:rsidR="00042070" w:rsidRPr="00042070" w:rsidRDefault="00042070" w:rsidP="00D072D5">
            <w:pPr>
              <w:rPr>
                <w:lang w:val="ru-RU"/>
              </w:rPr>
            </w:pPr>
            <w:r w:rsidRPr="00042070">
              <w:rPr>
                <w:lang w:val="ru-RU"/>
              </w:rPr>
              <w:t>16</w:t>
            </w:r>
          </w:p>
        </w:tc>
        <w:tc>
          <w:tcPr>
            <w:tcW w:w="1125" w:type="dxa"/>
          </w:tcPr>
          <w:p w:rsidR="00042070" w:rsidRPr="00042070" w:rsidRDefault="00042070" w:rsidP="008B1236">
            <w:pPr>
              <w:rPr>
                <w:lang w:val="ru-RU"/>
              </w:rPr>
            </w:pPr>
            <w:r w:rsidRPr="00042070">
              <w:rPr>
                <w:lang w:val="ru-RU"/>
              </w:rPr>
              <w:t>18.03</w:t>
            </w:r>
          </w:p>
        </w:tc>
        <w:tc>
          <w:tcPr>
            <w:tcW w:w="5018" w:type="dxa"/>
          </w:tcPr>
          <w:p w:rsidR="00042070" w:rsidRDefault="00042070" w:rsidP="00042070">
            <w:pPr>
              <w:ind w:left="77"/>
              <w:rPr>
                <w:lang w:val="ru-RU"/>
              </w:rPr>
            </w:pPr>
            <w:r>
              <w:rPr>
                <w:lang w:val="ru-RU"/>
              </w:rPr>
              <w:t>Итоговый тест за 1 полугодие</w:t>
            </w:r>
          </w:p>
        </w:tc>
        <w:tc>
          <w:tcPr>
            <w:tcW w:w="2093" w:type="dxa"/>
          </w:tcPr>
          <w:p w:rsidR="00042070" w:rsidRPr="004E532D" w:rsidRDefault="00042070" w:rsidP="00D072D5">
            <w:pPr>
              <w:ind w:left="360"/>
              <w:rPr>
                <w:b/>
              </w:rPr>
            </w:pPr>
          </w:p>
        </w:tc>
      </w:tr>
      <w:tr w:rsidR="00042070" w:rsidTr="00D072D5">
        <w:tc>
          <w:tcPr>
            <w:tcW w:w="848" w:type="dxa"/>
          </w:tcPr>
          <w:p w:rsidR="00042070" w:rsidRPr="00042070" w:rsidRDefault="00042070" w:rsidP="00D072D5">
            <w:pPr>
              <w:rPr>
                <w:lang w:val="ru-RU"/>
              </w:rPr>
            </w:pPr>
            <w:r w:rsidRPr="00042070">
              <w:rPr>
                <w:lang w:val="ru-RU"/>
              </w:rPr>
              <w:t>26</w:t>
            </w:r>
          </w:p>
        </w:tc>
        <w:tc>
          <w:tcPr>
            <w:tcW w:w="1125" w:type="dxa"/>
          </w:tcPr>
          <w:p w:rsidR="00042070" w:rsidRPr="00042070" w:rsidRDefault="00042070" w:rsidP="00D072D5">
            <w:pPr>
              <w:rPr>
                <w:lang w:val="ru-RU"/>
              </w:rPr>
            </w:pPr>
            <w:r w:rsidRPr="00042070">
              <w:rPr>
                <w:lang w:val="ru-RU"/>
              </w:rPr>
              <w:t>26.12</w:t>
            </w:r>
          </w:p>
        </w:tc>
        <w:tc>
          <w:tcPr>
            <w:tcW w:w="5018" w:type="dxa"/>
          </w:tcPr>
          <w:p w:rsidR="00042070" w:rsidRDefault="00042070" w:rsidP="00042070">
            <w:pPr>
              <w:ind w:left="77"/>
              <w:rPr>
                <w:lang w:val="ru-RU"/>
              </w:rPr>
            </w:pPr>
            <w:r>
              <w:rPr>
                <w:lang w:val="ru-RU"/>
              </w:rPr>
              <w:t xml:space="preserve">Проверочный тест за </w:t>
            </w:r>
            <w:r>
              <w:rPr>
                <w:lang w:val="ru-RU"/>
              </w:rPr>
              <w:t>3</w:t>
            </w:r>
            <w:r>
              <w:rPr>
                <w:lang w:val="ru-RU"/>
              </w:rPr>
              <w:t xml:space="preserve"> четверть</w:t>
            </w:r>
          </w:p>
        </w:tc>
        <w:tc>
          <w:tcPr>
            <w:tcW w:w="2093" w:type="dxa"/>
          </w:tcPr>
          <w:p w:rsidR="00042070" w:rsidRPr="004E532D" w:rsidRDefault="00042070" w:rsidP="00D072D5">
            <w:pPr>
              <w:ind w:left="360"/>
              <w:rPr>
                <w:b/>
              </w:rPr>
            </w:pPr>
          </w:p>
        </w:tc>
      </w:tr>
      <w:tr w:rsidR="00042070" w:rsidTr="00042070">
        <w:trPr>
          <w:trHeight w:val="435"/>
        </w:trPr>
        <w:tc>
          <w:tcPr>
            <w:tcW w:w="848" w:type="dxa"/>
          </w:tcPr>
          <w:p w:rsidR="00042070" w:rsidRPr="00042070" w:rsidRDefault="00042070" w:rsidP="009B18FC">
            <w:pPr>
              <w:rPr>
                <w:lang w:val="ru-RU"/>
              </w:rPr>
            </w:pPr>
            <w:r w:rsidRPr="00042070">
              <w:rPr>
                <w:lang w:val="ru-RU"/>
              </w:rPr>
              <w:t>33</w:t>
            </w:r>
          </w:p>
        </w:tc>
        <w:tc>
          <w:tcPr>
            <w:tcW w:w="1125" w:type="dxa"/>
          </w:tcPr>
          <w:p w:rsidR="00042070" w:rsidRPr="00042070" w:rsidRDefault="00042070" w:rsidP="00D072D5">
            <w:pPr>
              <w:rPr>
                <w:lang w:val="ru-RU"/>
              </w:rPr>
            </w:pPr>
            <w:r w:rsidRPr="00042070">
              <w:rPr>
                <w:lang w:val="ru-RU"/>
              </w:rPr>
              <w:t>21.05</w:t>
            </w:r>
          </w:p>
        </w:tc>
        <w:tc>
          <w:tcPr>
            <w:tcW w:w="5018" w:type="dxa"/>
          </w:tcPr>
          <w:p w:rsidR="00042070" w:rsidRPr="004E532D" w:rsidRDefault="00042070" w:rsidP="00042070">
            <w:pPr>
              <w:ind w:left="77"/>
            </w:pPr>
            <w:r>
              <w:rPr>
                <w:lang w:val="ru-RU"/>
              </w:rPr>
              <w:t xml:space="preserve">Итоговый тест за </w:t>
            </w:r>
            <w:r>
              <w:rPr>
                <w:lang w:val="ru-RU"/>
              </w:rPr>
              <w:t>2</w:t>
            </w:r>
            <w:r>
              <w:rPr>
                <w:lang w:val="ru-RU"/>
              </w:rPr>
              <w:t xml:space="preserve"> полугодие</w:t>
            </w:r>
          </w:p>
        </w:tc>
        <w:tc>
          <w:tcPr>
            <w:tcW w:w="2093" w:type="dxa"/>
          </w:tcPr>
          <w:p w:rsidR="00042070" w:rsidRDefault="00042070" w:rsidP="00D072D5">
            <w:pPr>
              <w:rPr>
                <w:b/>
              </w:rPr>
            </w:pPr>
          </w:p>
        </w:tc>
      </w:tr>
    </w:tbl>
    <w:p w:rsidR="00063320" w:rsidRPr="00042070" w:rsidRDefault="00063320" w:rsidP="00042070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sectPr w:rsidR="00063320" w:rsidRPr="00042070" w:rsidSect="004526DF">
      <w:pgSz w:w="11906" w:h="16838"/>
      <w:pgMar w:top="567" w:right="850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260A" w:rsidRDefault="0090260A" w:rsidP="008F1E30">
      <w:r>
        <w:separator/>
      </w:r>
    </w:p>
  </w:endnote>
  <w:endnote w:type="continuationSeparator" w:id="0">
    <w:p w:rsidR="0090260A" w:rsidRDefault="0090260A" w:rsidP="008F1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85117685"/>
      <w:docPartObj>
        <w:docPartGallery w:val="Page Numbers (Bottom of Page)"/>
        <w:docPartUnique/>
      </w:docPartObj>
    </w:sdtPr>
    <w:sdtEndPr/>
    <w:sdtContent>
      <w:p w:rsidR="008F1E30" w:rsidRDefault="008F1E30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390C" w:rsidRPr="00D3390C">
          <w:rPr>
            <w:noProof/>
            <w:lang w:val="ru-RU"/>
          </w:rPr>
          <w:t>9</w:t>
        </w:r>
        <w:r>
          <w:fldChar w:fldCharType="end"/>
        </w:r>
      </w:p>
    </w:sdtContent>
  </w:sdt>
  <w:p w:rsidR="008F1E30" w:rsidRDefault="008F1E30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260A" w:rsidRDefault="0090260A" w:rsidP="008F1E30">
      <w:r>
        <w:separator/>
      </w:r>
    </w:p>
  </w:footnote>
  <w:footnote w:type="continuationSeparator" w:id="0">
    <w:p w:rsidR="0090260A" w:rsidRDefault="0090260A" w:rsidP="008F1E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D1368"/>
    <w:multiLevelType w:val="hybridMultilevel"/>
    <w:tmpl w:val="2610B9C8"/>
    <w:lvl w:ilvl="0" w:tplc="04180001">
      <w:start w:val="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B8F62F9"/>
    <w:multiLevelType w:val="hybridMultilevel"/>
    <w:tmpl w:val="0C6E32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E01464"/>
    <w:multiLevelType w:val="hybridMultilevel"/>
    <w:tmpl w:val="38461D14"/>
    <w:lvl w:ilvl="0" w:tplc="E31A06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FC53BFD"/>
    <w:multiLevelType w:val="hybridMultilevel"/>
    <w:tmpl w:val="573064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536484"/>
    <w:multiLevelType w:val="hybridMultilevel"/>
    <w:tmpl w:val="6AB621EA"/>
    <w:lvl w:ilvl="0" w:tplc="E31A06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8A05F56"/>
    <w:multiLevelType w:val="hybridMultilevel"/>
    <w:tmpl w:val="4EE868B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4A3E7F3B"/>
    <w:multiLevelType w:val="hybridMultilevel"/>
    <w:tmpl w:val="975C38A8"/>
    <w:lvl w:ilvl="0" w:tplc="E31A06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B073B68"/>
    <w:multiLevelType w:val="hybridMultilevel"/>
    <w:tmpl w:val="85B2A370"/>
    <w:lvl w:ilvl="0" w:tplc="112C12E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5CD79E4"/>
    <w:multiLevelType w:val="hybridMultilevel"/>
    <w:tmpl w:val="5C209240"/>
    <w:lvl w:ilvl="0" w:tplc="041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8"/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DCE"/>
    <w:rsid w:val="0001331A"/>
    <w:rsid w:val="00042070"/>
    <w:rsid w:val="00063320"/>
    <w:rsid w:val="00093606"/>
    <w:rsid w:val="000F1FE6"/>
    <w:rsid w:val="00121B13"/>
    <w:rsid w:val="0019668E"/>
    <w:rsid w:val="00197E45"/>
    <w:rsid w:val="001E64DC"/>
    <w:rsid w:val="00255797"/>
    <w:rsid w:val="003007FE"/>
    <w:rsid w:val="004526DF"/>
    <w:rsid w:val="00555F7B"/>
    <w:rsid w:val="005C1AFC"/>
    <w:rsid w:val="006C4B30"/>
    <w:rsid w:val="008F1E30"/>
    <w:rsid w:val="0090260A"/>
    <w:rsid w:val="0097767D"/>
    <w:rsid w:val="00A43DCE"/>
    <w:rsid w:val="00BE3B00"/>
    <w:rsid w:val="00D3390C"/>
    <w:rsid w:val="00E6147D"/>
    <w:rsid w:val="00E73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A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3">
    <w:name w:val="heading 3"/>
    <w:basedOn w:val="a"/>
    <w:next w:val="a"/>
    <w:link w:val="31"/>
    <w:qFormat/>
    <w:rsid w:val="00093606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uiPriority w:val="9"/>
    <w:semiHidden/>
    <w:rsid w:val="0009360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ro-RO" w:eastAsia="ro-RO"/>
    </w:rPr>
  </w:style>
  <w:style w:type="character" w:customStyle="1" w:styleId="31">
    <w:name w:val="Заголовок 3 Знак1"/>
    <w:basedOn w:val="a0"/>
    <w:link w:val="3"/>
    <w:locked/>
    <w:rsid w:val="00093606"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No Spacing"/>
    <w:uiPriority w:val="1"/>
    <w:qFormat/>
    <w:rsid w:val="00093606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09360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FontStyle13">
    <w:name w:val="Font Style13"/>
    <w:basedOn w:val="a0"/>
    <w:rsid w:val="00093606"/>
    <w:rPr>
      <w:rFonts w:ascii="Franklin Gothic Medium" w:hAnsi="Franklin Gothic Medium" w:cs="Franklin Gothic Medium" w:hint="default"/>
      <w:b/>
      <w:bCs/>
      <w:sz w:val="20"/>
      <w:szCs w:val="20"/>
    </w:rPr>
  </w:style>
  <w:style w:type="character" w:customStyle="1" w:styleId="FontStyle12">
    <w:name w:val="Font Style12"/>
    <w:basedOn w:val="a0"/>
    <w:rsid w:val="00093606"/>
    <w:rPr>
      <w:rFonts w:ascii="Trebuchet MS" w:hAnsi="Trebuchet MS" w:cs="Trebuchet MS" w:hint="default"/>
      <w:b/>
      <w:bCs/>
      <w:sz w:val="20"/>
      <w:szCs w:val="20"/>
    </w:rPr>
  </w:style>
  <w:style w:type="character" w:customStyle="1" w:styleId="a5">
    <w:name w:val="Основной текст_"/>
    <w:basedOn w:val="a0"/>
    <w:link w:val="1"/>
    <w:rsid w:val="003007FE"/>
    <w:rPr>
      <w:rFonts w:ascii="Century Schoolbook" w:eastAsia="Century Schoolbook" w:hAnsi="Century Schoolbook" w:cs="Century Schoolbook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5"/>
    <w:rsid w:val="003007FE"/>
    <w:pPr>
      <w:shd w:val="clear" w:color="auto" w:fill="FFFFFF"/>
      <w:spacing w:before="120" w:line="238" w:lineRule="exact"/>
      <w:ind w:firstLine="300"/>
      <w:jc w:val="both"/>
    </w:pPr>
    <w:rPr>
      <w:rFonts w:ascii="Century Schoolbook" w:eastAsia="Century Schoolbook" w:hAnsi="Century Schoolbook" w:cs="Century Schoolbook"/>
      <w:sz w:val="21"/>
      <w:szCs w:val="21"/>
      <w:lang w:val="ru-RU" w:eastAsia="en-US"/>
    </w:rPr>
  </w:style>
  <w:style w:type="character" w:customStyle="1" w:styleId="a6">
    <w:name w:val="Основной текст + Курсив"/>
    <w:aliases w:val="Интервал 0 pt"/>
    <w:basedOn w:val="a5"/>
    <w:rsid w:val="003007FE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spacing w:val="0"/>
      <w:sz w:val="17"/>
      <w:szCs w:val="17"/>
      <w:shd w:val="clear" w:color="auto" w:fill="FFFFFF"/>
    </w:rPr>
  </w:style>
  <w:style w:type="paragraph" w:styleId="a7">
    <w:name w:val="Normal (Web)"/>
    <w:basedOn w:val="a"/>
    <w:uiPriority w:val="99"/>
    <w:unhideWhenUsed/>
    <w:rsid w:val="0001331A"/>
    <w:pPr>
      <w:spacing w:before="100" w:beforeAutospacing="1" w:after="100" w:afterAutospacing="1"/>
    </w:pPr>
    <w:rPr>
      <w:lang w:val="ru-RU" w:eastAsia="ru-RU"/>
    </w:rPr>
  </w:style>
  <w:style w:type="character" w:customStyle="1" w:styleId="apple-converted-space">
    <w:name w:val="apple-converted-space"/>
    <w:basedOn w:val="a0"/>
    <w:rsid w:val="0001331A"/>
  </w:style>
  <w:style w:type="character" w:styleId="a8">
    <w:name w:val="Emphasis"/>
    <w:basedOn w:val="a0"/>
    <w:qFormat/>
    <w:rsid w:val="005C1AFC"/>
    <w:rPr>
      <w:i/>
      <w:iCs/>
    </w:rPr>
  </w:style>
  <w:style w:type="character" w:styleId="a9">
    <w:name w:val="Strong"/>
    <w:basedOn w:val="a0"/>
    <w:qFormat/>
    <w:rsid w:val="005C1AFC"/>
    <w:rPr>
      <w:b/>
      <w:bCs/>
    </w:rPr>
  </w:style>
  <w:style w:type="paragraph" w:customStyle="1" w:styleId="razdel">
    <w:name w:val="razdel"/>
    <w:basedOn w:val="a"/>
    <w:rsid w:val="005C1AFC"/>
    <w:pPr>
      <w:spacing w:before="100" w:beforeAutospacing="1" w:after="100" w:afterAutospacing="1"/>
    </w:pPr>
    <w:rPr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5C1AF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C1AFC"/>
    <w:rPr>
      <w:rFonts w:ascii="Tahoma" w:eastAsia="Times New Roman" w:hAnsi="Tahoma" w:cs="Tahoma"/>
      <w:sz w:val="16"/>
      <w:szCs w:val="16"/>
      <w:lang w:val="ro-RO" w:eastAsia="ro-RO"/>
    </w:rPr>
  </w:style>
  <w:style w:type="paragraph" w:styleId="ac">
    <w:name w:val="header"/>
    <w:basedOn w:val="a"/>
    <w:link w:val="ad"/>
    <w:uiPriority w:val="99"/>
    <w:unhideWhenUsed/>
    <w:rsid w:val="008F1E3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8F1E30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ae">
    <w:name w:val="footer"/>
    <w:basedOn w:val="a"/>
    <w:link w:val="af"/>
    <w:uiPriority w:val="99"/>
    <w:unhideWhenUsed/>
    <w:rsid w:val="008F1E3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8F1E30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table" w:styleId="af0">
    <w:name w:val="Table Grid"/>
    <w:basedOn w:val="a1"/>
    <w:rsid w:val="000420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A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3">
    <w:name w:val="heading 3"/>
    <w:basedOn w:val="a"/>
    <w:next w:val="a"/>
    <w:link w:val="31"/>
    <w:qFormat/>
    <w:rsid w:val="00093606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uiPriority w:val="9"/>
    <w:semiHidden/>
    <w:rsid w:val="0009360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ro-RO" w:eastAsia="ro-RO"/>
    </w:rPr>
  </w:style>
  <w:style w:type="character" w:customStyle="1" w:styleId="31">
    <w:name w:val="Заголовок 3 Знак1"/>
    <w:basedOn w:val="a0"/>
    <w:link w:val="3"/>
    <w:locked/>
    <w:rsid w:val="00093606"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No Spacing"/>
    <w:uiPriority w:val="1"/>
    <w:qFormat/>
    <w:rsid w:val="00093606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09360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FontStyle13">
    <w:name w:val="Font Style13"/>
    <w:basedOn w:val="a0"/>
    <w:rsid w:val="00093606"/>
    <w:rPr>
      <w:rFonts w:ascii="Franklin Gothic Medium" w:hAnsi="Franklin Gothic Medium" w:cs="Franklin Gothic Medium" w:hint="default"/>
      <w:b/>
      <w:bCs/>
      <w:sz w:val="20"/>
      <w:szCs w:val="20"/>
    </w:rPr>
  </w:style>
  <w:style w:type="character" w:customStyle="1" w:styleId="FontStyle12">
    <w:name w:val="Font Style12"/>
    <w:basedOn w:val="a0"/>
    <w:rsid w:val="00093606"/>
    <w:rPr>
      <w:rFonts w:ascii="Trebuchet MS" w:hAnsi="Trebuchet MS" w:cs="Trebuchet MS" w:hint="default"/>
      <w:b/>
      <w:bCs/>
      <w:sz w:val="20"/>
      <w:szCs w:val="20"/>
    </w:rPr>
  </w:style>
  <w:style w:type="character" w:customStyle="1" w:styleId="a5">
    <w:name w:val="Основной текст_"/>
    <w:basedOn w:val="a0"/>
    <w:link w:val="1"/>
    <w:rsid w:val="003007FE"/>
    <w:rPr>
      <w:rFonts w:ascii="Century Schoolbook" w:eastAsia="Century Schoolbook" w:hAnsi="Century Schoolbook" w:cs="Century Schoolbook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5"/>
    <w:rsid w:val="003007FE"/>
    <w:pPr>
      <w:shd w:val="clear" w:color="auto" w:fill="FFFFFF"/>
      <w:spacing w:before="120" w:line="238" w:lineRule="exact"/>
      <w:ind w:firstLine="300"/>
      <w:jc w:val="both"/>
    </w:pPr>
    <w:rPr>
      <w:rFonts w:ascii="Century Schoolbook" w:eastAsia="Century Schoolbook" w:hAnsi="Century Schoolbook" w:cs="Century Schoolbook"/>
      <w:sz w:val="21"/>
      <w:szCs w:val="21"/>
      <w:lang w:val="ru-RU" w:eastAsia="en-US"/>
    </w:rPr>
  </w:style>
  <w:style w:type="character" w:customStyle="1" w:styleId="a6">
    <w:name w:val="Основной текст + Курсив"/>
    <w:aliases w:val="Интервал 0 pt"/>
    <w:basedOn w:val="a5"/>
    <w:rsid w:val="003007FE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spacing w:val="0"/>
      <w:sz w:val="17"/>
      <w:szCs w:val="17"/>
      <w:shd w:val="clear" w:color="auto" w:fill="FFFFFF"/>
    </w:rPr>
  </w:style>
  <w:style w:type="paragraph" w:styleId="a7">
    <w:name w:val="Normal (Web)"/>
    <w:basedOn w:val="a"/>
    <w:uiPriority w:val="99"/>
    <w:unhideWhenUsed/>
    <w:rsid w:val="0001331A"/>
    <w:pPr>
      <w:spacing w:before="100" w:beforeAutospacing="1" w:after="100" w:afterAutospacing="1"/>
    </w:pPr>
    <w:rPr>
      <w:lang w:val="ru-RU" w:eastAsia="ru-RU"/>
    </w:rPr>
  </w:style>
  <w:style w:type="character" w:customStyle="1" w:styleId="apple-converted-space">
    <w:name w:val="apple-converted-space"/>
    <w:basedOn w:val="a0"/>
    <w:rsid w:val="0001331A"/>
  </w:style>
  <w:style w:type="character" w:styleId="a8">
    <w:name w:val="Emphasis"/>
    <w:basedOn w:val="a0"/>
    <w:qFormat/>
    <w:rsid w:val="005C1AFC"/>
    <w:rPr>
      <w:i/>
      <w:iCs/>
    </w:rPr>
  </w:style>
  <w:style w:type="character" w:styleId="a9">
    <w:name w:val="Strong"/>
    <w:basedOn w:val="a0"/>
    <w:qFormat/>
    <w:rsid w:val="005C1AFC"/>
    <w:rPr>
      <w:b/>
      <w:bCs/>
    </w:rPr>
  </w:style>
  <w:style w:type="paragraph" w:customStyle="1" w:styleId="razdel">
    <w:name w:val="razdel"/>
    <w:basedOn w:val="a"/>
    <w:rsid w:val="005C1AFC"/>
    <w:pPr>
      <w:spacing w:before="100" w:beforeAutospacing="1" w:after="100" w:afterAutospacing="1"/>
    </w:pPr>
    <w:rPr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5C1AF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C1AFC"/>
    <w:rPr>
      <w:rFonts w:ascii="Tahoma" w:eastAsia="Times New Roman" w:hAnsi="Tahoma" w:cs="Tahoma"/>
      <w:sz w:val="16"/>
      <w:szCs w:val="16"/>
      <w:lang w:val="ro-RO" w:eastAsia="ro-RO"/>
    </w:rPr>
  </w:style>
  <w:style w:type="paragraph" w:styleId="ac">
    <w:name w:val="header"/>
    <w:basedOn w:val="a"/>
    <w:link w:val="ad"/>
    <w:uiPriority w:val="99"/>
    <w:unhideWhenUsed/>
    <w:rsid w:val="008F1E3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8F1E30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ae">
    <w:name w:val="footer"/>
    <w:basedOn w:val="a"/>
    <w:link w:val="af"/>
    <w:uiPriority w:val="99"/>
    <w:unhideWhenUsed/>
    <w:rsid w:val="008F1E3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8F1E30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table" w:styleId="af0">
    <w:name w:val="Table Grid"/>
    <w:basedOn w:val="a1"/>
    <w:rsid w:val="000420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86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BC6BA2-7DC3-41D9-9E45-F466E1E10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1</Pages>
  <Words>3317</Words>
  <Characters>18907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22180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15</cp:revision>
  <cp:lastPrinted>2014-09-19T12:48:00Z</cp:lastPrinted>
  <dcterms:created xsi:type="dcterms:W3CDTF">2013-09-17T11:57:00Z</dcterms:created>
  <dcterms:modified xsi:type="dcterms:W3CDTF">2014-09-19T14:19:00Z</dcterms:modified>
</cp:coreProperties>
</file>