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60" w:rsidRPr="00C84760" w:rsidRDefault="00C84760" w:rsidP="00C84760">
      <w:pPr>
        <w:spacing w:after="0" w:line="240" w:lineRule="auto"/>
        <w:ind w:left="-1134" w:right="-426" w:firstLine="567"/>
        <w:jc w:val="center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 xml:space="preserve">Требования к </w:t>
      </w:r>
      <w:r w:rsidR="00D232F2">
        <w:rPr>
          <w:rFonts w:ascii="Times New Roman" w:hAnsi="Times New Roman" w:cs="Times New Roman"/>
          <w:b/>
          <w:color w:val="000010"/>
          <w:sz w:val="24"/>
          <w:szCs w:val="24"/>
        </w:rPr>
        <w:t>работе, представляемой на научных чтениях.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1.Общие требования</w:t>
      </w:r>
    </w:p>
    <w:p w:rsidR="00C84760" w:rsidRPr="00C84760" w:rsidRDefault="00D232F2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>
        <w:rPr>
          <w:rFonts w:ascii="Times New Roman" w:hAnsi="Times New Roman" w:cs="Times New Roman"/>
          <w:color w:val="000010"/>
          <w:sz w:val="24"/>
          <w:szCs w:val="24"/>
        </w:rPr>
        <w:t>Научно-и</w:t>
      </w:r>
      <w:r w:rsidR="00C84760" w:rsidRPr="00C84760">
        <w:rPr>
          <w:rFonts w:ascii="Times New Roman" w:hAnsi="Times New Roman" w:cs="Times New Roman"/>
          <w:color w:val="000010"/>
          <w:sz w:val="24"/>
          <w:szCs w:val="24"/>
        </w:rPr>
        <w:t>сследовательская работа</w:t>
      </w:r>
      <w:r>
        <w:rPr>
          <w:rFonts w:ascii="Times New Roman" w:hAnsi="Times New Roman" w:cs="Times New Roman"/>
          <w:color w:val="000010"/>
          <w:sz w:val="24"/>
          <w:szCs w:val="24"/>
        </w:rPr>
        <w:t>-</w:t>
      </w:r>
      <w:r w:rsidR="00C84760" w:rsidRPr="00C84760">
        <w:rPr>
          <w:rFonts w:ascii="Times New Roman" w:hAnsi="Times New Roman" w:cs="Times New Roman"/>
          <w:color w:val="000010"/>
          <w:sz w:val="24"/>
          <w:szCs w:val="24"/>
        </w:rPr>
        <w:t>это письменный отчёт</w:t>
      </w:r>
      <w:r w:rsidR="00DB3D46">
        <w:rPr>
          <w:rFonts w:ascii="Times New Roman" w:hAnsi="Times New Roman" w:cs="Times New Roman"/>
          <w:color w:val="000010"/>
          <w:sz w:val="24"/>
          <w:szCs w:val="24"/>
        </w:rPr>
        <w:t xml:space="preserve"> о каком-</w:t>
      </w:r>
      <w:r w:rsidR="00C84760" w:rsidRPr="00C84760">
        <w:rPr>
          <w:rFonts w:ascii="Times New Roman" w:hAnsi="Times New Roman" w:cs="Times New Roman"/>
          <w:color w:val="000010"/>
          <w:sz w:val="24"/>
          <w:szCs w:val="24"/>
        </w:rPr>
        <w:t>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DD4FBC">
        <w:rPr>
          <w:rFonts w:ascii="Times New Roman" w:hAnsi="Times New Roman" w:cs="Times New Roman"/>
          <w:b/>
          <w:color w:val="000010"/>
          <w:sz w:val="24"/>
          <w:szCs w:val="24"/>
        </w:rPr>
        <w:t xml:space="preserve">Цель </w:t>
      </w:r>
      <w:r w:rsidRPr="00C84760">
        <w:rPr>
          <w:rFonts w:ascii="Times New Roman" w:hAnsi="Times New Roman" w:cs="Times New Roman"/>
          <w:color w:val="000010"/>
          <w:sz w:val="24"/>
          <w:szCs w:val="24"/>
        </w:rPr>
        <w:t>исследовательской работы развитие самостоятельного, критического и логического мышления учащегося. Тема исследовательской работы может охватывать любую предметную сферу.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В исследовательской работе нельзя представлять мнения других авторов, не делая ссылок. В работе можно использовать выводы других авторов, но, сравнивая и анализируя эти выводы, необходимо сделать собственные.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 Составление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2.1.Выбор темы и постановка цели.</w:t>
      </w:r>
    </w:p>
    <w:p w:rsidR="00C84760" w:rsidRPr="00C84760" w:rsidRDefault="00D232F2" w:rsidP="00500FE8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>
        <w:rPr>
          <w:rFonts w:ascii="Times New Roman" w:hAnsi="Times New Roman" w:cs="Times New Roman"/>
          <w:color w:val="000010"/>
          <w:sz w:val="24"/>
          <w:szCs w:val="24"/>
        </w:rPr>
        <w:t xml:space="preserve">Научная </w:t>
      </w:r>
      <w:r w:rsidR="00C84760" w:rsidRPr="00C84760">
        <w:rPr>
          <w:rFonts w:ascii="Times New Roman" w:hAnsi="Times New Roman" w:cs="Times New Roman"/>
          <w:color w:val="00001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10"/>
          <w:sz w:val="24"/>
          <w:szCs w:val="24"/>
        </w:rPr>
        <w:t xml:space="preserve"> учащегося</w:t>
      </w:r>
      <w:r w:rsidR="00C84760"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 начинается с выбора темы. Когда тема выбрана, необходимо определить цель работы - что данной работой хотят выяснить или достичь.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2.2.Построение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2.2.1 План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Работа состоит из запланированных частей и их </w:t>
      </w:r>
      <w:proofErr w:type="spellStart"/>
      <w:r w:rsidRPr="00C84760">
        <w:rPr>
          <w:rFonts w:ascii="Times New Roman" w:hAnsi="Times New Roman" w:cs="Times New Roman"/>
          <w:color w:val="000010"/>
          <w:sz w:val="24"/>
          <w:szCs w:val="24"/>
        </w:rPr>
        <w:t>подтем</w:t>
      </w:r>
      <w:proofErr w:type="spellEnd"/>
      <w:r w:rsidRPr="00C84760">
        <w:rPr>
          <w:rFonts w:ascii="Times New Roman" w:hAnsi="Times New Roman" w:cs="Times New Roman"/>
          <w:color w:val="000010"/>
          <w:sz w:val="24"/>
          <w:szCs w:val="24"/>
        </w:rPr>
        <w:t>. Как правило, в ходе работы начальная схема меняется, но этот этап является важным для логического построения работы.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2.2.2. Введение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Во введении (примерно 1/10 часть работы)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работы. Даётся обзор построения работы.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2.2.3.Основная часть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Основная часть обычно содержит три части.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В перовой части даётся обзор того, что известно об исследуемом явлении, в каком направлении оно ранее изучалось. Такая характеристика даётся в обзоре литературы по проблеме, который делается на основе анализа прочитанной литературы, нескольких работ.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Во второй части описывается то, что и как делал автор для доказательства выдвинутой гипотезы, представляет собой методику исследования.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В третьей части описываются результаты, полученные в ходе исследования (рисунки, таблицы, диаграммы т.д.) При эмпирическом исследовании эта часть должна содержать результаты статистических данных и метод определения их достоверности.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Исследовательская работа по истории (первая или вторая часть) описывает общий исторический фон, связанный с исследуемой темой.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2.2.4.Выводы или заключение.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Завершается работа выводами, в которых излагается результаты исследования. Выводы это в своём роде краткие ответы на вопрос - как решены поставленные исследовательские задачи.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2.3.Использованная литература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Количество использованной литературы показывает объём материала, который ученик проработал в ходе исследовательской работы. Источниками могут служить монографии, сборники статей, научные журналы, базы данных в Интернете и т.д. При выборе литературы рекомендуется выбирать более новые издания. В использованной литературе указываются только те материалы, на которые ссылается автор. 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2.4.Приложения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Приложения связаны с основной частью работы, это самый интересный первичный и дополнительный материал, представленный чаще всего графически (таблицы, формы анкет, фотографии и т.д.).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2.5.Язык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Работа должна быть написана чётким и ясным литературным языком, присущим для данного предмета. Сленг и фразы из просторечия не допустимы в исследовательской работе.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lastRenderedPageBreak/>
        <w:t>3. Оформление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3.1.Общие требования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Исследовательская работа выполняется на формате А</w:t>
      </w:r>
      <w:proofErr w:type="gramStart"/>
      <w:r w:rsidRPr="00C84760">
        <w:rPr>
          <w:rFonts w:ascii="Times New Roman" w:hAnsi="Times New Roman" w:cs="Times New Roman"/>
          <w:color w:val="000010"/>
          <w:sz w:val="24"/>
          <w:szCs w:val="24"/>
        </w:rPr>
        <w:t>4</w:t>
      </w:r>
      <w:proofErr w:type="gramEnd"/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. Работа должна быть выполнена на компьютере. Работа пишется только на одной стороне страницы. Размер шрифта 12-14 </w:t>
      </w:r>
      <w:proofErr w:type="spellStart"/>
      <w:r w:rsidRPr="00C84760">
        <w:rPr>
          <w:rFonts w:ascii="Times New Roman" w:hAnsi="Times New Roman" w:cs="Times New Roman"/>
          <w:color w:val="000010"/>
          <w:sz w:val="24"/>
          <w:szCs w:val="24"/>
        </w:rPr>
        <w:t>Times</w:t>
      </w:r>
      <w:proofErr w:type="spellEnd"/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 </w:t>
      </w:r>
      <w:proofErr w:type="spellStart"/>
      <w:r w:rsidRPr="00C84760">
        <w:rPr>
          <w:rFonts w:ascii="Times New Roman" w:hAnsi="Times New Roman" w:cs="Times New Roman"/>
          <w:color w:val="000010"/>
          <w:sz w:val="24"/>
          <w:szCs w:val="24"/>
        </w:rPr>
        <w:t>NewRoman</w:t>
      </w:r>
      <w:proofErr w:type="spellEnd"/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, обычный, интервал между строк 1,5.Размер полей: верхнего и нижнего 3 см, левого 4 см, правого 2 см. Все страницы нумеруются (на титульном листе номер не ставится). </w:t>
      </w:r>
      <w:proofErr w:type="gramStart"/>
      <w:r w:rsidRPr="00C84760">
        <w:rPr>
          <w:rFonts w:ascii="Times New Roman" w:hAnsi="Times New Roman" w:cs="Times New Roman"/>
          <w:color w:val="000010"/>
          <w:sz w:val="24"/>
          <w:szCs w:val="24"/>
        </w:rPr>
        <w:t>Каждый новый раздел (введение, главы, параграфы, заключение, список источников, приложения) начинаются с новой страницы.</w:t>
      </w:r>
      <w:proofErr w:type="gramEnd"/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Логическое построение работы: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1.Титульный лист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2.Оглавление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3.Введение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4.</w:t>
      </w:r>
      <w:r w:rsidR="00842D9C">
        <w:rPr>
          <w:rFonts w:ascii="Times New Roman" w:hAnsi="Times New Roman" w:cs="Times New Roman"/>
          <w:color w:val="000010"/>
          <w:sz w:val="24"/>
          <w:szCs w:val="24"/>
        </w:rPr>
        <w:t>Основное с</w:t>
      </w:r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одержание 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5.Заключение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6.</w:t>
      </w:r>
      <w:r w:rsidR="00842D9C">
        <w:rPr>
          <w:rFonts w:ascii="Times New Roman" w:hAnsi="Times New Roman" w:cs="Times New Roman"/>
          <w:color w:val="000010"/>
          <w:sz w:val="24"/>
          <w:szCs w:val="24"/>
        </w:rPr>
        <w:t>Список литературы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7.Приложения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3.2.Титульный лист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На титульном листе должны быть следующие данные (см. приложение № 1)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1.название учебного заведения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2.название работы (без кавычек и большими буквами)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3.вид работы (исследовательская работа, реферат и</w:t>
      </w:r>
      <w:r>
        <w:rPr>
          <w:rFonts w:ascii="Times New Roman" w:hAnsi="Times New Roman" w:cs="Times New Roman"/>
          <w:color w:val="000010"/>
          <w:sz w:val="24"/>
          <w:szCs w:val="24"/>
        </w:rPr>
        <w:t xml:space="preserve"> </w:t>
      </w:r>
      <w:r w:rsidRPr="00C84760">
        <w:rPr>
          <w:rFonts w:ascii="Times New Roman" w:hAnsi="Times New Roman" w:cs="Times New Roman"/>
          <w:color w:val="000010"/>
          <w:sz w:val="24"/>
          <w:szCs w:val="24"/>
        </w:rPr>
        <w:t>т.д.)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4.имя и фамилия автора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5.имя и должность руководителя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6.город и год выполнения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3.3.Оглавление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Оглавление помещается после титульного листа (см. приложение № 3)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3.4. Ссылки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[6,с. 22]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b/>
          <w:color w:val="000010"/>
          <w:sz w:val="24"/>
          <w:szCs w:val="24"/>
        </w:rPr>
        <w:t>4. Защита исследовательской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 xml:space="preserve">Защита работы представляет собой краткий доклад ученика (примерно 5-10 минут) и ответы на последующие вопросы членов комиссии. Защита работы проходит перед специально созданной комиссией. Доклад ученика должен </w:t>
      </w:r>
      <w:r w:rsidR="00842D9C">
        <w:rPr>
          <w:rFonts w:ascii="Times New Roman" w:hAnsi="Times New Roman" w:cs="Times New Roman"/>
          <w:color w:val="000010"/>
          <w:sz w:val="24"/>
          <w:szCs w:val="24"/>
        </w:rPr>
        <w:t>быть интересным. Не стоит увлекаться сухим изложением материалов работы, попробуйте найти «изюминку», которая поможет сделать акцент на основных положениях научно-исследовательского труда</w:t>
      </w:r>
      <w:bookmarkStart w:id="0" w:name="_GoBack"/>
      <w:bookmarkEnd w:id="0"/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•Цель работы</w:t>
      </w:r>
    </w:p>
    <w:p w:rsidR="00C84760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•Описание проблемы</w:t>
      </w:r>
    </w:p>
    <w:p w:rsidR="000017DD" w:rsidRPr="00C84760" w:rsidRDefault="00C84760" w:rsidP="00C84760">
      <w:pPr>
        <w:spacing w:after="0"/>
        <w:ind w:left="-1134" w:right="-426"/>
        <w:jc w:val="both"/>
        <w:rPr>
          <w:rFonts w:ascii="Times New Roman" w:hAnsi="Times New Roman" w:cs="Times New Roman"/>
          <w:color w:val="000010"/>
          <w:sz w:val="24"/>
          <w:szCs w:val="24"/>
        </w:rPr>
      </w:pPr>
      <w:r w:rsidRPr="00C84760">
        <w:rPr>
          <w:rFonts w:ascii="Times New Roman" w:hAnsi="Times New Roman" w:cs="Times New Roman"/>
          <w:color w:val="000010"/>
          <w:sz w:val="24"/>
          <w:szCs w:val="24"/>
        </w:rPr>
        <w:t>•Вывода и предложения автора по решению проблемы.</w:t>
      </w:r>
    </w:p>
    <w:sectPr w:rsidR="000017DD" w:rsidRPr="00C84760" w:rsidSect="00C847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60"/>
    <w:rsid w:val="000017DD"/>
    <w:rsid w:val="00500FE8"/>
    <w:rsid w:val="00842D9C"/>
    <w:rsid w:val="00C84760"/>
    <w:rsid w:val="00D232F2"/>
    <w:rsid w:val="00DB3D46"/>
    <w:rsid w:val="00D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Сухоруковы</dc:creator>
  <cp:lastModifiedBy>Сухоруковы</cp:lastModifiedBy>
  <cp:revision>3</cp:revision>
  <cp:lastPrinted>2011-11-08T20:36:00Z</cp:lastPrinted>
  <dcterms:created xsi:type="dcterms:W3CDTF">2011-11-08T20:26:00Z</dcterms:created>
  <dcterms:modified xsi:type="dcterms:W3CDTF">2013-10-27T19:35:00Z</dcterms:modified>
</cp:coreProperties>
</file>