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0" w:rsidRPr="00366DA0" w:rsidRDefault="00366DA0" w:rsidP="00366DA0">
      <w:pPr>
        <w:spacing w:before="960" w:beforeAutospacing="0" w:after="0" w:afterAutospacing="0" w:line="551" w:lineRule="exact"/>
        <w:ind w:left="20" w:right="40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66DA0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Закаливание</w:t>
      </w:r>
    </w:p>
    <w:p w:rsidR="00366DA0" w:rsidRPr="0048716F" w:rsidRDefault="00366DA0" w:rsidP="00366DA0">
      <w:pPr>
        <w:spacing w:before="960" w:beforeAutospacing="0" w:after="0" w:afterAutospacing="0" w:line="551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Закаливание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система мероприятий, направленных на повышение устойчивости механизмов защиты и приспособления организма ребенка ко многим факторам внешней среды, чтобы суточные и сезонные, периодические и внезапные изменения температуры, атмосферного давления, магнитных и электриче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ских полей Земли не вызывали у детей резких изменений в рас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тущем организме.</w:t>
      </w:r>
    </w:p>
    <w:p w:rsidR="00366DA0" w:rsidRPr="0048716F" w:rsidRDefault="00366DA0" w:rsidP="00366DA0">
      <w:pPr>
        <w:spacing w:before="0" w:beforeAutospacing="0" w:after="0" w:afterAutospacing="0" w:line="551" w:lineRule="exact"/>
        <w:ind w:left="20" w:right="4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исследованиям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ученых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Брехман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Амосов, Аршав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ский) в современном мире сформировался новый подход к пони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манию здоровья: не пытаться обеспечить здоровье, борясь с бо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лезнями, а укреплять изначально, не допуская их возникновения.</w:t>
      </w:r>
    </w:p>
    <w:p w:rsidR="00366DA0" w:rsidRPr="0048716F" w:rsidRDefault="00366DA0" w:rsidP="00366DA0">
      <w:pPr>
        <w:spacing w:before="0" w:beforeAutospacing="0" w:after="60" w:afterAutospacing="0" w:line="551" w:lineRule="exact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самых эффективных форм укрепления здоровья - это</w:t>
      </w:r>
    </w:p>
    <w:p w:rsidR="00366DA0" w:rsidRPr="0048716F" w:rsidRDefault="00366DA0" w:rsidP="00366DA0">
      <w:pPr>
        <w:keepNext/>
        <w:keepLines/>
        <w:spacing w:before="60" w:beforeAutospacing="0" w:after="300" w:afterAutospacing="0"/>
        <w:ind w:left="31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48716F">
        <w:rPr>
          <w:rFonts w:ascii="Times New Roman" w:eastAsia="Times New Roman" w:hAnsi="Times New Roman" w:cs="Times New Roman"/>
          <w:b/>
          <w:bCs/>
          <w:i/>
          <w:iCs/>
          <w:color w:val="C63E3E"/>
          <w:spacing w:val="90"/>
          <w:sz w:val="39"/>
          <w:szCs w:val="39"/>
          <w:lang w:eastAsia="ru-RU"/>
        </w:rPr>
        <w:t>закаливание.</w:t>
      </w:r>
      <w:bookmarkEnd w:id="0"/>
    </w:p>
    <w:p w:rsidR="00366DA0" w:rsidRPr="0048716F" w:rsidRDefault="00366DA0" w:rsidP="00366DA0">
      <w:pPr>
        <w:spacing w:before="300" w:beforeAutospacing="0" w:after="0" w:afterAutospacing="0" w:line="547" w:lineRule="exact"/>
        <w:ind w:left="20" w:right="4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Систематическое закаливание укрепляет не только нервную систему, тренирует безболезненное вос</w:t>
      </w:r>
      <w:r w:rsidRPr="0048716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приятие организмом к переменам холода и тепла, но и укрепляет сердце, легкие, улучшает обмен веществ, то есть улучшает работу всех органов и систем.</w:t>
      </w:r>
    </w:p>
    <w:p w:rsidR="00366DA0" w:rsidRPr="00366DA0" w:rsidRDefault="00366DA0" w:rsidP="00366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ndara" w:eastAsia="Times New Roman" w:hAnsi="Candara" w:cs="Candara"/>
          <w:i/>
          <w:iCs/>
          <w:sz w:val="12"/>
          <w:szCs w:val="12"/>
          <w:lang w:eastAsia="ru-RU"/>
        </w:rPr>
        <w:t>I</w:t>
      </w:r>
      <w:r>
        <w:rPr>
          <w:noProof/>
          <w:lang w:eastAsia="ru-RU"/>
        </w:rPr>
        <w:drawing>
          <wp:inline distT="0" distB="0" distL="0" distR="0" wp14:anchorId="61EFAE2B" wp14:editId="42F994CB">
            <wp:extent cx="1819656" cy="1737360"/>
            <wp:effectExtent l="0" t="0" r="9525" b="0"/>
            <wp:docPr id="2" name="Рисунок 2" descr="http://ddu04.zhodino-edu.by/wp-content/uploads/2015/04/mult-pict.narod_.ru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04.zhodino-edu.by/wp-content/uploads/2015/04/mult-pict.narod_.ru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91" cy="173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A0" w:rsidRPr="00366DA0" w:rsidRDefault="00366DA0" w:rsidP="00366DA0">
      <w:pPr>
        <w:rPr>
          <w:b/>
        </w:rPr>
      </w:pPr>
    </w:p>
    <w:p w:rsidR="00366DA0" w:rsidRPr="0048716F" w:rsidRDefault="00366DA0" w:rsidP="00366DA0">
      <w:pPr>
        <w:keepNext/>
        <w:keepLines/>
        <w:spacing w:before="360" w:beforeAutospacing="0" w:after="600" w:afterAutospacing="0" w:line="508" w:lineRule="exact"/>
        <w:ind w:right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b/>
          <w:bCs/>
          <w:sz w:val="43"/>
          <w:szCs w:val="43"/>
          <w:lang w:eastAsia="ru-RU"/>
        </w:rPr>
        <w:t>Какие же существуют формы закаливания?</w:t>
      </w:r>
    </w:p>
    <w:p w:rsidR="00366DA0" w:rsidRPr="0048716F" w:rsidRDefault="00366DA0" w:rsidP="00366DA0">
      <w:pPr>
        <w:spacing w:before="600" w:beforeAutospacing="0" w:after="480" w:afterAutospacing="0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Закаливание воздухом</w:t>
      </w:r>
    </w:p>
    <w:p w:rsidR="00366DA0" w:rsidRPr="00366DA0" w:rsidRDefault="00366DA0" w:rsidP="00366DA0">
      <w:pPr>
        <w:pStyle w:val="a5"/>
        <w:numPr>
          <w:ilvl w:val="0"/>
          <w:numId w:val="2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Прогулка в любую погоду в соответствующей одежде </w:t>
      </w:r>
    </w:p>
    <w:p w:rsidR="00366DA0" w:rsidRPr="00366DA0" w:rsidRDefault="00366DA0" w:rsidP="00366DA0">
      <w:pPr>
        <w:pStyle w:val="a5"/>
        <w:numPr>
          <w:ilvl w:val="0"/>
          <w:numId w:val="2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 на воздухе</w:t>
      </w:r>
    </w:p>
    <w:p w:rsidR="00366DA0" w:rsidRPr="00366DA0" w:rsidRDefault="00366DA0" w:rsidP="00366DA0">
      <w:pPr>
        <w:pStyle w:val="a5"/>
        <w:numPr>
          <w:ilvl w:val="0"/>
          <w:numId w:val="2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Специальные воздушные ванны </w:t>
      </w:r>
    </w:p>
    <w:p w:rsidR="00366DA0" w:rsidRPr="00366DA0" w:rsidRDefault="00366DA0" w:rsidP="00366DA0">
      <w:pPr>
        <w:pStyle w:val="a5"/>
        <w:numPr>
          <w:ilvl w:val="0"/>
          <w:numId w:val="2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Хождение босиком </w:t>
      </w:r>
    </w:p>
    <w:p w:rsidR="00366DA0" w:rsidRPr="00366DA0" w:rsidRDefault="00366DA0" w:rsidP="00366DA0">
      <w:pPr>
        <w:pStyle w:val="a5"/>
        <w:numPr>
          <w:ilvl w:val="0"/>
          <w:numId w:val="2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>Суховоздушная баня (сауна)</w:t>
      </w:r>
    </w:p>
    <w:p w:rsidR="00506E53" w:rsidRPr="00506E53" w:rsidRDefault="00506E53" w:rsidP="00506E53">
      <w:pPr>
        <w:tabs>
          <w:tab w:val="left" w:pos="482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D1F276" wp14:editId="674F6584">
            <wp:simplePos x="0" y="0"/>
            <wp:positionH relativeFrom="column">
              <wp:posOffset>-275590</wp:posOffset>
            </wp:positionH>
            <wp:positionV relativeFrom="paragraph">
              <wp:posOffset>276225</wp:posOffset>
            </wp:positionV>
            <wp:extent cx="1455420" cy="1700530"/>
            <wp:effectExtent l="0" t="0" r="0" b="0"/>
            <wp:wrapSquare wrapText="bothSides"/>
            <wp:docPr id="5" name="Рисунок 5" descr="http://funforkids.ru/pictures/smeshar/smeshariki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unforkids.ru/pictures/smeshar/smeshariki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1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Закаливание водой</w:t>
      </w:r>
    </w:p>
    <w:p w:rsidR="00506E53" w:rsidRPr="004D6A72" w:rsidRDefault="00506E53" w:rsidP="00506E53">
      <w:pPr>
        <w:pStyle w:val="a5"/>
        <w:tabs>
          <w:tab w:val="left" w:pos="721"/>
          <w:tab w:val="left" w:pos="4820"/>
        </w:tabs>
        <w:spacing w:before="480" w:beforeAutospacing="0" w:after="0" w:afterAutospacing="0" w:line="378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>Умывание и другие гигиенические процедуры</w:t>
      </w:r>
    </w:p>
    <w:p w:rsidR="00506E53" w:rsidRPr="004D6A72" w:rsidRDefault="00506E53" w:rsidP="00506E53">
      <w:pPr>
        <w:pStyle w:val="a5"/>
        <w:tabs>
          <w:tab w:val="left" w:pos="626"/>
          <w:tab w:val="left" w:pos="4820"/>
        </w:tabs>
        <w:spacing w:before="0" w:beforeAutospacing="0" w:after="0" w:afterAutospacing="0" w:line="378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Влажное обтирание </w:t>
      </w:r>
    </w:p>
    <w:p w:rsidR="00506E53" w:rsidRPr="004D6A72" w:rsidRDefault="00506E53" w:rsidP="00506E53">
      <w:pPr>
        <w:pStyle w:val="a5"/>
        <w:tabs>
          <w:tab w:val="left" w:pos="626"/>
          <w:tab w:val="left" w:pos="4820"/>
        </w:tabs>
        <w:spacing w:before="0" w:beforeAutospacing="0" w:after="0" w:afterAutospacing="0" w:line="378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Обливание ног</w:t>
      </w:r>
    </w:p>
    <w:p w:rsidR="00506E53" w:rsidRPr="004D6A72" w:rsidRDefault="00506E53" w:rsidP="00506E53">
      <w:pPr>
        <w:pStyle w:val="a5"/>
        <w:tabs>
          <w:tab w:val="left" w:pos="618"/>
          <w:tab w:val="left" w:pos="4820"/>
        </w:tabs>
        <w:spacing w:before="0" w:beforeAutospacing="0" w:after="0" w:afterAutospacing="0" w:line="389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>Душ, общее обливание</w:t>
      </w:r>
    </w:p>
    <w:p w:rsidR="00506E53" w:rsidRDefault="00506E53" w:rsidP="00506E53">
      <w:pPr>
        <w:pStyle w:val="a5"/>
        <w:tabs>
          <w:tab w:val="left" w:pos="618"/>
          <w:tab w:val="left" w:pos="4820"/>
        </w:tabs>
        <w:spacing w:before="0" w:beforeAutospacing="0" w:after="0" w:afterAutospacing="0" w:line="389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Купание в водоеме</w:t>
      </w:r>
    </w:p>
    <w:p w:rsidR="00506E53" w:rsidRPr="004D6A72" w:rsidRDefault="00506E53" w:rsidP="00506E53">
      <w:pPr>
        <w:pStyle w:val="a5"/>
        <w:tabs>
          <w:tab w:val="left" w:pos="618"/>
          <w:tab w:val="left" w:pos="4820"/>
        </w:tabs>
        <w:spacing w:before="0" w:beforeAutospacing="0" w:after="0" w:afterAutospacing="0" w:line="389" w:lineRule="exact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4D6A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Полоскание горла</w:t>
      </w:r>
    </w:p>
    <w:p w:rsidR="00506E53" w:rsidRPr="0048716F" w:rsidRDefault="00506E53" w:rsidP="00506E53">
      <w:pPr>
        <w:spacing w:before="1020" w:beforeAutospacing="0" w:after="480" w:afterAutospacing="0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Закаливание солнцем</w:t>
      </w:r>
    </w:p>
    <w:p w:rsidR="00506E53" w:rsidRPr="00366DA0" w:rsidRDefault="00506E53" w:rsidP="00506E53">
      <w:pPr>
        <w:pStyle w:val="a5"/>
        <w:numPr>
          <w:ilvl w:val="0"/>
          <w:numId w:val="3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Световоздушные ванны </w:t>
      </w:r>
    </w:p>
    <w:p w:rsidR="00506E53" w:rsidRPr="00366DA0" w:rsidRDefault="00506E53" w:rsidP="00506E53">
      <w:pPr>
        <w:pStyle w:val="a5"/>
        <w:numPr>
          <w:ilvl w:val="0"/>
          <w:numId w:val="3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Солнечные ванны </w:t>
      </w:r>
    </w:p>
    <w:p w:rsidR="00506E53" w:rsidRPr="00366DA0" w:rsidRDefault="00506E53" w:rsidP="00506E53">
      <w:pPr>
        <w:pStyle w:val="a5"/>
        <w:numPr>
          <w:ilvl w:val="0"/>
          <w:numId w:val="3"/>
        </w:numPr>
        <w:spacing w:before="480" w:beforeAutospacing="0" w:after="0" w:afterAutospacing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A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 в тени</w:t>
      </w:r>
      <w:r w:rsidRPr="00506E53">
        <w:t xml:space="preserve"> </w:t>
      </w:r>
    </w:p>
    <w:p w:rsidR="00366DA0" w:rsidRDefault="00506E53" w:rsidP="00506E53">
      <w:pPr>
        <w:tabs>
          <w:tab w:val="left" w:pos="4678"/>
          <w:tab w:val="left" w:pos="5529"/>
        </w:tabs>
        <w:jc w:val="center"/>
      </w:pPr>
      <w:r>
        <w:rPr>
          <w:noProof/>
          <w:lang w:eastAsia="ru-RU"/>
        </w:rPr>
        <w:drawing>
          <wp:inline distT="0" distB="0" distL="0" distR="0" wp14:anchorId="76182601" wp14:editId="1776F372">
            <wp:extent cx="1965960" cy="1951221"/>
            <wp:effectExtent l="0" t="0" r="0" b="0"/>
            <wp:docPr id="6" name="Рисунок 6" descr="http://www.mdou105-71.ru/upload/medialibrary/906/906e63b65457a87865de7453f8af98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dou105-71.ru/upload/medialibrary/906/906e63b65457a87865de7453f8af989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78" cy="19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A0" w:rsidRDefault="00366DA0" w:rsidP="00366DA0"/>
    <w:p w:rsidR="00506E53" w:rsidRDefault="00366DA0" w:rsidP="00366DA0">
      <w:pPr>
        <w:keepNext/>
        <w:keepLines/>
        <w:spacing w:before="0" w:beforeAutospacing="0" w:after="0" w:afterAutospacing="0" w:line="551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C63F3F"/>
          <w:sz w:val="30"/>
          <w:szCs w:val="30"/>
          <w:lang w:eastAsia="ru-RU"/>
        </w:rPr>
      </w:pPr>
      <w:r w:rsidRPr="00987CD5">
        <w:rPr>
          <w:rFonts w:ascii="Times New Roman" w:eastAsia="Times New Roman" w:hAnsi="Times New Roman" w:cs="Times New Roman"/>
          <w:b/>
          <w:bCs/>
          <w:color w:val="C63F3F"/>
          <w:sz w:val="30"/>
          <w:szCs w:val="30"/>
          <w:lang w:eastAsia="ru-RU"/>
        </w:rPr>
        <w:t xml:space="preserve">НЕОБХОДИМО ЗНАТЬ, </w:t>
      </w:r>
      <w:r w:rsidRPr="00987C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есть </w:t>
      </w:r>
      <w:r w:rsidRPr="00987CD5">
        <w:rPr>
          <w:rFonts w:ascii="Times New Roman" w:eastAsia="Times New Roman" w:hAnsi="Times New Roman" w:cs="Times New Roman"/>
          <w:b/>
          <w:bCs/>
          <w:color w:val="C63F3F"/>
          <w:sz w:val="30"/>
          <w:szCs w:val="30"/>
          <w:lang w:eastAsia="ru-RU"/>
        </w:rPr>
        <w:t xml:space="preserve">ПЕРЕЧЕНЬ ПРОТИВОПОКАЗАНИЙ </w:t>
      </w:r>
    </w:p>
    <w:p w:rsidR="00366DA0" w:rsidRPr="00987CD5" w:rsidRDefault="00366DA0" w:rsidP="00366DA0">
      <w:pPr>
        <w:keepNext/>
        <w:keepLines/>
        <w:spacing w:before="0" w:beforeAutospacing="0" w:after="0" w:afterAutospacing="0" w:line="551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проведения закаливающих процедур</w:t>
      </w:r>
    </w:p>
    <w:p w:rsidR="00366DA0" w:rsidRPr="00506E53" w:rsidRDefault="00366DA0" w:rsidP="00506E53">
      <w:pPr>
        <w:pStyle w:val="a5"/>
        <w:numPr>
          <w:ilvl w:val="0"/>
          <w:numId w:val="7"/>
        </w:numPr>
        <w:tabs>
          <w:tab w:val="left" w:pos="1328"/>
          <w:tab w:val="left" w:pos="10206"/>
        </w:tabs>
        <w:spacing w:before="0" w:beforeAutospacing="0" w:after="0" w:afterAutospacing="0" w:line="5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Негативное отношение и страх ребенка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^</w:t>
      </w:r>
    </w:p>
    <w:p w:rsidR="00366DA0" w:rsidRPr="00506E53" w:rsidRDefault="00366DA0" w:rsidP="00506E53">
      <w:pPr>
        <w:pStyle w:val="a5"/>
        <w:numPr>
          <w:ilvl w:val="0"/>
          <w:numId w:val="7"/>
        </w:numPr>
        <w:tabs>
          <w:tab w:val="left" w:pos="1325"/>
        </w:tabs>
        <w:spacing w:before="0" w:beforeAutospacing="0" w:after="0" w:afterAutospacing="0" w:line="5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менее пяти дней по</w:t>
      </w:r>
      <w:r w:rsidR="00506E53"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 выздоровления от острых за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болеваний или профилактической прививки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6DA0" w:rsidRPr="00506E53" w:rsidRDefault="00366DA0" w:rsidP="00506E53">
      <w:pPr>
        <w:pStyle w:val="a5"/>
        <w:numPr>
          <w:ilvl w:val="0"/>
          <w:numId w:val="7"/>
        </w:numPr>
        <w:tabs>
          <w:tab w:val="left" w:pos="1318"/>
        </w:tabs>
        <w:spacing w:before="0" w:beforeAutospacing="0" w:after="0" w:afterAutospacing="0" w:line="5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менее двух недель</w:t>
      </w:r>
      <w:r w:rsidR="00506E53"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обострения хронического 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заболевания</w:t>
      </w:r>
    </w:p>
    <w:p w:rsidR="00366DA0" w:rsidRPr="00506E53" w:rsidRDefault="00366DA0" w:rsidP="00506E53">
      <w:pPr>
        <w:pStyle w:val="a5"/>
        <w:numPr>
          <w:ilvl w:val="0"/>
          <w:numId w:val="7"/>
        </w:numPr>
        <w:tabs>
          <w:tab w:val="left" w:pos="1742"/>
        </w:tabs>
        <w:spacing w:before="0" w:beforeAutospacing="0" w:after="0" w:afterAutospacing="0" w:line="551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Карантин в детском саду или в семье</w:t>
      </w:r>
    </w:p>
    <w:p w:rsidR="00506E53" w:rsidRPr="00506E53" w:rsidRDefault="00366DA0" w:rsidP="00506E53">
      <w:pPr>
        <w:pStyle w:val="a5"/>
        <w:numPr>
          <w:ilvl w:val="0"/>
          <w:numId w:val="7"/>
        </w:numPr>
        <w:tabs>
          <w:tab w:val="left" w:pos="1724"/>
        </w:tabs>
        <w:spacing w:before="0" w:beforeAutospacing="0" w:after="0" w:afterAutospacing="0" w:line="551" w:lineRule="exact"/>
        <w:ind w:right="6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Высокая температура в вечерние часы </w:t>
      </w:r>
    </w:p>
    <w:p w:rsidR="00366DA0" w:rsidRPr="00987CD5" w:rsidRDefault="00366DA0" w:rsidP="00506E53">
      <w:pPr>
        <w:tabs>
          <w:tab w:val="left" w:pos="1724"/>
        </w:tabs>
        <w:spacing w:before="0" w:beforeAutospacing="0" w:after="0" w:afterAutospacing="0" w:line="551" w:lineRule="exact"/>
        <w:ind w:right="6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CD5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 xml:space="preserve">Для детей дошкольного возраста </w:t>
      </w:r>
      <w:proofErr w:type="spellStart"/>
      <w:r w:rsidRPr="00987CD5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моржевание</w:t>
      </w:r>
      <w:proofErr w:type="spellEnd"/>
      <w:r w:rsidRPr="00987CD5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, погружение в ванну с ледяной водой или общее обливание ледяной водой не ре</w:t>
      </w:r>
      <w:r w:rsidRPr="00987CD5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softHyphen/>
        <w:t>комендуются!</w:t>
      </w:r>
    </w:p>
    <w:p w:rsidR="00EB48CC" w:rsidRDefault="00EB48CC" w:rsidP="00366DA0">
      <w:pPr>
        <w:tabs>
          <w:tab w:val="left" w:pos="1562"/>
        </w:tabs>
        <w:spacing w:before="0" w:beforeAutospacing="0" w:after="0" w:afterAutospacing="0" w:line="551" w:lineRule="exact"/>
        <w:ind w:right="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6E53" w:rsidRDefault="00366DA0" w:rsidP="00366DA0">
      <w:pPr>
        <w:tabs>
          <w:tab w:val="left" w:pos="1562"/>
        </w:tabs>
        <w:spacing w:before="0" w:beforeAutospacing="0" w:after="0" w:afterAutospacing="0" w:line="551" w:lineRule="exact"/>
        <w:ind w:right="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 чтобы закаливающие процедуры дали результат, нужно соблюдать определенные</w:t>
      </w:r>
      <w:r w:rsidRPr="00987C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87CD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правила закаливания</w:t>
      </w:r>
      <w:r w:rsidRPr="00987C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</w:p>
    <w:p w:rsidR="00366DA0" w:rsidRPr="00506E53" w:rsidRDefault="00366DA0" w:rsidP="00506E53">
      <w:pPr>
        <w:pStyle w:val="a5"/>
        <w:numPr>
          <w:ilvl w:val="0"/>
          <w:numId w:val="8"/>
        </w:numPr>
        <w:tabs>
          <w:tab w:val="left" w:pos="1562"/>
        </w:tabs>
        <w:spacing w:before="0" w:beforeAutospacing="0" w:after="0" w:afterAutospacing="0" w:line="551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закаливание должно </w:t>
      </w:r>
      <w:proofErr w:type="gramStart"/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proofErr w:type="gramEnd"/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систематически, ежедневно;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6DA0" w:rsidRPr="00506E53" w:rsidRDefault="00366DA0" w:rsidP="00506E53">
      <w:pPr>
        <w:pStyle w:val="a5"/>
        <w:numPr>
          <w:ilvl w:val="0"/>
          <w:numId w:val="8"/>
        </w:numPr>
        <w:spacing w:before="0" w:beforeAutospacing="0" w:after="0" w:afterAutospacing="0" w:line="551" w:lineRule="exact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постепенно переходит</w:t>
      </w:r>
      <w:r w:rsidR="00506E53"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слабых к более сильным </w:t>
      </w:r>
      <w:proofErr w:type="spellStart"/>
      <w:r w:rsidR="00506E53"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ра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дражителям</w:t>
      </w:r>
      <w:proofErr w:type="spellEnd"/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66DA0" w:rsidRPr="00506E53" w:rsidRDefault="00366DA0" w:rsidP="00506E53">
      <w:pPr>
        <w:pStyle w:val="a5"/>
        <w:numPr>
          <w:ilvl w:val="0"/>
          <w:numId w:val="8"/>
        </w:numPr>
        <w:tabs>
          <w:tab w:val="left" w:pos="1735"/>
        </w:tabs>
        <w:spacing w:before="0" w:beforeAutospacing="0" w:after="0" w:afterAutospacing="0" w:line="551" w:lineRule="exact"/>
        <w:ind w:right="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учитывать индивидуальные особен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ности организма ребенка;</w:t>
      </w:r>
    </w:p>
    <w:p w:rsidR="00366DA0" w:rsidRPr="00506E53" w:rsidRDefault="00366DA0" w:rsidP="00506E53">
      <w:pPr>
        <w:pStyle w:val="a5"/>
        <w:numPr>
          <w:ilvl w:val="0"/>
          <w:numId w:val="8"/>
        </w:numPr>
        <w:tabs>
          <w:tab w:val="left" w:pos="1742"/>
        </w:tabs>
        <w:spacing w:before="0" w:beforeAutospacing="0" w:after="0" w:afterAutospacing="0" w:line="551" w:lineRule="exact"/>
        <w:ind w:righ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обязателен положительный настрой малыша к закаливающим процеду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рам;</w:t>
      </w:r>
    </w:p>
    <w:p w:rsidR="00366DA0" w:rsidRPr="00506E53" w:rsidRDefault="00366DA0" w:rsidP="00506E53">
      <w:pPr>
        <w:pStyle w:val="a5"/>
        <w:numPr>
          <w:ilvl w:val="0"/>
          <w:numId w:val="8"/>
        </w:numPr>
        <w:tabs>
          <w:tab w:val="left" w:pos="5080"/>
        </w:tabs>
        <w:spacing w:before="0" w:beforeAutospacing="0" w:after="0" w:afterAutospacing="0" w:line="5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закаливания следует посоветоваться с врачом.</w:t>
      </w:r>
      <w:r w:rsidRPr="00506E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6DA0" w:rsidRDefault="00366DA0" w:rsidP="00366DA0"/>
    <w:p w:rsidR="00366DA0" w:rsidRDefault="00366DA0" w:rsidP="00366DA0">
      <w:bookmarkStart w:id="1" w:name="_GoBack"/>
      <w:bookmarkEnd w:id="1"/>
    </w:p>
    <w:sectPr w:rsidR="00366DA0" w:rsidSect="00366DA0">
      <w:pgSz w:w="11906" w:h="16838"/>
      <w:pgMar w:top="1134" w:right="850" w:bottom="1134" w:left="1701" w:header="708" w:footer="708" w:gutter="0"/>
      <w:pgBorders w:offsetFrom="page">
        <w:top w:val="peopleHats" w:sz="24" w:space="24" w:color="auto"/>
        <w:left w:val="peopleHats" w:sz="24" w:space="24" w:color="auto"/>
        <w:bottom w:val="peopleHats" w:sz="24" w:space="24" w:color="auto"/>
        <w:right w:val="peopleHat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1191291B"/>
    <w:multiLevelType w:val="hybridMultilevel"/>
    <w:tmpl w:val="5632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040C7"/>
    <w:multiLevelType w:val="hybridMultilevel"/>
    <w:tmpl w:val="B0F411A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F2E64A9"/>
    <w:multiLevelType w:val="hybridMultilevel"/>
    <w:tmpl w:val="D1D0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731"/>
    <w:multiLevelType w:val="hybridMultilevel"/>
    <w:tmpl w:val="DC24DD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00B2"/>
    <w:multiLevelType w:val="hybridMultilevel"/>
    <w:tmpl w:val="B4603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A2188"/>
    <w:multiLevelType w:val="hybridMultilevel"/>
    <w:tmpl w:val="4AAE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C8"/>
    <w:rsid w:val="00127D61"/>
    <w:rsid w:val="001A3F00"/>
    <w:rsid w:val="002000DC"/>
    <w:rsid w:val="00202233"/>
    <w:rsid w:val="00315910"/>
    <w:rsid w:val="00366DA0"/>
    <w:rsid w:val="0036714D"/>
    <w:rsid w:val="003E7619"/>
    <w:rsid w:val="00444AD1"/>
    <w:rsid w:val="004D6A72"/>
    <w:rsid w:val="00506E53"/>
    <w:rsid w:val="005336A3"/>
    <w:rsid w:val="005763FB"/>
    <w:rsid w:val="00580311"/>
    <w:rsid w:val="005B666B"/>
    <w:rsid w:val="00612AC4"/>
    <w:rsid w:val="006416E5"/>
    <w:rsid w:val="00676A79"/>
    <w:rsid w:val="006D73A7"/>
    <w:rsid w:val="006F2254"/>
    <w:rsid w:val="00710E8E"/>
    <w:rsid w:val="007F2EBE"/>
    <w:rsid w:val="008F7433"/>
    <w:rsid w:val="00925EC8"/>
    <w:rsid w:val="00991955"/>
    <w:rsid w:val="009C44F7"/>
    <w:rsid w:val="00B0382F"/>
    <w:rsid w:val="00B7116B"/>
    <w:rsid w:val="00BF12AF"/>
    <w:rsid w:val="00D30B58"/>
    <w:rsid w:val="00DA250A"/>
    <w:rsid w:val="00DD3388"/>
    <w:rsid w:val="00E2052D"/>
    <w:rsid w:val="00EB48CC"/>
    <w:rsid w:val="00ED346D"/>
    <w:rsid w:val="00EF06AA"/>
    <w:rsid w:val="00F742C3"/>
    <w:rsid w:val="00FB3A03"/>
    <w:rsid w:val="00F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0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0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1BE4-AFD5-469B-A4C0-4CBE28A8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2015-09-21T16:42:00Z</dcterms:created>
  <dcterms:modified xsi:type="dcterms:W3CDTF">2015-09-21T17:11:00Z</dcterms:modified>
</cp:coreProperties>
</file>