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145" w:rsidRDefault="000A2D5B" w:rsidP="000A2D5B">
      <w:pPr>
        <w:jc w:val="center"/>
        <w:rPr>
          <w:rFonts w:ascii="Times New Roman" w:hAnsi="Times New Roman" w:cs="Times New Roman"/>
          <w:sz w:val="32"/>
          <w:szCs w:val="32"/>
        </w:rPr>
      </w:pPr>
      <w:r w:rsidRPr="000A2D5B">
        <w:rPr>
          <w:rFonts w:ascii="Times New Roman" w:hAnsi="Times New Roman" w:cs="Times New Roman"/>
          <w:sz w:val="32"/>
          <w:szCs w:val="32"/>
        </w:rPr>
        <w:t>Игры для развития внимания.</w:t>
      </w:r>
    </w:p>
    <w:p w:rsidR="000A2D5B" w:rsidRDefault="000A2D5B" w:rsidP="000A2D5B">
      <w:pPr>
        <w:jc w:val="both"/>
        <w:rPr>
          <w:rFonts w:ascii="Times New Roman" w:hAnsi="Times New Roman" w:cs="Times New Roman"/>
          <w:sz w:val="32"/>
          <w:szCs w:val="32"/>
        </w:rPr>
      </w:pPr>
      <w:r>
        <w:rPr>
          <w:rFonts w:ascii="Times New Roman" w:hAnsi="Times New Roman" w:cs="Times New Roman"/>
          <w:sz w:val="32"/>
          <w:szCs w:val="32"/>
        </w:rPr>
        <w:t xml:space="preserve">Внимание очень важно! Благодаря </w:t>
      </w:r>
      <w:proofErr w:type="gramStart"/>
      <w:r>
        <w:rPr>
          <w:rFonts w:ascii="Times New Roman" w:hAnsi="Times New Roman" w:cs="Times New Roman"/>
          <w:sz w:val="32"/>
          <w:szCs w:val="32"/>
        </w:rPr>
        <w:t>ему</w:t>
      </w:r>
      <w:proofErr w:type="gramEnd"/>
      <w:r>
        <w:rPr>
          <w:rFonts w:ascii="Times New Roman" w:hAnsi="Times New Roman" w:cs="Times New Roman"/>
          <w:sz w:val="32"/>
          <w:szCs w:val="32"/>
        </w:rPr>
        <w:t xml:space="preserve"> мы можем познавать и изучать что-то новое. Изначально детям оно не присуще, они легко отвлекаются на все новое, яркое и целиком оказываются под властью внешних впечатлений, что, конечно, не есть хорошо. Поэтому,  чтобы добиться концентрации, внимание нужно тренировать, а с детьми лучше это делать в игровой форме.</w:t>
      </w:r>
    </w:p>
    <w:p w:rsidR="000A2D5B" w:rsidRDefault="000A2D5B" w:rsidP="000A2D5B">
      <w:pPr>
        <w:jc w:val="center"/>
        <w:rPr>
          <w:rFonts w:ascii="Times New Roman" w:hAnsi="Times New Roman" w:cs="Times New Roman"/>
          <w:b/>
          <w:sz w:val="32"/>
          <w:szCs w:val="32"/>
        </w:rPr>
      </w:pPr>
      <w:r w:rsidRPr="000A2D5B">
        <w:rPr>
          <w:rFonts w:ascii="Times New Roman" w:hAnsi="Times New Roman" w:cs="Times New Roman"/>
          <w:b/>
          <w:sz w:val="32"/>
          <w:szCs w:val="32"/>
        </w:rPr>
        <w:t>« Наблюдатель»</w:t>
      </w:r>
    </w:p>
    <w:p w:rsidR="000A2D5B" w:rsidRDefault="000A2D5B" w:rsidP="0077762B">
      <w:pPr>
        <w:jc w:val="both"/>
        <w:rPr>
          <w:rFonts w:ascii="Times New Roman" w:hAnsi="Times New Roman" w:cs="Times New Roman"/>
          <w:sz w:val="32"/>
          <w:szCs w:val="32"/>
        </w:rPr>
      </w:pPr>
      <w:r>
        <w:rPr>
          <w:rFonts w:ascii="Times New Roman" w:hAnsi="Times New Roman" w:cs="Times New Roman"/>
          <w:b/>
          <w:sz w:val="32"/>
          <w:szCs w:val="32"/>
        </w:rPr>
        <w:t>В эту игру можно играть как дома</w:t>
      </w:r>
      <w:r w:rsidR="007949FA">
        <w:rPr>
          <w:rFonts w:ascii="Times New Roman" w:hAnsi="Times New Roman" w:cs="Times New Roman"/>
          <w:b/>
          <w:sz w:val="32"/>
          <w:szCs w:val="32"/>
        </w:rPr>
        <w:t>, так и на улице.</w:t>
      </w:r>
      <w:r w:rsidR="007949FA">
        <w:rPr>
          <w:rFonts w:ascii="Times New Roman" w:hAnsi="Times New Roman" w:cs="Times New Roman"/>
          <w:sz w:val="32"/>
          <w:szCs w:val="32"/>
        </w:rPr>
        <w:t xml:space="preserve"> Если вы с ребенком находитесь в комнате, попросите его осмотреться и назвать все круглые предметы, потом все красные, потом все прямоугольные и так далее. Для трехлетних малышей признаки, по которым ему надо называть предметы, должны быть совсем простыми, например, только по цвету или форме. Чем старше ребенок, тем сложнее могут быть признаки. Пятилетним детям уже можно давать задания назвать все гладкие предметы, все шершавые, все деревянные, все пластмассовые, все мягкие.</w:t>
      </w:r>
    </w:p>
    <w:p w:rsidR="0077762B" w:rsidRDefault="0077762B" w:rsidP="0077762B">
      <w:pPr>
        <w:jc w:val="both"/>
        <w:rPr>
          <w:rFonts w:ascii="Times New Roman" w:hAnsi="Times New Roman" w:cs="Times New Roman"/>
          <w:sz w:val="32"/>
          <w:szCs w:val="32"/>
        </w:rPr>
      </w:pPr>
      <w:r>
        <w:rPr>
          <w:rFonts w:ascii="Times New Roman" w:hAnsi="Times New Roman" w:cs="Times New Roman"/>
          <w:sz w:val="32"/>
          <w:szCs w:val="32"/>
        </w:rPr>
        <w:t>На прогулке можно попросить малыша называть все подряд, что он видит на улице, а уже потом давать задания называть предметы по каким-либо признакам.</w:t>
      </w:r>
    </w:p>
    <w:p w:rsidR="0077762B" w:rsidRPr="0077762B" w:rsidRDefault="0077762B" w:rsidP="00647B2A">
      <w:pPr>
        <w:jc w:val="both"/>
        <w:rPr>
          <w:rFonts w:ascii="Times New Roman" w:hAnsi="Times New Roman" w:cs="Times New Roman"/>
          <w:b/>
          <w:sz w:val="32"/>
          <w:szCs w:val="32"/>
        </w:rPr>
      </w:pPr>
      <w:r w:rsidRPr="0077762B">
        <w:rPr>
          <w:rFonts w:ascii="Times New Roman" w:hAnsi="Times New Roman" w:cs="Times New Roman"/>
          <w:b/>
          <w:sz w:val="32"/>
          <w:szCs w:val="32"/>
        </w:rPr>
        <w:t>«Угадай, что я вижу»</w:t>
      </w:r>
    </w:p>
    <w:p w:rsidR="0077762B" w:rsidRDefault="0077762B" w:rsidP="00647B2A">
      <w:pPr>
        <w:jc w:val="both"/>
        <w:rPr>
          <w:rFonts w:ascii="Times New Roman" w:hAnsi="Times New Roman" w:cs="Times New Roman"/>
          <w:sz w:val="32"/>
          <w:szCs w:val="32"/>
        </w:rPr>
      </w:pPr>
      <w:r>
        <w:rPr>
          <w:rFonts w:ascii="Times New Roman" w:hAnsi="Times New Roman" w:cs="Times New Roman"/>
          <w:sz w:val="32"/>
          <w:szCs w:val="32"/>
        </w:rPr>
        <w:t xml:space="preserve">Договоритесь с ребенком, что вы будете на что-то смотреть, </w:t>
      </w:r>
      <w:r>
        <w:rPr>
          <w:rFonts w:ascii="Times New Roman" w:hAnsi="Times New Roman" w:cs="Times New Roman"/>
          <w:b/>
          <w:sz w:val="32"/>
          <w:szCs w:val="32"/>
        </w:rPr>
        <w:t xml:space="preserve">а малыш должен угадать, на что именно вы смотрите. </w:t>
      </w:r>
      <w:r>
        <w:rPr>
          <w:rFonts w:ascii="Times New Roman" w:hAnsi="Times New Roman" w:cs="Times New Roman"/>
          <w:sz w:val="32"/>
          <w:szCs w:val="32"/>
        </w:rPr>
        <w:t>Потом поменяйтесь ролями.</w:t>
      </w:r>
    </w:p>
    <w:p w:rsidR="0077762B" w:rsidRDefault="0077762B" w:rsidP="00647B2A">
      <w:pPr>
        <w:jc w:val="both"/>
        <w:rPr>
          <w:rFonts w:ascii="Times New Roman" w:hAnsi="Times New Roman" w:cs="Times New Roman"/>
          <w:sz w:val="32"/>
          <w:szCs w:val="32"/>
        </w:rPr>
      </w:pPr>
      <w:r>
        <w:rPr>
          <w:rFonts w:ascii="Times New Roman" w:hAnsi="Times New Roman" w:cs="Times New Roman"/>
          <w:sz w:val="32"/>
          <w:szCs w:val="32"/>
        </w:rPr>
        <w:t>В эту игру можно играть где угодно, хоть дома, хоть на прогулке. Если в игре участвует несколько детей, то каждый по очереди на что-то смотрит, а остальные уга</w:t>
      </w:r>
      <w:r w:rsidR="00647B2A">
        <w:rPr>
          <w:rFonts w:ascii="Times New Roman" w:hAnsi="Times New Roman" w:cs="Times New Roman"/>
          <w:sz w:val="32"/>
          <w:szCs w:val="32"/>
        </w:rPr>
        <w:t>дывают.</w:t>
      </w:r>
    </w:p>
    <w:p w:rsidR="00647B2A" w:rsidRDefault="00647B2A" w:rsidP="00647B2A">
      <w:pPr>
        <w:jc w:val="both"/>
        <w:rPr>
          <w:rFonts w:ascii="Times New Roman" w:hAnsi="Times New Roman" w:cs="Times New Roman"/>
          <w:b/>
          <w:sz w:val="32"/>
          <w:szCs w:val="32"/>
        </w:rPr>
      </w:pPr>
      <w:r>
        <w:rPr>
          <w:rFonts w:ascii="Times New Roman" w:hAnsi="Times New Roman" w:cs="Times New Roman"/>
          <w:b/>
          <w:sz w:val="32"/>
          <w:szCs w:val="32"/>
        </w:rPr>
        <w:t>«Золушка»</w:t>
      </w:r>
    </w:p>
    <w:p w:rsidR="00647B2A" w:rsidRDefault="00647B2A" w:rsidP="00647B2A">
      <w:pPr>
        <w:jc w:val="both"/>
        <w:rPr>
          <w:rFonts w:ascii="Times New Roman" w:hAnsi="Times New Roman" w:cs="Times New Roman"/>
          <w:b/>
          <w:sz w:val="32"/>
          <w:szCs w:val="32"/>
        </w:rPr>
      </w:pPr>
      <w:r>
        <w:rPr>
          <w:rFonts w:ascii="Times New Roman" w:hAnsi="Times New Roman" w:cs="Times New Roman"/>
          <w:b/>
          <w:sz w:val="32"/>
          <w:szCs w:val="32"/>
        </w:rPr>
        <w:t xml:space="preserve">Для игры возьмите 3 горсточки </w:t>
      </w:r>
      <w:proofErr w:type="gramStart"/>
      <w:r>
        <w:rPr>
          <w:rFonts w:ascii="Times New Roman" w:hAnsi="Times New Roman" w:cs="Times New Roman"/>
          <w:b/>
          <w:sz w:val="32"/>
          <w:szCs w:val="32"/>
        </w:rPr>
        <w:t>бобовых</w:t>
      </w:r>
      <w:proofErr w:type="gramEnd"/>
      <w:r>
        <w:rPr>
          <w:rFonts w:ascii="Times New Roman" w:hAnsi="Times New Roman" w:cs="Times New Roman"/>
          <w:b/>
          <w:sz w:val="32"/>
          <w:szCs w:val="32"/>
        </w:rPr>
        <w:t>: фасоль, горох и чечевицу.</w:t>
      </w:r>
    </w:p>
    <w:p w:rsidR="00647B2A" w:rsidRDefault="00647B2A" w:rsidP="00647B2A">
      <w:pPr>
        <w:jc w:val="both"/>
        <w:rPr>
          <w:rFonts w:ascii="Times New Roman" w:hAnsi="Times New Roman" w:cs="Times New Roman"/>
          <w:sz w:val="32"/>
          <w:szCs w:val="32"/>
        </w:rPr>
      </w:pPr>
      <w:r>
        <w:rPr>
          <w:rFonts w:ascii="Times New Roman" w:hAnsi="Times New Roman" w:cs="Times New Roman"/>
          <w:sz w:val="32"/>
          <w:szCs w:val="32"/>
        </w:rPr>
        <w:lastRenderedPageBreak/>
        <w:t>Смешайте по несколько горошин каждой крупы в небольшой мисочке и предложите малышу разобрать эту смесь по отдельным тарелочкам или кучкам.</w:t>
      </w:r>
    </w:p>
    <w:p w:rsidR="00647B2A" w:rsidRDefault="00647B2A" w:rsidP="00647B2A">
      <w:pPr>
        <w:jc w:val="both"/>
        <w:rPr>
          <w:rFonts w:ascii="Times New Roman" w:hAnsi="Times New Roman" w:cs="Times New Roman"/>
          <w:sz w:val="32"/>
          <w:szCs w:val="32"/>
        </w:rPr>
      </w:pPr>
      <w:r>
        <w:rPr>
          <w:rFonts w:ascii="Times New Roman" w:hAnsi="Times New Roman" w:cs="Times New Roman"/>
          <w:sz w:val="32"/>
          <w:szCs w:val="32"/>
        </w:rPr>
        <w:t>Чем старше ребенок, тем больше количество зерен можно использовать. Для трехлетнего малыша достаточно будет по 5-7 горошин фасоли и гороха. Пятилетнему ребенку можно давать разбирать более мелкие крупы: рис, гречку.</w:t>
      </w:r>
    </w:p>
    <w:p w:rsidR="00647B2A" w:rsidRDefault="00647B2A" w:rsidP="00647B2A">
      <w:pPr>
        <w:jc w:val="both"/>
        <w:rPr>
          <w:rFonts w:ascii="Times New Roman" w:hAnsi="Times New Roman" w:cs="Times New Roman"/>
          <w:sz w:val="32"/>
          <w:szCs w:val="32"/>
        </w:rPr>
      </w:pPr>
      <w:r>
        <w:rPr>
          <w:rFonts w:ascii="Times New Roman" w:hAnsi="Times New Roman" w:cs="Times New Roman"/>
          <w:sz w:val="32"/>
          <w:szCs w:val="32"/>
        </w:rPr>
        <w:t>В эту игру можно играть на кухне, пока мама (или кто-то из взрослых) готовит еду. В таком случае попросите чадо помочь вам навести порядок.</w:t>
      </w:r>
    </w:p>
    <w:p w:rsidR="00F01829" w:rsidRDefault="00F01829" w:rsidP="00647B2A">
      <w:pPr>
        <w:jc w:val="both"/>
        <w:rPr>
          <w:rFonts w:ascii="Times New Roman" w:hAnsi="Times New Roman" w:cs="Times New Roman"/>
          <w:b/>
          <w:sz w:val="32"/>
          <w:szCs w:val="32"/>
        </w:rPr>
      </w:pPr>
      <w:r>
        <w:rPr>
          <w:rFonts w:ascii="Times New Roman" w:hAnsi="Times New Roman" w:cs="Times New Roman"/>
          <w:b/>
          <w:sz w:val="32"/>
          <w:szCs w:val="32"/>
        </w:rPr>
        <w:t>«Обезьянки»</w:t>
      </w:r>
    </w:p>
    <w:p w:rsidR="00F01829" w:rsidRDefault="00F01829" w:rsidP="00647B2A">
      <w:pPr>
        <w:jc w:val="both"/>
        <w:rPr>
          <w:rFonts w:ascii="Times New Roman" w:hAnsi="Times New Roman" w:cs="Times New Roman"/>
          <w:sz w:val="32"/>
          <w:szCs w:val="32"/>
        </w:rPr>
      </w:pPr>
      <w:r>
        <w:rPr>
          <w:rFonts w:ascii="Times New Roman" w:hAnsi="Times New Roman" w:cs="Times New Roman"/>
          <w:b/>
          <w:sz w:val="32"/>
          <w:szCs w:val="32"/>
        </w:rPr>
        <w:t xml:space="preserve">Для игры понадобятся два одинаковых набора из 5-7 кубиков, </w:t>
      </w:r>
      <w:r>
        <w:rPr>
          <w:rFonts w:ascii="Times New Roman" w:hAnsi="Times New Roman" w:cs="Times New Roman"/>
          <w:sz w:val="32"/>
          <w:szCs w:val="32"/>
        </w:rPr>
        <w:t>если игра проводится с одним ребенком. Если детей больше, то каждому ребенку выдается по одинаковому комплекту. Чем младше ребенок, тем меньшее количество кубиков должно быть в наборе.</w:t>
      </w:r>
    </w:p>
    <w:p w:rsidR="00F01829" w:rsidRDefault="00F01829" w:rsidP="00647B2A">
      <w:pPr>
        <w:jc w:val="both"/>
        <w:rPr>
          <w:rFonts w:ascii="Times New Roman" w:hAnsi="Times New Roman" w:cs="Times New Roman"/>
          <w:sz w:val="32"/>
          <w:szCs w:val="32"/>
        </w:rPr>
      </w:pPr>
      <w:r>
        <w:rPr>
          <w:rFonts w:ascii="Times New Roman" w:hAnsi="Times New Roman" w:cs="Times New Roman"/>
          <w:sz w:val="32"/>
          <w:szCs w:val="32"/>
        </w:rPr>
        <w:t>Спросите ребенка: «Кто знает, кто такие обезьянки? А что обезьянки любят делать больше всего? Больше всего обезьянки любят передразнивать и повторять все</w:t>
      </w:r>
      <w:r w:rsidR="00B77352">
        <w:rPr>
          <w:rFonts w:ascii="Times New Roman" w:hAnsi="Times New Roman" w:cs="Times New Roman"/>
          <w:sz w:val="32"/>
          <w:szCs w:val="32"/>
        </w:rPr>
        <w:t>, что видят. Давайте поиграем в обезьянок. Я буду строить, а вы повторяйте за мной и мои движения, и то, как я складываю кубики ».</w:t>
      </w:r>
    </w:p>
    <w:p w:rsidR="00B77352" w:rsidRDefault="00B77352" w:rsidP="00647B2A">
      <w:pPr>
        <w:jc w:val="both"/>
        <w:rPr>
          <w:rFonts w:ascii="Times New Roman" w:hAnsi="Times New Roman" w:cs="Times New Roman"/>
          <w:b/>
          <w:sz w:val="32"/>
          <w:szCs w:val="32"/>
        </w:rPr>
      </w:pPr>
      <w:r>
        <w:rPr>
          <w:rFonts w:ascii="Times New Roman" w:hAnsi="Times New Roman" w:cs="Times New Roman"/>
          <w:sz w:val="32"/>
          <w:szCs w:val="32"/>
        </w:rPr>
        <w:t>Затем начинайте складывать разные фигуры и конструкции из кубиков, а дети за вами пусть повторяют. Для игры можно использовать не только кубики, но и другие подходящие материалы. Например, счетные палочки, карточки, детали конструктора и т.д.</w:t>
      </w:r>
    </w:p>
    <w:p w:rsidR="00084153" w:rsidRDefault="00084153" w:rsidP="00647B2A">
      <w:pPr>
        <w:jc w:val="both"/>
        <w:rPr>
          <w:rFonts w:ascii="Times New Roman" w:hAnsi="Times New Roman" w:cs="Times New Roman"/>
          <w:b/>
          <w:sz w:val="32"/>
          <w:szCs w:val="32"/>
        </w:rPr>
      </w:pPr>
      <w:r>
        <w:rPr>
          <w:rFonts w:ascii="Times New Roman" w:hAnsi="Times New Roman" w:cs="Times New Roman"/>
          <w:b/>
          <w:sz w:val="32"/>
          <w:szCs w:val="32"/>
        </w:rPr>
        <w:t>«Найди пуговицу»</w:t>
      </w:r>
    </w:p>
    <w:p w:rsidR="00084153" w:rsidRDefault="00084153" w:rsidP="00647B2A">
      <w:pPr>
        <w:jc w:val="both"/>
        <w:rPr>
          <w:rFonts w:ascii="Times New Roman" w:hAnsi="Times New Roman" w:cs="Times New Roman"/>
          <w:sz w:val="32"/>
          <w:szCs w:val="32"/>
        </w:rPr>
      </w:pPr>
      <w:r>
        <w:rPr>
          <w:rFonts w:ascii="Times New Roman" w:hAnsi="Times New Roman" w:cs="Times New Roman"/>
          <w:b/>
          <w:sz w:val="32"/>
          <w:szCs w:val="32"/>
        </w:rPr>
        <w:t>Для игры понадобятся шкатулка с разными пуговицами и 2-4 вещи из одежды.</w:t>
      </w:r>
    </w:p>
    <w:p w:rsidR="00084153" w:rsidRDefault="00084153" w:rsidP="00647B2A">
      <w:pPr>
        <w:jc w:val="both"/>
        <w:rPr>
          <w:rFonts w:ascii="Times New Roman" w:hAnsi="Times New Roman" w:cs="Times New Roman"/>
          <w:sz w:val="32"/>
          <w:szCs w:val="32"/>
        </w:rPr>
      </w:pPr>
      <w:r>
        <w:rPr>
          <w:rFonts w:ascii="Times New Roman" w:hAnsi="Times New Roman" w:cs="Times New Roman"/>
          <w:sz w:val="32"/>
          <w:szCs w:val="32"/>
        </w:rPr>
        <w:lastRenderedPageBreak/>
        <w:t>Предложите ребенку для каждой вещи выбрать из шкатулки определенного вида пуговицы. Например, к рубашке подойдут круглые пуговицы с двумя дырочками, к юбке надо пуговки с петелькой, к брюкам пуговицы с четырьмя дырочками и так далее.</w:t>
      </w:r>
    </w:p>
    <w:p w:rsidR="00084153" w:rsidRDefault="00084153" w:rsidP="00647B2A">
      <w:pPr>
        <w:jc w:val="both"/>
        <w:rPr>
          <w:rFonts w:ascii="Times New Roman" w:hAnsi="Times New Roman" w:cs="Times New Roman"/>
          <w:sz w:val="32"/>
          <w:szCs w:val="32"/>
        </w:rPr>
      </w:pPr>
      <w:r>
        <w:rPr>
          <w:rFonts w:ascii="Times New Roman" w:hAnsi="Times New Roman" w:cs="Times New Roman"/>
          <w:sz w:val="32"/>
          <w:szCs w:val="32"/>
        </w:rPr>
        <w:t>Если детей несколько, то каждому дается одна вещь, и ребенок должен выбирать определенного вида пуговицы только для своей вещи.</w:t>
      </w:r>
    </w:p>
    <w:p w:rsidR="00084153" w:rsidRPr="00084153" w:rsidRDefault="00084153" w:rsidP="00647B2A">
      <w:pPr>
        <w:jc w:val="both"/>
        <w:rPr>
          <w:rFonts w:ascii="Times New Roman" w:hAnsi="Times New Roman" w:cs="Times New Roman"/>
          <w:sz w:val="32"/>
          <w:szCs w:val="32"/>
        </w:rPr>
      </w:pPr>
      <w:r>
        <w:rPr>
          <w:rFonts w:ascii="Times New Roman" w:hAnsi="Times New Roman" w:cs="Times New Roman"/>
          <w:sz w:val="32"/>
          <w:szCs w:val="32"/>
        </w:rPr>
        <w:t>Игры с пуговицами способствуют развитию всех свойств внимания: устойчивости, концентрации, избирательности и распределению.</w:t>
      </w:r>
    </w:p>
    <w:p w:rsidR="00084153" w:rsidRDefault="00084153" w:rsidP="00647B2A">
      <w:pPr>
        <w:jc w:val="both"/>
        <w:rPr>
          <w:rFonts w:ascii="Times New Roman" w:hAnsi="Times New Roman" w:cs="Times New Roman"/>
          <w:sz w:val="32"/>
          <w:szCs w:val="32"/>
        </w:rPr>
      </w:pPr>
    </w:p>
    <w:p w:rsidR="00B77352" w:rsidRPr="00F01829" w:rsidRDefault="00B77352" w:rsidP="00647B2A">
      <w:pPr>
        <w:jc w:val="both"/>
        <w:rPr>
          <w:rFonts w:ascii="Times New Roman" w:hAnsi="Times New Roman" w:cs="Times New Roman"/>
          <w:sz w:val="32"/>
          <w:szCs w:val="32"/>
        </w:rPr>
      </w:pPr>
    </w:p>
    <w:p w:rsidR="0077762B" w:rsidRDefault="0077762B" w:rsidP="000A2D5B">
      <w:pPr>
        <w:jc w:val="center"/>
        <w:rPr>
          <w:rFonts w:ascii="Times New Roman" w:hAnsi="Times New Roman" w:cs="Times New Roman"/>
          <w:sz w:val="32"/>
          <w:szCs w:val="32"/>
        </w:rPr>
      </w:pPr>
    </w:p>
    <w:p w:rsidR="007949FA" w:rsidRPr="007949FA" w:rsidRDefault="007949FA" w:rsidP="000A2D5B">
      <w:pPr>
        <w:jc w:val="center"/>
        <w:rPr>
          <w:rFonts w:ascii="Times New Roman" w:hAnsi="Times New Roman" w:cs="Times New Roman"/>
          <w:sz w:val="32"/>
          <w:szCs w:val="32"/>
        </w:rPr>
      </w:pPr>
    </w:p>
    <w:sectPr w:rsidR="007949FA" w:rsidRPr="007949FA" w:rsidSect="009031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2D5B"/>
    <w:rsid w:val="00084153"/>
    <w:rsid w:val="000A2D5B"/>
    <w:rsid w:val="00647B2A"/>
    <w:rsid w:val="0077762B"/>
    <w:rsid w:val="007949FA"/>
    <w:rsid w:val="00903145"/>
    <w:rsid w:val="00B77352"/>
    <w:rsid w:val="00F01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1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496</Words>
  <Characters>2833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2015-09-18T18:25:00Z</dcterms:created>
  <dcterms:modified xsi:type="dcterms:W3CDTF">2015-09-19T18:21:00Z</dcterms:modified>
</cp:coreProperties>
</file>