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58" w:rsidRDefault="00B05858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114A2">
        <w:rPr>
          <w:sz w:val="36"/>
          <w:szCs w:val="36"/>
        </w:rPr>
        <w:t>Сущность проблемных ситуаций в обучении .</w:t>
      </w:r>
    </w:p>
    <w:p w:rsidR="00B824CA" w:rsidRDefault="00060D1D">
      <w:pPr>
        <w:rPr>
          <w:sz w:val="36"/>
          <w:szCs w:val="36"/>
        </w:rPr>
      </w:pPr>
      <w:r>
        <w:rPr>
          <w:sz w:val="36"/>
          <w:szCs w:val="36"/>
        </w:rPr>
        <w:t xml:space="preserve">Основными элементами проблемного обучения является создание проблемных ситуаций и решение проблем . Мышление возникает в проблемной ситуации и направлено на её разрешение . Проблемная ситуация означает , что в процессе деятельности человек натолкнулся на что-то непонятное , неизвестное . </w:t>
      </w:r>
    </w:p>
    <w:p w:rsidR="00060D1D" w:rsidRDefault="00060D1D">
      <w:pPr>
        <w:rPr>
          <w:sz w:val="36"/>
          <w:szCs w:val="36"/>
        </w:rPr>
      </w:pPr>
      <w:r>
        <w:rPr>
          <w:sz w:val="36"/>
          <w:szCs w:val="36"/>
        </w:rPr>
        <w:t>М. И. Махмутов проблемную ситуацию</w:t>
      </w:r>
      <w:r w:rsidR="00D1002E">
        <w:rPr>
          <w:sz w:val="36"/>
          <w:szCs w:val="36"/>
        </w:rPr>
        <w:t xml:space="preserve"> понимает как психическое состояние интеллектуального затруднения, которое возникает у человека тогда , когда он в ситуации решаемой  проблемы не может объяснить новый факт при помощи имеющихся знаний или выполнить известное действие прежними знакомыми способами и должен найти новый способ действия . </w:t>
      </w:r>
    </w:p>
    <w:p w:rsidR="00D1002E" w:rsidRDefault="00D1002E">
      <w:pPr>
        <w:rPr>
          <w:sz w:val="36"/>
          <w:szCs w:val="36"/>
        </w:rPr>
      </w:pPr>
      <w:r>
        <w:rPr>
          <w:sz w:val="36"/>
          <w:szCs w:val="36"/>
        </w:rPr>
        <w:t>Главный элемент проблемной ситуации- неизвестное , новое , то , что должно быть открыто для правильного выполнения нужного действия .</w:t>
      </w:r>
    </w:p>
    <w:p w:rsidR="00D1002E" w:rsidRDefault="00D1002E">
      <w:pPr>
        <w:rPr>
          <w:sz w:val="36"/>
          <w:szCs w:val="36"/>
        </w:rPr>
      </w:pPr>
      <w:r>
        <w:rPr>
          <w:sz w:val="36"/>
          <w:szCs w:val="36"/>
        </w:rPr>
        <w:t>Для того чтобы создать проблемную ситуацию в обучении , нужно поставить учащегося перед необходимостью выполнить такое практическое или теоретическое задание , при кот</w:t>
      </w:r>
      <w:r w:rsidR="00B05858">
        <w:rPr>
          <w:sz w:val="36"/>
          <w:szCs w:val="36"/>
        </w:rPr>
        <w:t xml:space="preserve">ором подлежащее усвоению знание будет занимать место неизвестного . </w:t>
      </w:r>
    </w:p>
    <w:p w:rsidR="00C114A2" w:rsidRDefault="00B05858" w:rsidP="00C114A2">
      <w:pPr>
        <w:jc w:val="center"/>
        <w:rPr>
          <w:sz w:val="36"/>
          <w:szCs w:val="36"/>
        </w:rPr>
      </w:pPr>
      <w:r>
        <w:rPr>
          <w:sz w:val="36"/>
          <w:szCs w:val="36"/>
        </w:rPr>
        <w:t>В чём особенности организации процесса проблемного обучения ? В том , что основным элементом учения становится проблемная ситуация – главное средство активизации мыслительной деятельности учащихся .</w:t>
      </w:r>
      <w:r w:rsidR="00C114A2">
        <w:rPr>
          <w:sz w:val="36"/>
          <w:szCs w:val="36"/>
        </w:rPr>
        <w:t xml:space="preserve">  </w:t>
      </w:r>
    </w:p>
    <w:p w:rsidR="00C114A2" w:rsidRDefault="00C114A2" w:rsidP="00C114A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Проблемная ситуация – начальный момент мышления , вызывающий познавательную потребность ученика и создающий внутренние условия для активного усвоения новых знаний и способов деятельности . </w:t>
      </w:r>
    </w:p>
    <w:p w:rsidR="00C114A2" w:rsidRDefault="00C114A2" w:rsidP="00C114A2">
      <w:pPr>
        <w:rPr>
          <w:sz w:val="36"/>
          <w:szCs w:val="36"/>
        </w:rPr>
      </w:pPr>
      <w:r>
        <w:rPr>
          <w:sz w:val="36"/>
          <w:szCs w:val="36"/>
        </w:rPr>
        <w:t xml:space="preserve">В передовой опыт учителей Татарии по активизации учебного процесса была внесена идея систематического создания проблемных ситуаций . Результаты указали на необходимость специальной деятельности учителя по систематическому созданию проблемных ситуаций как эффективного средства активизации учебного процесса . </w:t>
      </w:r>
    </w:p>
    <w:p w:rsidR="004027A0" w:rsidRDefault="004027A0" w:rsidP="00C114A2">
      <w:pPr>
        <w:rPr>
          <w:sz w:val="36"/>
          <w:szCs w:val="36"/>
        </w:rPr>
      </w:pPr>
      <w:r>
        <w:rPr>
          <w:sz w:val="36"/>
          <w:szCs w:val="36"/>
        </w:rPr>
        <w:t xml:space="preserve">Проблемные ситуации возникают по логике учебного предмета , независимо от желания учителя , т. е. объективно .Они могут возникать и по логике учебного процесса в силу установленной правилами дидактики последовательности действий учителя и ученика . Как правило такие ситуации – следствие постановки учителем вопроса или задачи , которые оказываются проблемными . </w:t>
      </w:r>
    </w:p>
    <w:p w:rsidR="00C114A2" w:rsidRDefault="004027A0" w:rsidP="00C114A2">
      <w:pPr>
        <w:rPr>
          <w:sz w:val="36"/>
          <w:szCs w:val="36"/>
        </w:rPr>
      </w:pPr>
      <w:r>
        <w:rPr>
          <w:sz w:val="36"/>
          <w:szCs w:val="36"/>
        </w:rPr>
        <w:t>Проблемные ситуации могут создаваться учителем преднамеренно , если он знает правила организации проблемного обучения .</w:t>
      </w:r>
      <w:r w:rsidR="00C114A2">
        <w:rPr>
          <w:sz w:val="36"/>
          <w:szCs w:val="36"/>
        </w:rPr>
        <w:t xml:space="preserve">   </w:t>
      </w:r>
      <w:r w:rsidR="00C114A2">
        <w:rPr>
          <w:sz w:val="36"/>
          <w:szCs w:val="36"/>
        </w:rPr>
        <w:tab/>
      </w:r>
    </w:p>
    <w:p w:rsidR="00B05858" w:rsidRDefault="00B05858" w:rsidP="00B05858">
      <w:pPr>
        <w:jc w:val="center"/>
        <w:rPr>
          <w:sz w:val="36"/>
          <w:szCs w:val="36"/>
        </w:rPr>
      </w:pPr>
    </w:p>
    <w:p w:rsidR="00B05858" w:rsidRDefault="00B05858" w:rsidP="00B05858">
      <w:pPr>
        <w:rPr>
          <w:sz w:val="36"/>
          <w:szCs w:val="36"/>
        </w:rPr>
      </w:pPr>
    </w:p>
    <w:p w:rsidR="00B05858" w:rsidRPr="00060D1D" w:rsidRDefault="00B05858">
      <w:pPr>
        <w:rPr>
          <w:sz w:val="36"/>
          <w:szCs w:val="36"/>
        </w:rPr>
      </w:pPr>
    </w:p>
    <w:sectPr w:rsidR="00B05858" w:rsidRPr="00060D1D" w:rsidSect="00C114A2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CC" w:rsidRDefault="00B033CC" w:rsidP="00060D1D">
      <w:pPr>
        <w:spacing w:after="0" w:line="240" w:lineRule="auto"/>
      </w:pPr>
      <w:r>
        <w:separator/>
      </w:r>
    </w:p>
  </w:endnote>
  <w:endnote w:type="continuationSeparator" w:id="1">
    <w:p w:rsidR="00B033CC" w:rsidRDefault="00B033CC" w:rsidP="0006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CC" w:rsidRDefault="00B033CC" w:rsidP="00060D1D">
      <w:pPr>
        <w:spacing w:after="0" w:line="240" w:lineRule="auto"/>
      </w:pPr>
      <w:r>
        <w:separator/>
      </w:r>
    </w:p>
  </w:footnote>
  <w:footnote w:type="continuationSeparator" w:id="1">
    <w:p w:rsidR="00B033CC" w:rsidRDefault="00B033CC" w:rsidP="0006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E79CBFD93539463DB85A118D1D3E6939"/>
      </w:placeholder>
      <w:temporary/>
      <w:showingPlcHdr/>
    </w:sdtPr>
    <w:sdtContent>
      <w:p w:rsidR="00B05858" w:rsidRDefault="00B05858">
        <w:pPr>
          <w:pStyle w:val="a3"/>
        </w:pPr>
        <w:r>
          <w:t>[Введите текст]</w:t>
        </w:r>
      </w:p>
    </w:sdtContent>
  </w:sdt>
  <w:p w:rsidR="00060D1D" w:rsidRPr="00060D1D" w:rsidRDefault="00060D1D">
    <w:pPr>
      <w:pStyle w:val="a3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60D1D"/>
    <w:rsid w:val="00060D1D"/>
    <w:rsid w:val="004027A0"/>
    <w:rsid w:val="006A4317"/>
    <w:rsid w:val="00B033CC"/>
    <w:rsid w:val="00B05858"/>
    <w:rsid w:val="00B824CA"/>
    <w:rsid w:val="00C114A2"/>
    <w:rsid w:val="00D1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D1D"/>
  </w:style>
  <w:style w:type="paragraph" w:styleId="a5">
    <w:name w:val="footer"/>
    <w:basedOn w:val="a"/>
    <w:link w:val="a6"/>
    <w:uiPriority w:val="99"/>
    <w:semiHidden/>
    <w:unhideWhenUsed/>
    <w:rsid w:val="0006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D1D"/>
  </w:style>
  <w:style w:type="paragraph" w:styleId="a7">
    <w:name w:val="Balloon Text"/>
    <w:basedOn w:val="a"/>
    <w:link w:val="a8"/>
    <w:uiPriority w:val="99"/>
    <w:semiHidden/>
    <w:unhideWhenUsed/>
    <w:rsid w:val="00B0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9CBFD93539463DB85A118D1D3E6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39B97-E5B3-48B0-9485-E518A8D69A4E}"/>
      </w:docPartPr>
      <w:docPartBody>
        <w:p w:rsidR="00000000" w:rsidRDefault="0086625F" w:rsidP="0086625F">
          <w:pPr>
            <w:pStyle w:val="E79CBFD93539463DB85A118D1D3E693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6625F"/>
    <w:rsid w:val="00857B1B"/>
    <w:rsid w:val="0086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CBFD93539463DB85A118D1D3E6939">
    <w:name w:val="E79CBFD93539463DB85A118D1D3E6939"/>
    <w:rsid w:val="008662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6AD4-B26E-44AC-9FBE-55936A3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2015-09-19T15:59:00Z</dcterms:created>
  <dcterms:modified xsi:type="dcterms:W3CDTF">2015-09-19T16:46:00Z</dcterms:modified>
</cp:coreProperties>
</file>