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Муниципальное бюджетное дошкольное образовательное учреждение </w:t>
      </w: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детский сад "Теремок" с. </w:t>
      </w:r>
      <w:proofErr w:type="spellStart"/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Ямаш</w:t>
      </w:r>
      <w:proofErr w:type="spellEnd"/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rPr>
          <w:rFonts w:ascii="Times New Roman CYR" w:eastAsia="Times New Roman" w:hAnsi="Times New Roman CYR" w:cs="Times New Roman CYR"/>
          <w:b/>
          <w:i/>
          <w:sz w:val="40"/>
          <w:szCs w:val="40"/>
          <w:lang w:eastAsia="ru-RU"/>
        </w:rPr>
      </w:pPr>
    </w:p>
    <w:p w:rsid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b/>
          <w:bCs/>
          <w:sz w:val="48"/>
          <w:szCs w:val="4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8"/>
          <w:szCs w:val="48"/>
          <w:lang w:eastAsia="ru-RU"/>
        </w:rPr>
        <w:t>Сообщение из опыта работы на тему:</w:t>
      </w: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44"/>
          <w:szCs w:val="4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8"/>
          <w:szCs w:val="48"/>
          <w:lang w:eastAsia="ru-RU"/>
        </w:rPr>
        <w:t>«</w:t>
      </w:r>
      <w:r w:rsidR="0083446E">
        <w:rPr>
          <w:rFonts w:ascii="Times New Roman CYR" w:eastAsia="Times New Roman" w:hAnsi="Times New Roman CYR" w:cs="Times New Roman CYR"/>
          <w:b/>
          <w:bCs/>
          <w:sz w:val="48"/>
          <w:szCs w:val="48"/>
          <w:lang w:eastAsia="ru-RU"/>
        </w:rPr>
        <w:t>Использование сказок на</w:t>
      </w:r>
      <w:bookmarkStart w:id="0" w:name="_GoBack"/>
      <w:bookmarkEnd w:id="0"/>
      <w:r w:rsidR="0083446E">
        <w:rPr>
          <w:rFonts w:ascii="Times New Roman CYR" w:eastAsia="Times New Roman" w:hAnsi="Times New Roman CYR" w:cs="Times New Roman CYR"/>
          <w:b/>
          <w:bCs/>
          <w:sz w:val="48"/>
          <w:szCs w:val="48"/>
          <w:lang w:eastAsia="ru-RU"/>
        </w:rPr>
        <w:t xml:space="preserve"> ООД</w:t>
      </w:r>
      <w:r>
        <w:rPr>
          <w:rFonts w:ascii="Times New Roman CYR" w:eastAsia="Times New Roman" w:hAnsi="Times New Roman CYR" w:cs="Times New Roman CYR"/>
          <w:b/>
          <w:bCs/>
          <w:sz w:val="48"/>
          <w:szCs w:val="48"/>
          <w:lang w:eastAsia="ru-RU"/>
        </w:rPr>
        <w:t>»</w:t>
      </w: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after="0" w:line="360" w:lineRule="auto"/>
        <w:ind w:left="-1134" w:right="-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Воспитатели:</w:t>
      </w: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after="0" w:line="360" w:lineRule="auto"/>
        <w:ind w:left="-1134" w:right="-567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</w:t>
      </w:r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лик</w:t>
      </w:r>
      <w:proofErr w:type="spellEnd"/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Л.Н.</w:t>
      </w: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after="0" w:line="360" w:lineRule="auto"/>
        <w:ind w:left="-1134" w:right="-56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49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D13D1" w:rsidRPr="005549FE" w:rsidRDefault="005549FE" w:rsidP="005549FE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2010 г.</w:t>
      </w:r>
    </w:p>
    <w:p w:rsidR="004467FF" w:rsidRDefault="00F42A32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Материалом  для народных сказок всегда служила жизнь народа, его борьба за счастье, его верования и обычаи. Воплощение в сказках положительных черт народа делало их эффективным средством передачи этих черт из поколения в поколение.</w:t>
      </w:r>
    </w:p>
    <w:p w:rsidR="00F42A32" w:rsidRDefault="00F42A32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народные 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F42A32" w:rsidRDefault="00F42A32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Оптимизм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 особенно нравится детям, что усиливает их воспитательное воздействие.</w:t>
      </w:r>
    </w:p>
    <w:p w:rsidR="00F42A32" w:rsidRDefault="00F42A32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Образность</w:t>
      </w:r>
      <w:r>
        <w:rPr>
          <w:rFonts w:ascii="Times New Roman" w:hAnsi="Times New Roman" w:cs="Times New Roman"/>
          <w:sz w:val="28"/>
          <w:szCs w:val="28"/>
        </w:rPr>
        <w:t xml:space="preserve"> – важная особенность сказок, которая облегчает их восприятие детьми, не способными еще к абстрактному мышлению.</w:t>
      </w:r>
    </w:p>
    <w:p w:rsidR="00F42A32" w:rsidRDefault="00F42A32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Забавность</w:t>
      </w:r>
      <w:r>
        <w:rPr>
          <w:rFonts w:ascii="Times New Roman" w:hAnsi="Times New Roman" w:cs="Times New Roman"/>
          <w:sz w:val="28"/>
          <w:szCs w:val="28"/>
        </w:rPr>
        <w:t xml:space="preserve"> сказок </w:t>
      </w:r>
      <w:r w:rsidR="00CF7461">
        <w:rPr>
          <w:rFonts w:ascii="Times New Roman" w:hAnsi="Times New Roman" w:cs="Times New Roman"/>
          <w:sz w:val="28"/>
          <w:szCs w:val="28"/>
        </w:rPr>
        <w:t>повышает интерес детей к ним.</w:t>
      </w:r>
    </w:p>
    <w:p w:rsidR="00CF7461" w:rsidRDefault="00CF746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Дидактиум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важнейших особенностей сказок всех народов мира.</w:t>
      </w:r>
    </w:p>
    <w:p w:rsidR="00CF7461" w:rsidRDefault="00CF746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особенности сказок и позволяют использовать их при решении педагогических задач.</w:t>
      </w:r>
    </w:p>
    <w:p w:rsidR="00CF7461" w:rsidRDefault="00CF746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сказок на занятиях по математике (формирование элементарных математических представлений) приводит к развитию мышления у детей. Эффективным способом развития мышления детей является формирование умения сравнивать и понимать сравнение.</w:t>
      </w:r>
    </w:p>
    <w:p w:rsidR="00CF7461" w:rsidRDefault="00CF746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рекомендуется использовать моделирование. Оно начинается с замещения одних объектов другими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реальных-условными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). Замещенными объектами становятся герои сказок (люди, звери, гномы, волшебники), а также предметы, с которыми они действуют. В качестве заместителей удобно использовать</w:t>
      </w:r>
      <w:r w:rsidR="00CE09AE">
        <w:rPr>
          <w:rFonts w:ascii="Times New Roman" w:hAnsi="Times New Roman" w:cs="Times New Roman"/>
          <w:sz w:val="28"/>
          <w:szCs w:val="28"/>
        </w:rPr>
        <w:t xml:space="preserve"> бумажные кружки, квадратики, различающиеся по цвету и величине; при этом первостепенная задача – научить ребенка правильно использовать заместители. </w:t>
      </w:r>
      <w:proofErr w:type="gramStart"/>
      <w:r w:rsidR="00CE09AE">
        <w:rPr>
          <w:rFonts w:ascii="Times New Roman" w:hAnsi="Times New Roman" w:cs="Times New Roman"/>
          <w:sz w:val="28"/>
          <w:szCs w:val="28"/>
        </w:rPr>
        <w:t xml:space="preserve">Замещение основывается на одном отличии между персонажами (крокодил – зеленый кружок, солнце - желтый), или </w:t>
      </w:r>
      <w:r w:rsidR="00CE09AE">
        <w:rPr>
          <w:rFonts w:ascii="Times New Roman" w:hAnsi="Times New Roman" w:cs="Times New Roman"/>
          <w:sz w:val="28"/>
          <w:szCs w:val="28"/>
        </w:rPr>
        <w:lastRenderedPageBreak/>
        <w:t>двух (слон – большой серый кружок, заяц – маленький белый кружок).</w:t>
      </w:r>
      <w:proofErr w:type="gramEnd"/>
      <w:r w:rsidR="00CE09AE">
        <w:rPr>
          <w:rFonts w:ascii="Times New Roman" w:hAnsi="Times New Roman" w:cs="Times New Roman"/>
          <w:sz w:val="28"/>
          <w:szCs w:val="28"/>
        </w:rPr>
        <w:t xml:space="preserve"> Набор заместителей (разных кружков) изготавливает ребенку взрослый. От ребенка требуется выбрать кружки, чтобы сразу было понятно, какой кружок, например, крокодил, а какой – солнышко.</w:t>
      </w:r>
    </w:p>
    <w:p w:rsidR="00CE09AE" w:rsidRDefault="00CE09AE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сказка, сказочный сюжет привлекает дошкольников. При этом повышается познавательная активность детей. Вживаясь в события сказки, ребенок как бы сам становится действующим лицом. Интерес детей к сказкам используется для повышения эффективности обучения.</w:t>
      </w:r>
    </w:p>
    <w:p w:rsidR="00CE09AE" w:rsidRDefault="00AC5F44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является одним из основных средств интеллектуального развития ребенка, формирования его познавательных и творческих способностей. Математика должна занимать</w:t>
      </w:r>
      <w:r w:rsidR="00A16887">
        <w:rPr>
          <w:rFonts w:ascii="Times New Roman" w:hAnsi="Times New Roman" w:cs="Times New Roman"/>
          <w:sz w:val="28"/>
          <w:szCs w:val="28"/>
        </w:rPr>
        <w:t xml:space="preserve"> особое место в интеллектуальном развитии детей, уровень которого определяется особенностями усвоения таких исходных математических представлений и понятий, как счет, число, измерение, величина, геометрические фигуры, временные и пространственные отношения. Обучение на занятиях, в повседневной жизни, сюжетно-ролевых, дидактических играх и упражнениях, продуктивных видах деятельности (рисование, лепка, конструирование)</w:t>
      </w:r>
      <w:r w:rsidR="00E1728F">
        <w:rPr>
          <w:rFonts w:ascii="Times New Roman" w:hAnsi="Times New Roman" w:cs="Times New Roman"/>
          <w:sz w:val="28"/>
          <w:szCs w:val="28"/>
        </w:rPr>
        <w:t xml:space="preserve"> и хозяйственно-бытовом труде при условии наполнения их элементарным математическим содержанием должно быть направлено на формирование у дошкольников основных математических представлений и развитие математического мышления. Поэтому проблема совершенствования методов обучения и воспитания приобретает особую актуальност</w:t>
      </w:r>
      <w:r w:rsidR="004A4097">
        <w:rPr>
          <w:rFonts w:ascii="Times New Roman" w:hAnsi="Times New Roman" w:cs="Times New Roman"/>
          <w:sz w:val="28"/>
          <w:szCs w:val="28"/>
        </w:rPr>
        <w:t>ь</w:t>
      </w:r>
      <w:r w:rsidR="00E1728F">
        <w:rPr>
          <w:rFonts w:ascii="Times New Roman" w:hAnsi="Times New Roman" w:cs="Times New Roman"/>
          <w:sz w:val="28"/>
          <w:szCs w:val="28"/>
        </w:rPr>
        <w:t>.</w:t>
      </w:r>
    </w:p>
    <w:p w:rsidR="004A4097" w:rsidRDefault="004A4097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Выдающиеся отечественные педагоги К.Д. Ушинский, Е.И. Тихеева, А.П. Усова,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неоднократно говорили о возможностях, которые заложены в фольклоре как средстве обучения и воспитания, повышения общего и математического образования детей.</w:t>
      </w:r>
    </w:p>
    <w:p w:rsidR="004A4097" w:rsidRDefault="004A4097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фольклор как специфическая область устного творчества, в которой художественный текст теснейшим образом связан с игрой,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частью народной педагогики: его жанры основаны на учете физических и психических особенностей детей разных возрастных групп.</w:t>
      </w:r>
    </w:p>
    <w:p w:rsidR="004A4097" w:rsidRDefault="004A4097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невозможно представить без сказки. Задачи со сказочным сюжетом помогают связать имеющиеся знания с окружающей действительностью, применять их при решении различных жизненных проблем, способствуют формированию более глубоких и четких представлений о числах и смысле производимых над ними действий. Присутствие сказочного героя на занятиях придает обучению яркую эмоциональную окраску, что в свою очередь способствует более эффективному усвоению как математического, так и литературного материала.</w:t>
      </w:r>
    </w:p>
    <w:p w:rsidR="004A4097" w:rsidRDefault="004A4097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вызывают задачи, оформленные в виде сказок. В задачах дошкольники знакомятся с арифметическими числами, </w:t>
      </w:r>
      <w:r w:rsidR="00E638B9">
        <w:rPr>
          <w:rFonts w:ascii="Times New Roman" w:hAnsi="Times New Roman" w:cs="Times New Roman"/>
          <w:sz w:val="28"/>
          <w:szCs w:val="28"/>
        </w:rPr>
        <w:t>математическими понятиями, действиями сложения и вычитания, учатся анализировать, рассуждать, выполнять умственные операции, доказывать.</w:t>
      </w:r>
    </w:p>
    <w:p w:rsidR="006D13D1" w:rsidRDefault="006D13D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– сказки развивают у детей не только мыслительные процессы, но и учат их воображать, фантазировать. Слушая задачу, ребенок живо представляет себе сказочную ситуацию, вживается в динамику происходящих событий и в то же время учится усидчивости и терпению, тренирует внимание, умение дослушать до конца, так как неизвестно, какой будет задан вопрос в конце.</w:t>
      </w:r>
    </w:p>
    <w:p w:rsidR="006D13D1" w:rsidRDefault="006D13D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 задачах разные, касаются не только количества, но и закрепляют знания ребенка о форме, цвете, размере, количестве, величине, пространстве и времени.</w:t>
      </w:r>
    </w:p>
    <w:p w:rsidR="006D13D1" w:rsidRDefault="006D13D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Тематика в задачах самая разнообразная: цветы, деревья, животные, птицы, насекомые, грибы, одежда, транспорт, игрушки, овощи, фрукты и, конечно же, сказочные герои.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такой подход позволяет расширить представления детей об окружающем мире.</w:t>
      </w:r>
    </w:p>
    <w:p w:rsidR="006D13D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Слушая такие задачки – сказки, решая их, дети проявляют к ним большой интерес, пробуют самостоятельно сочинять аналогичные, а главное </w:t>
      </w:r>
      <w:r>
        <w:rPr>
          <w:rFonts w:ascii="Times New Roman" w:hAnsi="Times New Roman" w:cs="Times New Roman"/>
          <w:sz w:val="28"/>
          <w:szCs w:val="28"/>
        </w:rPr>
        <w:lastRenderedPageBreak/>
        <w:t>– понимать, что считать можно всегда, везде и все – все - все, что нас окружает.</w:t>
      </w:r>
      <w:proofErr w:type="gramEnd"/>
    </w:p>
    <w:p w:rsid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использовать задачи, в которых встречаются хорошо знакомые детям персонажи русских народных сказок.</w:t>
      </w:r>
    </w:p>
    <w:p w:rsid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3541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колобок, колобок!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амбару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метен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сусекам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мешен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печку сажен,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дедушки ушел,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бабушки ушел,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зайца ушел,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от волка ушел,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медведя ушел,</w:t>
      </w:r>
    </w:p>
    <w:p w:rsidR="00DC3541" w:rsidRDefault="00DC3541" w:rsidP="005549F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от лисы не успел уйти.</w:t>
      </w:r>
    </w:p>
    <w:p w:rsid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C3541">
        <w:rPr>
          <w:rFonts w:ascii="Times New Roman" w:hAnsi="Times New Roman" w:cs="Times New Roman"/>
          <w:b/>
          <w:i/>
          <w:sz w:val="28"/>
          <w:szCs w:val="28"/>
        </w:rPr>
        <w:t>Вопр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C3541">
        <w:rPr>
          <w:rFonts w:ascii="Times New Roman" w:hAnsi="Times New Roman" w:cs="Times New Roman"/>
          <w:b/>
          <w:i/>
          <w:sz w:val="28"/>
          <w:szCs w:val="28"/>
        </w:rPr>
        <w:t>сы:</w:t>
      </w:r>
    </w:p>
    <w:p w:rsidR="00DC3541" w:rsidRPr="00DC3541" w:rsidRDefault="00DC3541" w:rsidP="005549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3541">
        <w:rPr>
          <w:rFonts w:ascii="Times New Roman" w:hAnsi="Times New Roman" w:cs="Times New Roman"/>
          <w:sz w:val="28"/>
          <w:szCs w:val="28"/>
          <w:u w:val="single"/>
        </w:rPr>
        <w:t>Сколько зверей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3541">
        <w:rPr>
          <w:rFonts w:ascii="Times New Roman" w:hAnsi="Times New Roman" w:cs="Times New Roman"/>
          <w:sz w:val="28"/>
          <w:szCs w:val="28"/>
          <w:u w:val="single"/>
        </w:rPr>
        <w:t>встретил колобок?</w:t>
      </w:r>
    </w:p>
    <w:p w:rsidR="00DC3541" w:rsidRDefault="00DC3541" w:rsidP="005549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35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Сколько раз он смог уйти?</w:t>
      </w:r>
    </w:p>
    <w:p w:rsid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должны научиться не только решать задачи, но и составлять их. Сначала им можно давать готовые задачи и предлагать поставить вопросы к ним. Аналогична постановка вопросов и по сказкам «Курочка Ряба», «Теремок», «Репка» и т.д.</w:t>
      </w:r>
    </w:p>
    <w:p w:rsid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особенности построения таких занятий:</w:t>
      </w:r>
    </w:p>
    <w:p w:rsidR="00DC3541" w:rsidRDefault="00DC3541" w:rsidP="005549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3541">
        <w:rPr>
          <w:rFonts w:ascii="Times New Roman" w:hAnsi="Times New Roman" w:cs="Times New Roman"/>
          <w:sz w:val="28"/>
          <w:szCs w:val="28"/>
        </w:rPr>
        <w:t xml:space="preserve">казки, </w:t>
      </w:r>
      <w:r>
        <w:rPr>
          <w:rFonts w:ascii="Times New Roman" w:hAnsi="Times New Roman" w:cs="Times New Roman"/>
          <w:sz w:val="28"/>
          <w:szCs w:val="28"/>
        </w:rPr>
        <w:t xml:space="preserve">составляющие сюжетную линию занятия, меняются с возрастом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бытовых до волшебных. Соответственно изменяются</w:t>
      </w:r>
      <w:r w:rsidR="00F64D2D">
        <w:rPr>
          <w:rFonts w:ascii="Times New Roman" w:hAnsi="Times New Roman" w:cs="Times New Roman"/>
          <w:sz w:val="28"/>
          <w:szCs w:val="28"/>
        </w:rPr>
        <w:t xml:space="preserve"> персонажи, усложняются их поведенческие характеристики.</w:t>
      </w:r>
    </w:p>
    <w:p w:rsidR="00F64D2D" w:rsidRDefault="00F64D2D" w:rsidP="005549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обучающего пространства обычно используются залы. Подбирается оборудование для создания сказочного сюжета.</w:t>
      </w:r>
    </w:p>
    <w:p w:rsidR="00F64D2D" w:rsidRDefault="00F64D2D" w:rsidP="005549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с небольшой подгруппой (10-12 человек).</w:t>
      </w:r>
    </w:p>
    <w:p w:rsidR="00F64D2D" w:rsidRDefault="00F64D2D" w:rsidP="005549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эмоционально дети откликаются на представление кукольного театра.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младшем возрасте кукол озвучивают взрослые, в старшем к этому привлекаются дети.</w:t>
      </w:r>
      <w:proofErr w:type="gramEnd"/>
    </w:p>
    <w:p w:rsidR="00F64D2D" w:rsidRDefault="00F64D2D" w:rsidP="005549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от одного этапа занятия к другому используется спортивное оборудование: массажные коврики, дорожки разных видов.</w:t>
      </w:r>
    </w:p>
    <w:p w:rsidR="00F64D2D" w:rsidRPr="00F64D2D" w:rsidRDefault="00F64D2D" w:rsidP="00554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занятия вызывают интерес к математике, использование малых фольклорных жанров: пословиц, поговорок, загадок, прибауток, считалок, скороговорок, сказок является важным средством развития математических представлений дошкольников</w:t>
      </w:r>
    </w:p>
    <w:p w:rsidR="00DC3541" w:rsidRPr="00DC3541" w:rsidRDefault="00DC3541" w:rsidP="005549F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C3541" w:rsidRPr="00DC3541" w:rsidRDefault="00DC3541" w:rsidP="005549F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638B9" w:rsidRPr="00CF7461" w:rsidRDefault="00E638B9" w:rsidP="005549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638B9" w:rsidRPr="00CF7461" w:rsidSect="00F42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C63"/>
    <w:multiLevelType w:val="hybridMultilevel"/>
    <w:tmpl w:val="60481F74"/>
    <w:lvl w:ilvl="0" w:tplc="99248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EA3800"/>
    <w:multiLevelType w:val="hybridMultilevel"/>
    <w:tmpl w:val="65EED898"/>
    <w:lvl w:ilvl="0" w:tplc="DF3EE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2"/>
    <w:rsid w:val="004467FF"/>
    <w:rsid w:val="004A4097"/>
    <w:rsid w:val="005549FE"/>
    <w:rsid w:val="006D13D1"/>
    <w:rsid w:val="0083446E"/>
    <w:rsid w:val="00A16887"/>
    <w:rsid w:val="00AC5F44"/>
    <w:rsid w:val="00CE09AE"/>
    <w:rsid w:val="00CF7461"/>
    <w:rsid w:val="00D77EA1"/>
    <w:rsid w:val="00DC3541"/>
    <w:rsid w:val="00E1728F"/>
    <w:rsid w:val="00E638B9"/>
    <w:rsid w:val="00F42A32"/>
    <w:rsid w:val="00F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10</cp:revision>
  <dcterms:created xsi:type="dcterms:W3CDTF">2014-09-23T15:16:00Z</dcterms:created>
  <dcterms:modified xsi:type="dcterms:W3CDTF">2014-09-28T12:26:00Z</dcterms:modified>
</cp:coreProperties>
</file>