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E7" w:rsidRPr="005C7695" w:rsidRDefault="00203EE7" w:rsidP="008902E3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М</w:t>
      </w:r>
      <w:r w:rsidRPr="005C7695">
        <w:rPr>
          <w:color w:val="000000"/>
          <w:sz w:val="28"/>
          <w:szCs w:val="28"/>
        </w:rPr>
        <w:t>ДОУ ИРМО «Марковский детский сад комбинированного вида»</w:t>
      </w: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b/>
          <w:color w:val="000000"/>
          <w:sz w:val="40"/>
          <w:szCs w:val="40"/>
        </w:rPr>
      </w:pPr>
      <w:r w:rsidRPr="005C7695">
        <w:rPr>
          <w:b/>
          <w:color w:val="000000"/>
          <w:sz w:val="40"/>
          <w:szCs w:val="40"/>
        </w:rPr>
        <w:t xml:space="preserve">Программа кружка </w:t>
      </w: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b/>
          <w:color w:val="000000"/>
          <w:sz w:val="40"/>
          <w:szCs w:val="40"/>
        </w:rPr>
      </w:pPr>
      <w:r w:rsidRPr="005C7695">
        <w:rPr>
          <w:b/>
          <w:color w:val="000000"/>
          <w:sz w:val="40"/>
          <w:szCs w:val="40"/>
        </w:rPr>
        <w:t>"</w:t>
      </w:r>
      <w:proofErr w:type="spellStart"/>
      <w:r w:rsidRPr="005C7695">
        <w:rPr>
          <w:b/>
          <w:color w:val="000000"/>
          <w:sz w:val="40"/>
          <w:szCs w:val="40"/>
        </w:rPr>
        <w:t>Чебурашка</w:t>
      </w:r>
      <w:proofErr w:type="spellEnd"/>
      <w:r w:rsidRPr="005C7695">
        <w:rPr>
          <w:b/>
          <w:color w:val="000000"/>
          <w:sz w:val="40"/>
          <w:szCs w:val="40"/>
        </w:rPr>
        <w:t xml:space="preserve">" </w:t>
      </w:r>
      <w:r w:rsidRPr="005C7695">
        <w:rPr>
          <w:b/>
          <w:color w:val="000000"/>
          <w:sz w:val="40"/>
          <w:szCs w:val="40"/>
        </w:rPr>
        <w:br/>
        <w:t>с элементами театральной культуры</w:t>
      </w:r>
    </w:p>
    <w:p w:rsidR="00203EE7" w:rsidRPr="005C7695" w:rsidRDefault="00203EE7" w:rsidP="008902E3">
      <w:pPr>
        <w:tabs>
          <w:tab w:val="left" w:pos="9288"/>
        </w:tabs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0F26DF">
      <w:pPr>
        <w:tabs>
          <w:tab w:val="left" w:pos="9288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 </w:t>
      </w:r>
      <w:r w:rsidRPr="005C7695">
        <w:rPr>
          <w:color w:val="000000"/>
          <w:sz w:val="28"/>
          <w:szCs w:val="28"/>
        </w:rPr>
        <w:t>Евдокимова Ирина Юрьевна</w:t>
      </w:r>
    </w:p>
    <w:p w:rsidR="00203EE7" w:rsidRPr="005C7695" w:rsidRDefault="00203EE7" w:rsidP="000F26DF">
      <w:pPr>
        <w:tabs>
          <w:tab w:val="left" w:pos="9288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квалификационная категория</w:t>
      </w: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b/>
          <w:bCs/>
          <w:color w:val="000000"/>
          <w:sz w:val="28"/>
          <w:szCs w:val="28"/>
        </w:rPr>
      </w:pPr>
      <w:r w:rsidRPr="005C7695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03EE7" w:rsidRPr="005C7695" w:rsidRDefault="00203EE7" w:rsidP="008902E3">
      <w:pPr>
        <w:tabs>
          <w:tab w:val="left" w:pos="9288"/>
        </w:tabs>
        <w:ind w:left="360"/>
        <w:jc w:val="center"/>
        <w:rPr>
          <w:b/>
          <w:bCs/>
          <w:color w:val="000000"/>
          <w:sz w:val="28"/>
          <w:szCs w:val="28"/>
        </w:rPr>
      </w:pPr>
    </w:p>
    <w:p w:rsidR="00203EE7" w:rsidRPr="005C7695" w:rsidRDefault="00203EE7" w:rsidP="00CB577D">
      <w:pPr>
        <w:tabs>
          <w:tab w:val="left" w:pos="1980"/>
          <w:tab w:val="left" w:pos="9288"/>
        </w:tabs>
        <w:jc w:val="both"/>
        <w:rPr>
          <w:b/>
          <w:bCs/>
          <w:color w:val="000000"/>
          <w:sz w:val="28"/>
          <w:szCs w:val="28"/>
        </w:rPr>
      </w:pPr>
      <w:r w:rsidRPr="005C7695">
        <w:rPr>
          <w:color w:val="000000"/>
          <w:sz w:val="28"/>
          <w:szCs w:val="28"/>
        </w:rPr>
        <w:t xml:space="preserve">     Огромным стимулом для развития и совершенствования речи является театральная деятельность. Актер театра должен уметь четко произносить текст, выразительно передавать мысли автора (интонацию, логическое ударение, диапазон, силу голоса, темп речи). Поэтому в качестве мотива на исправление речевых нарушений у детей была выбрана театрализованная игра, которая помогает развитию связной и грамматически правильной речи в ненавязчивой форме, являясь необходимым условием увлекательной деятельности.</w:t>
      </w:r>
    </w:p>
    <w:p w:rsidR="00203EE7" w:rsidRPr="005C7695" w:rsidRDefault="00203EE7" w:rsidP="00AC3C50">
      <w:pPr>
        <w:ind w:firstLine="708"/>
        <w:jc w:val="both"/>
        <w:rPr>
          <w:color w:val="000000"/>
          <w:sz w:val="28"/>
          <w:szCs w:val="28"/>
        </w:rPr>
      </w:pPr>
      <w:r w:rsidRPr="005C7695">
        <w:rPr>
          <w:color w:val="000000"/>
          <w:sz w:val="28"/>
          <w:szCs w:val="28"/>
        </w:rPr>
        <w:t xml:space="preserve">Одна из интереснейших форм занятий логопеда с дошкольниками в этом направлении – кружковая работа. Занятия в кружке, способствуют объединению детей, умению взаимодействовать между собой и педагогом; </w:t>
      </w:r>
      <w:r>
        <w:rPr>
          <w:color w:val="000000"/>
          <w:sz w:val="28"/>
          <w:szCs w:val="28"/>
        </w:rPr>
        <w:t>раскрывают их творческие способности</w:t>
      </w:r>
      <w:r w:rsidRPr="005C7695">
        <w:rPr>
          <w:color w:val="000000"/>
          <w:sz w:val="28"/>
          <w:szCs w:val="28"/>
        </w:rPr>
        <w:t xml:space="preserve">, обогащают детей новыми знаниями, умениями, навыками и закрепляют их; </w:t>
      </w:r>
      <w:r>
        <w:rPr>
          <w:color w:val="000000"/>
          <w:sz w:val="28"/>
          <w:szCs w:val="28"/>
        </w:rPr>
        <w:t>развивают</w:t>
      </w:r>
      <w:r w:rsidRPr="005C7695">
        <w:rPr>
          <w:color w:val="000000"/>
          <w:sz w:val="28"/>
          <w:szCs w:val="28"/>
        </w:rPr>
        <w:t xml:space="preserve"> внимание, усидчивость,</w:t>
      </w:r>
      <w:r>
        <w:rPr>
          <w:color w:val="000000"/>
          <w:sz w:val="28"/>
          <w:szCs w:val="28"/>
        </w:rPr>
        <w:t xml:space="preserve"> слухоречевую </w:t>
      </w:r>
      <w:r w:rsidRPr="005C7695">
        <w:rPr>
          <w:color w:val="000000"/>
          <w:sz w:val="28"/>
          <w:szCs w:val="28"/>
        </w:rPr>
        <w:t xml:space="preserve"> память, мышление, творческое воображение и другие психические процессы и качества, необходимые для жизни и обучения.</w:t>
      </w:r>
    </w:p>
    <w:p w:rsidR="00203EE7" w:rsidRPr="005C7695" w:rsidRDefault="00203EE7" w:rsidP="005C7695">
      <w:pPr>
        <w:ind w:firstLine="708"/>
        <w:jc w:val="both"/>
        <w:rPr>
          <w:color w:val="000000"/>
          <w:sz w:val="28"/>
          <w:szCs w:val="28"/>
        </w:rPr>
      </w:pPr>
      <w:r w:rsidRPr="005C7695">
        <w:rPr>
          <w:color w:val="000000"/>
          <w:sz w:val="28"/>
          <w:szCs w:val="28"/>
        </w:rPr>
        <w:t>При этом решаются речевые задачи: пополняется словарный запас ребенка, развивается грамматический строй речи, связная речь, автоматизируются поставленные звуки.</w:t>
      </w:r>
    </w:p>
    <w:p w:rsidR="00203EE7" w:rsidRPr="005C7695" w:rsidRDefault="00203EE7" w:rsidP="005C7695">
      <w:pPr>
        <w:ind w:firstLine="708"/>
        <w:jc w:val="both"/>
        <w:rPr>
          <w:color w:val="000000"/>
          <w:sz w:val="28"/>
          <w:szCs w:val="28"/>
        </w:rPr>
      </w:pPr>
      <w:r w:rsidRPr="005C7695">
        <w:rPr>
          <w:color w:val="000000"/>
          <w:sz w:val="28"/>
          <w:szCs w:val="28"/>
        </w:rPr>
        <w:t>С учетом выше сказанного была разработана программа кружка “</w:t>
      </w:r>
      <w:proofErr w:type="spellStart"/>
      <w:r w:rsidRPr="005C7695">
        <w:rPr>
          <w:color w:val="000000"/>
          <w:sz w:val="28"/>
          <w:szCs w:val="28"/>
        </w:rPr>
        <w:t>Чебурашка</w:t>
      </w:r>
      <w:proofErr w:type="spellEnd"/>
      <w:r w:rsidRPr="005C7695">
        <w:rPr>
          <w:color w:val="000000"/>
          <w:sz w:val="28"/>
          <w:szCs w:val="28"/>
        </w:rPr>
        <w:t xml:space="preserve">” с элементами театральной культуры. </w:t>
      </w:r>
    </w:p>
    <w:p w:rsidR="00203EE7" w:rsidRPr="005C7695" w:rsidRDefault="00203EE7" w:rsidP="005C7695">
      <w:pPr>
        <w:ind w:firstLine="708"/>
        <w:jc w:val="both"/>
        <w:rPr>
          <w:color w:val="000000"/>
          <w:sz w:val="28"/>
          <w:szCs w:val="28"/>
        </w:rPr>
      </w:pPr>
      <w:r w:rsidRPr="005C7695">
        <w:rPr>
          <w:color w:val="000000"/>
          <w:sz w:val="28"/>
          <w:szCs w:val="28"/>
        </w:rPr>
        <w:t xml:space="preserve">Программа решает одну из важных проблем – развитие культуры речевого поведения ребенка в современном обществе. Позволяет обеспечить всестороннее развитие интеллектуально-волевых качеств дошкольника, дает возможность сформировать у детей все психические процессы и такие личностные качества, как любознательность, ответственность, самостоятельность. </w:t>
      </w:r>
    </w:p>
    <w:p w:rsidR="00203EE7" w:rsidRPr="00036F90" w:rsidRDefault="00203EE7" w:rsidP="007D249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03EE7" w:rsidRDefault="00203EE7" w:rsidP="005C7695">
      <w:pPr>
        <w:jc w:val="both"/>
        <w:rPr>
          <w:b/>
          <w:bCs/>
        </w:rPr>
      </w:pPr>
      <w:r w:rsidRPr="00171F4C">
        <w:rPr>
          <w:b/>
          <w:bCs/>
          <w:sz w:val="28"/>
          <w:szCs w:val="28"/>
          <w:u w:val="single"/>
        </w:rPr>
        <w:t>Цель программы:</w:t>
      </w:r>
      <w:r w:rsidRPr="00036F90">
        <w:rPr>
          <w:b/>
          <w:bCs/>
        </w:rPr>
        <w:t xml:space="preserve"> </w:t>
      </w:r>
    </w:p>
    <w:p w:rsidR="00203EE7" w:rsidRDefault="00203EE7" w:rsidP="005C7695">
      <w:pPr>
        <w:jc w:val="both"/>
        <w:rPr>
          <w:sz w:val="28"/>
          <w:szCs w:val="28"/>
        </w:rPr>
      </w:pPr>
      <w:r w:rsidRPr="005C7695">
        <w:rPr>
          <w:sz w:val="28"/>
          <w:szCs w:val="28"/>
        </w:rPr>
        <w:t xml:space="preserve">знакомство дошкольников с культурой речевого поведения, совершенствования их речи на основе использования элементов театральной деятельности. </w:t>
      </w:r>
    </w:p>
    <w:p w:rsidR="00203EE7" w:rsidRPr="005C7695" w:rsidRDefault="00203EE7" w:rsidP="005C7695">
      <w:pPr>
        <w:jc w:val="both"/>
        <w:rPr>
          <w:sz w:val="28"/>
          <w:szCs w:val="28"/>
        </w:rPr>
      </w:pPr>
    </w:p>
    <w:p w:rsidR="00203EE7" w:rsidRPr="005C7695" w:rsidRDefault="00203EE7" w:rsidP="005C7695">
      <w:pPr>
        <w:jc w:val="both"/>
        <w:rPr>
          <w:sz w:val="28"/>
          <w:szCs w:val="28"/>
        </w:rPr>
      </w:pPr>
      <w:r w:rsidRPr="005C7695">
        <w:rPr>
          <w:sz w:val="28"/>
          <w:szCs w:val="28"/>
        </w:rPr>
        <w:t xml:space="preserve">    Содержание всей программы подчинено единому принципу расширения и углубления знаний, умений и включает в себя следующие разделы: </w:t>
      </w:r>
    </w:p>
    <w:p w:rsidR="00203EE7" w:rsidRPr="005C7695" w:rsidRDefault="00203EE7" w:rsidP="005C7695">
      <w:pPr>
        <w:numPr>
          <w:ilvl w:val="0"/>
          <w:numId w:val="30"/>
        </w:numPr>
        <w:jc w:val="both"/>
        <w:rPr>
          <w:sz w:val="28"/>
          <w:szCs w:val="28"/>
        </w:rPr>
      </w:pPr>
      <w:r w:rsidRPr="005C7695">
        <w:rPr>
          <w:sz w:val="28"/>
          <w:szCs w:val="28"/>
        </w:rPr>
        <w:t>Общение. Речевой этикет</w:t>
      </w:r>
    </w:p>
    <w:p w:rsidR="00203EE7" w:rsidRPr="005C7695" w:rsidRDefault="00203EE7" w:rsidP="005C7695">
      <w:pPr>
        <w:numPr>
          <w:ilvl w:val="0"/>
          <w:numId w:val="30"/>
        </w:numPr>
        <w:jc w:val="both"/>
        <w:rPr>
          <w:sz w:val="28"/>
          <w:szCs w:val="28"/>
        </w:rPr>
      </w:pPr>
      <w:r w:rsidRPr="005C7695">
        <w:rPr>
          <w:sz w:val="28"/>
          <w:szCs w:val="28"/>
        </w:rPr>
        <w:t>Театральная игра</w:t>
      </w:r>
    </w:p>
    <w:p w:rsidR="00203EE7" w:rsidRPr="00036F90" w:rsidRDefault="00203EE7" w:rsidP="005C7695">
      <w:pPr>
        <w:numPr>
          <w:ilvl w:val="0"/>
          <w:numId w:val="18"/>
        </w:numPr>
        <w:tabs>
          <w:tab w:val="clear" w:pos="1080"/>
          <w:tab w:val="num" w:pos="720"/>
        </w:tabs>
        <w:ind w:hanging="72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Ритмопластика </w:t>
      </w:r>
    </w:p>
    <w:p w:rsidR="00203EE7" w:rsidRPr="00036F90" w:rsidRDefault="00203EE7" w:rsidP="005C7695">
      <w:pPr>
        <w:numPr>
          <w:ilvl w:val="0"/>
          <w:numId w:val="18"/>
        </w:numPr>
        <w:tabs>
          <w:tab w:val="clear" w:pos="1080"/>
          <w:tab w:val="num" w:pos="720"/>
        </w:tabs>
        <w:ind w:hanging="72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Культура и техника речи</w:t>
      </w:r>
    </w:p>
    <w:p w:rsidR="00203EE7" w:rsidRDefault="00203EE7" w:rsidP="005C7695">
      <w:pPr>
        <w:numPr>
          <w:ilvl w:val="0"/>
          <w:numId w:val="18"/>
        </w:numPr>
        <w:tabs>
          <w:tab w:val="clear" w:pos="1080"/>
          <w:tab w:val="num" w:pos="720"/>
        </w:tabs>
        <w:ind w:hanging="72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Основы театральной культуры</w:t>
      </w:r>
    </w:p>
    <w:p w:rsidR="00AC4CB9" w:rsidRDefault="00AC4CB9" w:rsidP="00AC4CB9">
      <w:pPr>
        <w:ind w:left="1080"/>
        <w:jc w:val="both"/>
        <w:rPr>
          <w:color w:val="000000"/>
          <w:sz w:val="28"/>
          <w:szCs w:val="28"/>
        </w:rPr>
      </w:pPr>
    </w:p>
    <w:p w:rsidR="00AC4CB9" w:rsidRDefault="00AC4CB9" w:rsidP="00AC4CB9">
      <w:pPr>
        <w:ind w:left="1080"/>
        <w:jc w:val="both"/>
        <w:rPr>
          <w:color w:val="000000"/>
          <w:sz w:val="28"/>
          <w:szCs w:val="28"/>
        </w:rPr>
      </w:pPr>
    </w:p>
    <w:p w:rsidR="00AC4CB9" w:rsidRPr="00036F90" w:rsidRDefault="00AC4CB9" w:rsidP="00AC4CB9">
      <w:pPr>
        <w:ind w:left="1080"/>
        <w:jc w:val="both"/>
        <w:rPr>
          <w:color w:val="000000"/>
          <w:sz w:val="28"/>
          <w:szCs w:val="28"/>
        </w:rPr>
      </w:pPr>
    </w:p>
    <w:p w:rsidR="00203EE7" w:rsidRPr="00036F90" w:rsidRDefault="00203EE7" w:rsidP="00171F4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F90">
        <w:rPr>
          <w:b/>
          <w:bCs/>
          <w:color w:val="000000"/>
          <w:sz w:val="28"/>
          <w:szCs w:val="28"/>
          <w:u w:val="single"/>
        </w:rPr>
        <w:lastRenderedPageBreak/>
        <w:t>Задачи программы</w:t>
      </w:r>
      <w:r w:rsidRPr="00036F90">
        <w:rPr>
          <w:b/>
          <w:bCs/>
          <w:color w:val="000000"/>
          <w:sz w:val="28"/>
          <w:szCs w:val="28"/>
        </w:rPr>
        <w:t xml:space="preserve"> </w:t>
      </w:r>
    </w:p>
    <w:p w:rsidR="00203EE7" w:rsidRPr="00036F90" w:rsidRDefault="00203EE7" w:rsidP="00F537A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Общение. Речевой этикет</w:t>
      </w:r>
    </w:p>
    <w:p w:rsidR="00203EE7" w:rsidRPr="00036F90" w:rsidRDefault="00203EE7" w:rsidP="00245896">
      <w:pPr>
        <w:pStyle w:val="a3"/>
        <w:numPr>
          <w:ilvl w:val="0"/>
          <w:numId w:val="19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Учить видеть дошкольников в слове не только средство общения, но и орудие, способное влиять на собеседника ка</w:t>
      </w:r>
      <w:r>
        <w:rPr>
          <w:color w:val="000000"/>
          <w:sz w:val="28"/>
          <w:szCs w:val="28"/>
        </w:rPr>
        <w:t>к положительно, так и негативно.</w:t>
      </w:r>
    </w:p>
    <w:p w:rsidR="00203EE7" w:rsidRPr="00036F90" w:rsidRDefault="00203EE7" w:rsidP="00604F36">
      <w:pPr>
        <w:pStyle w:val="a3"/>
        <w:numPr>
          <w:ilvl w:val="0"/>
          <w:numId w:val="19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Способствовать разрушению психологического барьера, возникающего при общении в разных речевых ситуациях.</w:t>
      </w:r>
    </w:p>
    <w:p w:rsidR="00203EE7" w:rsidRDefault="00203EE7" w:rsidP="00245896">
      <w:pPr>
        <w:pStyle w:val="a3"/>
        <w:numPr>
          <w:ilvl w:val="0"/>
          <w:numId w:val="19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Учить владеть своим голосом, </w:t>
      </w:r>
      <w:proofErr w:type="gramStart"/>
      <w:r w:rsidRPr="00036F90">
        <w:rPr>
          <w:color w:val="000000"/>
          <w:sz w:val="28"/>
          <w:szCs w:val="28"/>
        </w:rPr>
        <w:t>понимать</w:t>
      </w:r>
      <w:proofErr w:type="gramEnd"/>
      <w:r w:rsidRPr="00036F90">
        <w:rPr>
          <w:color w:val="000000"/>
          <w:sz w:val="28"/>
          <w:szCs w:val="28"/>
        </w:rPr>
        <w:t xml:space="preserve"> когда нужно говорить громко – тихо, быстро – медле</w:t>
      </w:r>
      <w:r>
        <w:rPr>
          <w:color w:val="000000"/>
          <w:sz w:val="28"/>
          <w:szCs w:val="28"/>
        </w:rPr>
        <w:t>нно, с какой интонацией и т.д.</w:t>
      </w:r>
    </w:p>
    <w:p w:rsidR="00203EE7" w:rsidRPr="00036F90" w:rsidRDefault="00203EE7" w:rsidP="00245896">
      <w:pPr>
        <w:pStyle w:val="a3"/>
        <w:numPr>
          <w:ilvl w:val="0"/>
          <w:numId w:val="19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</w:t>
      </w:r>
      <w:proofErr w:type="gramStart"/>
      <w:r w:rsidRPr="00036F90">
        <w:rPr>
          <w:color w:val="000000"/>
          <w:sz w:val="28"/>
          <w:szCs w:val="28"/>
        </w:rPr>
        <w:t>внимательно</w:t>
      </w:r>
      <w:proofErr w:type="gramEnd"/>
      <w:r w:rsidRPr="00036F90">
        <w:rPr>
          <w:color w:val="000000"/>
          <w:sz w:val="28"/>
          <w:szCs w:val="28"/>
        </w:rPr>
        <w:t xml:space="preserve"> слушать собеседника, адеква</w:t>
      </w:r>
      <w:r>
        <w:rPr>
          <w:color w:val="000000"/>
          <w:sz w:val="28"/>
          <w:szCs w:val="28"/>
        </w:rPr>
        <w:t>тно реагируя на речь говорящего.</w:t>
      </w:r>
    </w:p>
    <w:p w:rsidR="00203EE7" w:rsidRPr="00036F90" w:rsidRDefault="00203EE7" w:rsidP="009723BC">
      <w:pPr>
        <w:pStyle w:val="a3"/>
        <w:numPr>
          <w:ilvl w:val="0"/>
          <w:numId w:val="19"/>
        </w:numPr>
        <w:tabs>
          <w:tab w:val="clear" w:pos="1080"/>
          <w:tab w:val="num" w:pos="360"/>
        </w:tabs>
        <w:spacing w:before="0" w:beforeAutospacing="0" w:after="0" w:afterAutospacing="0"/>
        <w:ind w:hanging="108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Совершенствовать невербальные средства общения.</w:t>
      </w:r>
    </w:p>
    <w:p w:rsidR="00203EE7" w:rsidRPr="00036F90" w:rsidRDefault="00203EE7" w:rsidP="00F537A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36F90">
        <w:rPr>
          <w:i/>
          <w:color w:val="000000"/>
          <w:sz w:val="28"/>
          <w:szCs w:val="28"/>
        </w:rPr>
        <w:t>Театральная игра</w:t>
      </w:r>
    </w:p>
    <w:p w:rsidR="00203EE7" w:rsidRPr="00036F90" w:rsidRDefault="00203EE7" w:rsidP="00370237">
      <w:pPr>
        <w:pStyle w:val="a3"/>
        <w:numPr>
          <w:ilvl w:val="0"/>
          <w:numId w:val="20"/>
        </w:numPr>
        <w:tabs>
          <w:tab w:val="clear" w:pos="108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Учить детей ориентироваться в пространстве, равномерно размещаться по площадке, строить диал</w:t>
      </w:r>
      <w:r>
        <w:rPr>
          <w:color w:val="000000"/>
          <w:sz w:val="28"/>
          <w:szCs w:val="28"/>
        </w:rPr>
        <w:t>ог с партнером на заданную тему.</w:t>
      </w:r>
    </w:p>
    <w:p w:rsidR="00203EE7" w:rsidRPr="00036F90" w:rsidRDefault="00203EE7" w:rsidP="00370237">
      <w:pPr>
        <w:pStyle w:val="a3"/>
        <w:numPr>
          <w:ilvl w:val="0"/>
          <w:numId w:val="20"/>
        </w:numPr>
        <w:tabs>
          <w:tab w:val="clear" w:pos="108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Развивать зрительное, слуховое внимание, память, наблюдательность, образное мышление, фантазию, воображение, а также интерес к сц</w:t>
      </w:r>
      <w:r>
        <w:rPr>
          <w:color w:val="000000"/>
          <w:sz w:val="28"/>
          <w:szCs w:val="28"/>
        </w:rPr>
        <w:t>еническому искусству.</w:t>
      </w:r>
    </w:p>
    <w:p w:rsidR="00203EE7" w:rsidRPr="00036F90" w:rsidRDefault="00203EE7" w:rsidP="00370237">
      <w:pPr>
        <w:pStyle w:val="a3"/>
        <w:numPr>
          <w:ilvl w:val="0"/>
          <w:numId w:val="20"/>
        </w:numPr>
        <w:tabs>
          <w:tab w:val="clear" w:pos="108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Воспитывать нравственно-эстетические качества, культуру поведения в театре и в жизни, доброжелательность, контактное отношение со сверстниками, любовь к фольклору.</w:t>
      </w:r>
    </w:p>
    <w:p w:rsidR="00203EE7" w:rsidRPr="00036F90" w:rsidRDefault="00203EE7" w:rsidP="00F537A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Ритмопластика</w:t>
      </w:r>
    </w:p>
    <w:p w:rsidR="00203EE7" w:rsidRPr="00036F90" w:rsidRDefault="00203EE7" w:rsidP="00370237">
      <w:pPr>
        <w:pStyle w:val="a3"/>
        <w:numPr>
          <w:ilvl w:val="0"/>
          <w:numId w:val="21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Развивать умение произвольно реагировать на команду или музыкальный сигнал, готовность действовать согласованно, включаясь одновременно или последовательно.</w:t>
      </w:r>
    </w:p>
    <w:p w:rsidR="00203EE7" w:rsidRPr="00036F90" w:rsidRDefault="00203EE7" w:rsidP="00370237">
      <w:pPr>
        <w:pStyle w:val="a3"/>
        <w:numPr>
          <w:ilvl w:val="0"/>
          <w:numId w:val="21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Развивать координацию движений, учить запоминать заданные позы и образно передавать их.</w:t>
      </w:r>
    </w:p>
    <w:p w:rsidR="00203EE7" w:rsidRPr="00036F90" w:rsidRDefault="00203EE7" w:rsidP="00370237">
      <w:pPr>
        <w:pStyle w:val="a3"/>
        <w:numPr>
          <w:ilvl w:val="0"/>
          <w:numId w:val="21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Развивать способность искренне верить в любую воображаемую ситуацию.</w:t>
      </w:r>
    </w:p>
    <w:p w:rsidR="00203EE7" w:rsidRPr="00036F90" w:rsidRDefault="00203EE7" w:rsidP="00370237">
      <w:pPr>
        <w:pStyle w:val="a3"/>
        <w:numPr>
          <w:ilvl w:val="0"/>
          <w:numId w:val="21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Добиваться создания образа животных с помощью выразительных пластических движений.</w:t>
      </w:r>
    </w:p>
    <w:p w:rsidR="00203EE7" w:rsidRPr="00036F90" w:rsidRDefault="00203EE7" w:rsidP="00370237">
      <w:pPr>
        <w:pStyle w:val="a3"/>
        <w:numPr>
          <w:ilvl w:val="0"/>
          <w:numId w:val="21"/>
        </w:numPr>
        <w:tabs>
          <w:tab w:val="clear" w:pos="108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Воспитывать гуманные чувства.</w:t>
      </w:r>
    </w:p>
    <w:p w:rsidR="00203EE7" w:rsidRPr="00036F90" w:rsidRDefault="00203EE7" w:rsidP="00F537A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Культура и техника речи</w:t>
      </w:r>
    </w:p>
    <w:p w:rsidR="00203EE7" w:rsidRPr="00036F90" w:rsidRDefault="00203EE7" w:rsidP="00370237">
      <w:pPr>
        <w:pStyle w:val="a3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Развивать речевое дыхание и правильную артикуляцию, четкую дикцию, разно</w:t>
      </w:r>
      <w:r>
        <w:rPr>
          <w:color w:val="000000"/>
          <w:sz w:val="28"/>
          <w:szCs w:val="28"/>
        </w:rPr>
        <w:t>образную интонацию, логику речи.</w:t>
      </w:r>
    </w:p>
    <w:p w:rsidR="00203EE7" w:rsidRPr="00036F90" w:rsidRDefault="00203EE7" w:rsidP="00712DA9">
      <w:pPr>
        <w:pStyle w:val="a3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, </w:t>
      </w:r>
      <w:r w:rsidRPr="00036F90">
        <w:rPr>
          <w:color w:val="000000"/>
          <w:sz w:val="28"/>
          <w:szCs w:val="28"/>
        </w:rPr>
        <w:t>связную образную речь, творческую фантазию, умение сочинять небольшие рассказы и ска</w:t>
      </w:r>
      <w:r>
        <w:rPr>
          <w:color w:val="000000"/>
          <w:sz w:val="28"/>
          <w:szCs w:val="28"/>
        </w:rPr>
        <w:t>зки, подбирать простейшие рифмы.</w:t>
      </w:r>
    </w:p>
    <w:p w:rsidR="00203EE7" w:rsidRPr="00036F90" w:rsidRDefault="00203EE7" w:rsidP="00370237">
      <w:pPr>
        <w:pStyle w:val="a3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Учить пользоваться интонациями, выражающими основные чувства. </w:t>
      </w:r>
    </w:p>
    <w:p w:rsidR="00203EE7" w:rsidRPr="00036F90" w:rsidRDefault="00203EE7" w:rsidP="00370237">
      <w:pPr>
        <w:pStyle w:val="a3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Активизировать и расширять </w:t>
      </w:r>
      <w:r w:rsidRPr="00036F90">
        <w:rPr>
          <w:color w:val="000000"/>
          <w:sz w:val="28"/>
          <w:szCs w:val="28"/>
        </w:rPr>
        <w:t xml:space="preserve"> словарный запас детей.</w:t>
      </w:r>
    </w:p>
    <w:p w:rsidR="00203EE7" w:rsidRPr="00036F90" w:rsidRDefault="00203EE7" w:rsidP="00604F3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36F90">
        <w:rPr>
          <w:i/>
          <w:color w:val="000000"/>
          <w:sz w:val="28"/>
          <w:szCs w:val="28"/>
        </w:rPr>
        <w:t>Основы театральной куль</w:t>
      </w:r>
      <w:r>
        <w:rPr>
          <w:i/>
          <w:color w:val="000000"/>
          <w:sz w:val="28"/>
          <w:szCs w:val="28"/>
        </w:rPr>
        <w:t>туры</w:t>
      </w:r>
    </w:p>
    <w:p w:rsidR="00203EE7" w:rsidRPr="00036F90" w:rsidRDefault="00203EE7" w:rsidP="00370237">
      <w:pPr>
        <w:pStyle w:val="a3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Познакомить детей с театральной терминологией, с основным</w:t>
      </w:r>
      <w:r>
        <w:rPr>
          <w:color w:val="000000"/>
          <w:sz w:val="28"/>
          <w:szCs w:val="28"/>
        </w:rPr>
        <w:t>и видами театрального искусства.</w:t>
      </w:r>
    </w:p>
    <w:p w:rsidR="00203EE7" w:rsidRPr="00036F90" w:rsidRDefault="00203EE7" w:rsidP="00370237">
      <w:pPr>
        <w:pStyle w:val="a3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Соверш</w:t>
      </w:r>
      <w:r>
        <w:rPr>
          <w:color w:val="000000"/>
          <w:sz w:val="28"/>
          <w:szCs w:val="28"/>
        </w:rPr>
        <w:t>енствовать артистические навыки.</w:t>
      </w:r>
      <w:r w:rsidRPr="00036F90">
        <w:rPr>
          <w:color w:val="000000"/>
          <w:sz w:val="28"/>
          <w:szCs w:val="28"/>
        </w:rPr>
        <w:t xml:space="preserve"> </w:t>
      </w:r>
    </w:p>
    <w:p w:rsidR="00203EE7" w:rsidRPr="00AC4CB9" w:rsidRDefault="00203EE7" w:rsidP="009F3D83">
      <w:pPr>
        <w:pStyle w:val="a3"/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Воспитывать культуру поведения в театре.</w:t>
      </w:r>
    </w:p>
    <w:p w:rsidR="00203EE7" w:rsidRPr="00036F90" w:rsidRDefault="00203EE7" w:rsidP="009F3D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3EE7" w:rsidRPr="00036F90" w:rsidRDefault="00203EE7" w:rsidP="00171F4C">
      <w:r w:rsidRPr="00036F90">
        <w:rPr>
          <w:rStyle w:val="a4"/>
          <w:color w:val="000000"/>
          <w:sz w:val="28"/>
          <w:szCs w:val="28"/>
        </w:rPr>
        <w:t>Основные формы работы:</w:t>
      </w:r>
    </w:p>
    <w:p w:rsidR="00203EE7" w:rsidRPr="00036F90" w:rsidRDefault="00203EE7" w:rsidP="00264F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Мастер-</w:t>
      </w:r>
      <w:r w:rsidRPr="00036F90">
        <w:rPr>
          <w:color w:val="000000"/>
          <w:sz w:val="28"/>
          <w:szCs w:val="28"/>
        </w:rPr>
        <w:t>класс – это занятия в игровой форме, где с помощью различных средств метода театрализации будет проходить изучение основ театрального искусства:</w:t>
      </w:r>
    </w:p>
    <w:p w:rsidR="00203EE7" w:rsidRPr="00036F90" w:rsidRDefault="00203EE7" w:rsidP="000E5E13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культуры речи,</w:t>
      </w:r>
    </w:p>
    <w:p w:rsidR="00203EE7" w:rsidRPr="00036F90" w:rsidRDefault="00203EE7" w:rsidP="000E5E13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сценического движения,</w:t>
      </w:r>
    </w:p>
    <w:p w:rsidR="00203EE7" w:rsidRPr="00036F90" w:rsidRDefault="00203EE7" w:rsidP="000E5E13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кукловождения</w:t>
      </w:r>
      <w:proofErr w:type="spellEnd"/>
      <w:r>
        <w:rPr>
          <w:color w:val="000000"/>
          <w:sz w:val="28"/>
          <w:szCs w:val="28"/>
        </w:rPr>
        <w:t>,</w:t>
      </w:r>
    </w:p>
    <w:p w:rsidR="00203EE7" w:rsidRPr="00036F90" w:rsidRDefault="00203EE7" w:rsidP="000E5E13">
      <w:pPr>
        <w:ind w:left="54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- ра</w:t>
      </w:r>
      <w:r>
        <w:rPr>
          <w:color w:val="000000"/>
          <w:sz w:val="28"/>
          <w:szCs w:val="28"/>
        </w:rPr>
        <w:t>боты над художественным образом,</w:t>
      </w:r>
    </w:p>
    <w:p w:rsidR="00203EE7" w:rsidRPr="00036F90" w:rsidRDefault="00203EE7" w:rsidP="000E5E13">
      <w:pPr>
        <w:ind w:left="54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- пантомимические этюды и упражнени</w:t>
      </w:r>
      <w:r>
        <w:rPr>
          <w:color w:val="000000"/>
          <w:sz w:val="28"/>
          <w:szCs w:val="28"/>
        </w:rPr>
        <w:t>я,</w:t>
      </w:r>
    </w:p>
    <w:p w:rsidR="00203EE7" w:rsidRPr="00036F90" w:rsidRDefault="00203EE7" w:rsidP="000E5E13">
      <w:pPr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режиссерской</w:t>
      </w:r>
      <w:proofErr w:type="gramEnd"/>
      <w:r w:rsidRPr="00036F90">
        <w:rPr>
          <w:color w:val="000000"/>
          <w:sz w:val="28"/>
          <w:szCs w:val="28"/>
        </w:rPr>
        <w:t xml:space="preserve"> игра (со строительным и дидактическим материалом).</w:t>
      </w:r>
    </w:p>
    <w:p w:rsidR="00203EE7" w:rsidRPr="00036F90" w:rsidRDefault="00203EE7" w:rsidP="00264F98">
      <w:p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2. Репетиция – разбор сюжетной линии. Определение ряда сцен, работа над исполнительским планом, работа над сценическим движением – «разводка» сцен.</w:t>
      </w:r>
    </w:p>
    <w:p w:rsidR="00203EE7" w:rsidRPr="00036F90" w:rsidRDefault="00203EE7" w:rsidP="003B3050">
      <w:p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3. Индивидуальные занятия – работа над художественным воплощением образа, вокальным исполнением или танцевальным номером.</w:t>
      </w:r>
    </w:p>
    <w:p w:rsidR="00203EE7" w:rsidRPr="00036F90" w:rsidRDefault="00203EE7" w:rsidP="003B3050">
      <w:p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4. Показ спектакля (других форм театрализации) – публичное выступление.</w:t>
      </w:r>
    </w:p>
    <w:p w:rsidR="00203EE7" w:rsidRPr="00036F90" w:rsidRDefault="00203EE7" w:rsidP="003B3050">
      <w:p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5. Воспитательные формы работы – беседы, посещение театров, совместные праздники.</w:t>
      </w:r>
    </w:p>
    <w:p w:rsidR="00203EE7" w:rsidRPr="00AC4CB9" w:rsidRDefault="00203EE7" w:rsidP="003B3050">
      <w:pPr>
        <w:jc w:val="both"/>
        <w:rPr>
          <w:sz w:val="28"/>
          <w:szCs w:val="28"/>
        </w:rPr>
      </w:pPr>
      <w:r w:rsidRPr="00AC4CB9">
        <w:rPr>
          <w:sz w:val="28"/>
          <w:szCs w:val="28"/>
        </w:rPr>
        <w:t>6. Рисование и раскрашивание наиболее ярких и эмоциональных событий из сказок с речевым комментарием и объяснением личностного смысла изображаемых событий.</w:t>
      </w:r>
    </w:p>
    <w:p w:rsidR="00203EE7" w:rsidRPr="00AC4CB9" w:rsidRDefault="00203EE7" w:rsidP="003B3050">
      <w:pPr>
        <w:jc w:val="both"/>
        <w:rPr>
          <w:sz w:val="28"/>
          <w:szCs w:val="28"/>
        </w:rPr>
      </w:pPr>
      <w:r w:rsidRPr="00AC4CB9">
        <w:rPr>
          <w:sz w:val="28"/>
          <w:szCs w:val="28"/>
        </w:rPr>
        <w:t>7. Изготовление образных игрушек, кукол-бибабо, фигурок, вылепленных из пластилина и глины, игрушек из киндер-сюрпризов.</w:t>
      </w:r>
    </w:p>
    <w:p w:rsidR="00203EE7" w:rsidRPr="00036F90" w:rsidRDefault="00203EE7" w:rsidP="00171F4C">
      <w:pPr>
        <w:ind w:firstLine="708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Различные формы работы направлены на сплочение ребят в один дружный, работос</w:t>
      </w:r>
      <w:r>
        <w:rPr>
          <w:color w:val="000000"/>
          <w:sz w:val="28"/>
          <w:szCs w:val="28"/>
        </w:rPr>
        <w:t xml:space="preserve">пособный творческий состав, что </w:t>
      </w:r>
      <w:r w:rsidRPr="00036F90">
        <w:rPr>
          <w:color w:val="000000"/>
          <w:sz w:val="28"/>
          <w:szCs w:val="28"/>
        </w:rPr>
        <w:t xml:space="preserve">предполагает </w:t>
      </w:r>
      <w:proofErr w:type="spellStart"/>
      <w:r w:rsidRPr="00036F90">
        <w:rPr>
          <w:color w:val="000000"/>
          <w:sz w:val="28"/>
          <w:szCs w:val="28"/>
        </w:rPr>
        <w:t>разноуровневое</w:t>
      </w:r>
      <w:proofErr w:type="spellEnd"/>
      <w:r w:rsidRPr="00036F90">
        <w:rPr>
          <w:color w:val="000000"/>
          <w:sz w:val="28"/>
          <w:szCs w:val="28"/>
        </w:rPr>
        <w:t xml:space="preserve"> общение в атмосфере творчества.</w:t>
      </w:r>
    </w:p>
    <w:p w:rsidR="00203EE7" w:rsidRPr="00036F90" w:rsidRDefault="00203EE7" w:rsidP="00264F98">
      <w:pPr>
        <w:jc w:val="both"/>
        <w:rPr>
          <w:color w:val="000000"/>
          <w:sz w:val="28"/>
          <w:szCs w:val="28"/>
        </w:rPr>
      </w:pPr>
      <w:r w:rsidRPr="00036F90">
        <w:rPr>
          <w:rStyle w:val="a4"/>
          <w:color w:val="000000"/>
          <w:sz w:val="28"/>
          <w:szCs w:val="28"/>
        </w:rPr>
        <w:t> </w:t>
      </w:r>
      <w:r w:rsidRPr="00036F90">
        <w:rPr>
          <w:rStyle w:val="a4"/>
          <w:color w:val="000000"/>
          <w:sz w:val="28"/>
          <w:szCs w:val="28"/>
        </w:rPr>
        <w:tab/>
      </w:r>
      <w:r w:rsidRPr="00036F90">
        <w:rPr>
          <w:color w:val="000000"/>
          <w:sz w:val="28"/>
          <w:szCs w:val="28"/>
        </w:rPr>
        <w:t>Курс  начинается введением и заканчивается завершающим занятием, которое должно носить характер практической реализации полученных в течение года сведений и сформированных умений. Это возможно в условиях проведения отчетного (в конце учебного года) театрального представления или спектакля, где обучающиеся принимают активное участие.</w:t>
      </w:r>
    </w:p>
    <w:p w:rsidR="00203EE7" w:rsidRPr="005C7695" w:rsidRDefault="00203EE7" w:rsidP="005C7695">
      <w:pPr>
        <w:jc w:val="both"/>
        <w:rPr>
          <w:sz w:val="28"/>
          <w:szCs w:val="28"/>
        </w:rPr>
      </w:pPr>
      <w:r w:rsidRPr="005C7695">
        <w:rPr>
          <w:sz w:val="28"/>
          <w:szCs w:val="28"/>
        </w:rPr>
        <w:t xml:space="preserve">Объем учебного материала соответствует возрастным, физиологическим нормативам, что позволяет избежать переутомления и </w:t>
      </w:r>
      <w:proofErr w:type="spellStart"/>
      <w:r w:rsidRPr="005C7695">
        <w:rPr>
          <w:sz w:val="28"/>
          <w:szCs w:val="28"/>
        </w:rPr>
        <w:t>дезадаптации</w:t>
      </w:r>
      <w:proofErr w:type="spellEnd"/>
      <w:r w:rsidRPr="005C7695">
        <w:rPr>
          <w:sz w:val="28"/>
          <w:szCs w:val="28"/>
        </w:rPr>
        <w:t xml:space="preserve"> дошкольников. Занятия проводятся в группах наполняемостью не более 10–12 человек, 2 раза в неделю по 25 – 30  минут, во второй половине дня, в рамках кружковой работы. Программа рассчитана для детей старшего дошкольного возраста в условиях дошкольного образовательного учреждения. </w:t>
      </w:r>
    </w:p>
    <w:p w:rsidR="00AC4CB9" w:rsidRDefault="00203EE7" w:rsidP="00AC4CB9">
      <w:pPr>
        <w:ind w:firstLine="708"/>
        <w:jc w:val="both"/>
        <w:rPr>
          <w:sz w:val="28"/>
          <w:szCs w:val="28"/>
        </w:rPr>
      </w:pPr>
      <w:r w:rsidRPr="005C7695">
        <w:rPr>
          <w:color w:val="000000"/>
          <w:sz w:val="28"/>
          <w:szCs w:val="28"/>
        </w:rPr>
        <w:t>Пр</w:t>
      </w:r>
      <w:r w:rsidRPr="005C7695">
        <w:rPr>
          <w:sz w:val="28"/>
          <w:szCs w:val="28"/>
        </w:rPr>
        <w:t>ограмма “</w:t>
      </w:r>
      <w:proofErr w:type="spellStart"/>
      <w:r w:rsidRPr="005C7695">
        <w:rPr>
          <w:sz w:val="28"/>
          <w:szCs w:val="28"/>
        </w:rPr>
        <w:t>Чебурашка</w:t>
      </w:r>
      <w:proofErr w:type="spellEnd"/>
      <w:r w:rsidRPr="005C7695">
        <w:rPr>
          <w:sz w:val="28"/>
          <w:szCs w:val="28"/>
        </w:rPr>
        <w:t xml:space="preserve">” с элементами театральной культуры может быть включена в качестве дополнительного курса в любую программу дошкольного образования и воспитания или </w:t>
      </w:r>
      <w:proofErr w:type="gramStart"/>
      <w:r w:rsidRPr="005C7695">
        <w:rPr>
          <w:sz w:val="28"/>
          <w:szCs w:val="28"/>
        </w:rPr>
        <w:t>же</w:t>
      </w:r>
      <w:proofErr w:type="gramEnd"/>
      <w:r w:rsidRPr="005C7695">
        <w:rPr>
          <w:sz w:val="28"/>
          <w:szCs w:val="28"/>
        </w:rPr>
        <w:t xml:space="preserve"> как отдельная</w:t>
      </w:r>
      <w:r w:rsidR="00AC4CB9">
        <w:rPr>
          <w:sz w:val="28"/>
          <w:szCs w:val="28"/>
        </w:rPr>
        <w:t xml:space="preserve"> программа для кружковой работы</w:t>
      </w:r>
    </w:p>
    <w:p w:rsidR="0031645C" w:rsidRDefault="0031645C" w:rsidP="00AC4CB9">
      <w:pPr>
        <w:ind w:firstLine="708"/>
        <w:jc w:val="both"/>
        <w:rPr>
          <w:sz w:val="28"/>
          <w:szCs w:val="28"/>
        </w:rPr>
      </w:pPr>
    </w:p>
    <w:p w:rsidR="0031645C" w:rsidRPr="00AC4CB9" w:rsidRDefault="0031645C" w:rsidP="00AC4CB9">
      <w:pPr>
        <w:ind w:firstLine="708"/>
        <w:jc w:val="both"/>
        <w:rPr>
          <w:sz w:val="28"/>
          <w:szCs w:val="28"/>
        </w:rPr>
      </w:pPr>
    </w:p>
    <w:p w:rsidR="00AC4CB9" w:rsidRDefault="00AC4CB9" w:rsidP="00AC4CB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AC4CB9">
        <w:rPr>
          <w:b/>
          <w:bCs/>
          <w:color w:val="000000"/>
          <w:sz w:val="28"/>
          <w:szCs w:val="28"/>
          <w:u w:val="single"/>
        </w:rPr>
        <w:lastRenderedPageBreak/>
        <w:t>Планируемые итоговые результаты освоения Программы</w:t>
      </w:r>
    </w:p>
    <w:p w:rsidR="00AC4CB9" w:rsidRPr="00AC4CB9" w:rsidRDefault="00AC4CB9" w:rsidP="00AC4CB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203EE7" w:rsidRPr="00036F90" w:rsidRDefault="00203EE7" w:rsidP="00F319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Дети должны з</w:t>
      </w:r>
      <w:r w:rsidRPr="00036F90">
        <w:rPr>
          <w:b/>
          <w:bCs/>
          <w:color w:val="000000"/>
          <w:sz w:val="28"/>
          <w:szCs w:val="28"/>
        </w:rPr>
        <w:t>нать:</w:t>
      </w:r>
    </w:p>
    <w:p w:rsidR="00203EE7" w:rsidRPr="00036F90" w:rsidRDefault="00203EE7" w:rsidP="0084583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некоторые виды театров (кукольный, драматический, музыкальный, детский, театр зверей, театр теней и др.);</w:t>
      </w:r>
    </w:p>
    <w:p w:rsidR="00203EE7" w:rsidRPr="00036F90" w:rsidRDefault="00203EE7" w:rsidP="0084583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особенность театрального искусства;</w:t>
      </w:r>
    </w:p>
    <w:p w:rsidR="00203EE7" w:rsidRPr="00036F90" w:rsidRDefault="00203EE7" w:rsidP="0084583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основы актерского мастерства;</w:t>
      </w:r>
    </w:p>
    <w:p w:rsidR="00203EE7" w:rsidRPr="00036F90" w:rsidRDefault="00203EE7" w:rsidP="0084583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театральную терминологию;</w:t>
      </w:r>
    </w:p>
    <w:p w:rsidR="00203EE7" w:rsidRPr="00036F90" w:rsidRDefault="00203EE7" w:rsidP="0084583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культуру зрителя;</w:t>
      </w:r>
    </w:p>
    <w:p w:rsidR="00203EE7" w:rsidRPr="00036F90" w:rsidRDefault="00203EE7" w:rsidP="009F3D83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некоторые приемы и манипуляции, применяемые в знакомых видах театров: резиновой, пластмассовой, мягкой игрушки (</w:t>
      </w:r>
      <w:proofErr w:type="gramStart"/>
      <w:r w:rsidRPr="00036F90">
        <w:rPr>
          <w:color w:val="000000"/>
          <w:sz w:val="28"/>
          <w:szCs w:val="28"/>
        </w:rPr>
        <w:t>кукольный</w:t>
      </w:r>
      <w:proofErr w:type="gramEnd"/>
      <w:r w:rsidRPr="00036F90">
        <w:rPr>
          <w:color w:val="000000"/>
          <w:sz w:val="28"/>
          <w:szCs w:val="28"/>
        </w:rPr>
        <w:t xml:space="preserve">), настольном, настольно-плоскостном, конусной игрушки, стендовом на </w:t>
      </w:r>
      <w:proofErr w:type="spellStart"/>
      <w:r w:rsidRPr="00036F90">
        <w:rPr>
          <w:color w:val="000000"/>
          <w:sz w:val="28"/>
          <w:szCs w:val="28"/>
        </w:rPr>
        <w:t>фланелеграфе</w:t>
      </w:r>
      <w:proofErr w:type="spellEnd"/>
      <w:r w:rsidRPr="00036F90">
        <w:rPr>
          <w:color w:val="000000"/>
          <w:sz w:val="28"/>
          <w:szCs w:val="28"/>
        </w:rPr>
        <w:t xml:space="preserve"> и магнитной доске.</w:t>
      </w:r>
    </w:p>
    <w:p w:rsidR="00203EE7" w:rsidRPr="00036F90" w:rsidRDefault="00203EE7" w:rsidP="00F3190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36F90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Дети должны у</w:t>
      </w:r>
      <w:r w:rsidRPr="00036F90">
        <w:rPr>
          <w:b/>
          <w:bCs/>
          <w:color w:val="000000"/>
          <w:sz w:val="28"/>
          <w:szCs w:val="28"/>
        </w:rPr>
        <w:t>меть:</w:t>
      </w:r>
    </w:p>
    <w:p w:rsidR="00203EE7" w:rsidRPr="00036F90" w:rsidRDefault="00203EE7" w:rsidP="009F3D83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чувствовать и понимать эмоциональное</w:t>
      </w:r>
      <w:r w:rsidRPr="00036F90">
        <w:rPr>
          <w:color w:val="000000"/>
        </w:rPr>
        <w:t xml:space="preserve"> </w:t>
      </w:r>
      <w:r w:rsidRPr="00036F90">
        <w:rPr>
          <w:color w:val="000000"/>
          <w:sz w:val="28"/>
          <w:szCs w:val="28"/>
        </w:rPr>
        <w:t>состояние героев, вступать в ролевое взаимодействие с другими персонажами</w:t>
      </w:r>
      <w:r>
        <w:rPr>
          <w:color w:val="000000"/>
          <w:sz w:val="28"/>
          <w:szCs w:val="28"/>
        </w:rPr>
        <w:t>;</w:t>
      </w:r>
    </w:p>
    <w:p w:rsidR="00203EE7" w:rsidRPr="00036F90" w:rsidRDefault="00203EE7" w:rsidP="009F3D83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общаться с людьми в разных ситуациях, выступать перед сверстниками, детьми</w:t>
      </w:r>
      <w:r>
        <w:rPr>
          <w:color w:val="000000"/>
          <w:sz w:val="28"/>
          <w:szCs w:val="28"/>
        </w:rPr>
        <w:t xml:space="preserve"> младших групп, иной аудиторией;</w:t>
      </w:r>
    </w:p>
    <w:p w:rsidR="00203EE7" w:rsidRPr="00036F90" w:rsidRDefault="00203EE7" w:rsidP="009F3D83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разыгрывать несложные представления по знакомым литературным сюжетам, используя выразительные средства (интонацию, мимику, жест); </w:t>
      </w:r>
    </w:p>
    <w:p w:rsidR="00203EE7" w:rsidRPr="00036F90" w:rsidRDefault="00203EE7" w:rsidP="00845833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с интересом изготавливать и использовать театрализованные образн</w:t>
      </w:r>
      <w:r>
        <w:rPr>
          <w:color w:val="000000"/>
          <w:sz w:val="28"/>
          <w:szCs w:val="28"/>
        </w:rPr>
        <w:t>ые игрушки из разных материалов;</w:t>
      </w:r>
    </w:p>
    <w:p w:rsidR="00203EE7" w:rsidRPr="00036F90" w:rsidRDefault="00203EE7" w:rsidP="009F3D83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делать длинный вдох при незаметном коротком вздохе, не прерывая дыхание в середине фразы и беззвучно;</w:t>
      </w:r>
    </w:p>
    <w:p w:rsidR="00203EE7" w:rsidRPr="00036F90" w:rsidRDefault="00203EE7" w:rsidP="009F3D83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выразительно прочитать диалогический стихотворный текст, правильно и четко произнося слова с нужными интонациями;</w:t>
      </w:r>
    </w:p>
    <w:p w:rsidR="00203EE7" w:rsidRPr="00036F90" w:rsidRDefault="00203EE7" w:rsidP="009F3D83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составлять предложения с заданными словами;</w:t>
      </w:r>
    </w:p>
    <w:p w:rsidR="00203EE7" w:rsidRPr="00036F90" w:rsidRDefault="00203EE7" w:rsidP="00616DBB">
      <w:pPr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сочинять этюды по сказкам.</w:t>
      </w:r>
    </w:p>
    <w:p w:rsidR="00203EE7" w:rsidRPr="00036F90" w:rsidRDefault="00203EE7" w:rsidP="00616DBB">
      <w:pPr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Материально-</w:t>
      </w:r>
      <w:r w:rsidRPr="00036F90">
        <w:rPr>
          <w:rStyle w:val="a4"/>
          <w:color w:val="000000"/>
          <w:sz w:val="28"/>
          <w:szCs w:val="28"/>
        </w:rPr>
        <w:t>техническое обеспечение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Музыкальный зал</w:t>
      </w:r>
      <w:r>
        <w:rPr>
          <w:color w:val="000000"/>
          <w:sz w:val="28"/>
          <w:szCs w:val="28"/>
        </w:rPr>
        <w:t xml:space="preserve"> (для показа </w:t>
      </w:r>
      <w:r w:rsidRPr="00036F90">
        <w:rPr>
          <w:color w:val="000000"/>
          <w:sz w:val="28"/>
          <w:szCs w:val="28"/>
        </w:rPr>
        <w:t>театрального представления или спектакля</w:t>
      </w:r>
      <w:r>
        <w:rPr>
          <w:color w:val="000000"/>
          <w:sz w:val="28"/>
          <w:szCs w:val="28"/>
        </w:rPr>
        <w:t xml:space="preserve">) 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Звуковая аппаратура, микрофоны, музыкальный центр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А/записи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Декорации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Театральные костюмы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Маски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Перчаточные куклы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Куклы – бибабо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Плоскостной театр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Конусные куклы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Мягкие игрушки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Книги со сказками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lastRenderedPageBreak/>
        <w:t>Ширма</w:t>
      </w:r>
    </w:p>
    <w:p w:rsidR="00203EE7" w:rsidRPr="00036F90" w:rsidRDefault="00203EE7" w:rsidP="00264F98">
      <w:pPr>
        <w:numPr>
          <w:ilvl w:val="0"/>
          <w:numId w:val="22"/>
        </w:numPr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Фотографии, картинки, иллюстрации.</w:t>
      </w:r>
    </w:p>
    <w:p w:rsidR="00203EE7" w:rsidRPr="00036F90" w:rsidRDefault="00203EE7" w:rsidP="009F3D83">
      <w:pPr>
        <w:ind w:left="360"/>
        <w:jc w:val="both"/>
        <w:rPr>
          <w:color w:val="000000"/>
          <w:sz w:val="28"/>
          <w:szCs w:val="28"/>
        </w:rPr>
      </w:pPr>
    </w:p>
    <w:p w:rsidR="00203EE7" w:rsidRPr="00036F90" w:rsidRDefault="00203EE7" w:rsidP="008902E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F90">
        <w:rPr>
          <w:b/>
          <w:bCs/>
          <w:color w:val="000000"/>
          <w:sz w:val="28"/>
          <w:szCs w:val="28"/>
        </w:rPr>
        <w:t>Литература:</w:t>
      </w:r>
    </w:p>
    <w:p w:rsidR="00203EE7" w:rsidRPr="00036F90" w:rsidRDefault="00203EE7" w:rsidP="00604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proofErr w:type="spellStart"/>
      <w:r w:rsidRPr="00036F90">
        <w:rPr>
          <w:iCs/>
          <w:color w:val="000000"/>
          <w:sz w:val="28"/>
          <w:szCs w:val="28"/>
        </w:rPr>
        <w:t>Курцева</w:t>
      </w:r>
      <w:proofErr w:type="spellEnd"/>
      <w:r w:rsidRPr="00036F90">
        <w:rPr>
          <w:iCs/>
          <w:color w:val="000000"/>
          <w:sz w:val="28"/>
          <w:szCs w:val="28"/>
        </w:rPr>
        <w:t xml:space="preserve"> З.И.</w:t>
      </w:r>
      <w:r w:rsidRPr="00036F90">
        <w:rPr>
          <w:color w:val="000000"/>
          <w:sz w:val="28"/>
          <w:szCs w:val="28"/>
        </w:rPr>
        <w:t xml:space="preserve"> “Дошкольная риторика”. – М.: </w:t>
      </w:r>
      <w:proofErr w:type="spellStart"/>
      <w:r w:rsidRPr="00036F90">
        <w:rPr>
          <w:color w:val="000000"/>
          <w:sz w:val="28"/>
          <w:szCs w:val="28"/>
        </w:rPr>
        <w:t>Баласс</w:t>
      </w:r>
      <w:proofErr w:type="spellEnd"/>
      <w:r w:rsidRPr="00036F90">
        <w:rPr>
          <w:color w:val="000000"/>
          <w:sz w:val="28"/>
          <w:szCs w:val="28"/>
        </w:rPr>
        <w:t>, 2007.</w:t>
      </w:r>
    </w:p>
    <w:p w:rsidR="00203EE7" w:rsidRPr="00036F90" w:rsidRDefault="00203EE7" w:rsidP="00604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proofErr w:type="spellStart"/>
      <w:r w:rsidRPr="00036F90">
        <w:rPr>
          <w:iCs/>
          <w:color w:val="000000"/>
          <w:sz w:val="28"/>
          <w:szCs w:val="28"/>
        </w:rPr>
        <w:t>Лапковская</w:t>
      </w:r>
      <w:proofErr w:type="spellEnd"/>
      <w:r w:rsidRPr="00036F90">
        <w:rPr>
          <w:iCs/>
          <w:color w:val="000000"/>
          <w:sz w:val="28"/>
          <w:szCs w:val="28"/>
        </w:rPr>
        <w:t xml:space="preserve"> В.</w:t>
      </w:r>
      <w:r w:rsidRPr="00036F90">
        <w:rPr>
          <w:color w:val="000000"/>
          <w:sz w:val="28"/>
          <w:szCs w:val="28"/>
        </w:rPr>
        <w:t xml:space="preserve">П., </w:t>
      </w:r>
      <w:proofErr w:type="spellStart"/>
      <w:r w:rsidRPr="00036F90">
        <w:rPr>
          <w:color w:val="000000"/>
          <w:sz w:val="28"/>
          <w:szCs w:val="28"/>
        </w:rPr>
        <w:t>Володькова</w:t>
      </w:r>
      <w:proofErr w:type="spellEnd"/>
      <w:r w:rsidRPr="00036F90">
        <w:rPr>
          <w:color w:val="000000"/>
          <w:sz w:val="28"/>
          <w:szCs w:val="28"/>
        </w:rPr>
        <w:t xml:space="preserve"> Н.П. «Речевые развлечения в детском саду». – М.: Мозаика – Синтез, 2009.</w:t>
      </w:r>
    </w:p>
    <w:p w:rsidR="00203EE7" w:rsidRPr="00036F90" w:rsidRDefault="00203EE7" w:rsidP="00604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proofErr w:type="spellStart"/>
      <w:r w:rsidRPr="00036F90">
        <w:rPr>
          <w:iCs/>
          <w:color w:val="000000"/>
          <w:sz w:val="28"/>
          <w:szCs w:val="28"/>
        </w:rPr>
        <w:t>Машевская</w:t>
      </w:r>
      <w:proofErr w:type="spellEnd"/>
      <w:r w:rsidRPr="00036F90">
        <w:rPr>
          <w:iCs/>
          <w:color w:val="000000"/>
          <w:sz w:val="28"/>
          <w:szCs w:val="28"/>
        </w:rPr>
        <w:t xml:space="preserve"> С.А.</w:t>
      </w:r>
      <w:r w:rsidRPr="00036F90">
        <w:rPr>
          <w:color w:val="000000"/>
          <w:sz w:val="28"/>
          <w:szCs w:val="28"/>
        </w:rPr>
        <w:t xml:space="preserve"> “Риторика + Театр”. – И.: “Исток”, 2005.</w:t>
      </w:r>
    </w:p>
    <w:p w:rsidR="00203EE7" w:rsidRPr="00036F90" w:rsidRDefault="00203EE7" w:rsidP="00604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036F90">
        <w:rPr>
          <w:iCs/>
          <w:color w:val="000000"/>
          <w:sz w:val="28"/>
          <w:szCs w:val="28"/>
        </w:rPr>
        <w:t>Чурилова Э.Г.</w:t>
      </w:r>
      <w:r w:rsidRPr="00036F90">
        <w:rPr>
          <w:color w:val="000000"/>
          <w:sz w:val="28"/>
          <w:szCs w:val="28"/>
        </w:rPr>
        <w:t xml:space="preserve"> “Методика и организация театральной деятельности дошкольников и младших школьников”. – М.: </w:t>
      </w:r>
      <w:proofErr w:type="spellStart"/>
      <w:r w:rsidRPr="00036F90">
        <w:rPr>
          <w:color w:val="000000"/>
          <w:sz w:val="28"/>
          <w:szCs w:val="28"/>
        </w:rPr>
        <w:t>Владос</w:t>
      </w:r>
      <w:proofErr w:type="spellEnd"/>
      <w:r w:rsidRPr="00036F90">
        <w:rPr>
          <w:color w:val="000000"/>
          <w:sz w:val="28"/>
          <w:szCs w:val="28"/>
        </w:rPr>
        <w:t>, 2005.</w:t>
      </w:r>
    </w:p>
    <w:p w:rsidR="00203EE7" w:rsidRPr="00036F90" w:rsidRDefault="00203EE7" w:rsidP="00604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proofErr w:type="spellStart"/>
      <w:r w:rsidRPr="00036F90">
        <w:rPr>
          <w:iCs/>
          <w:color w:val="000000"/>
          <w:sz w:val="28"/>
          <w:szCs w:val="28"/>
        </w:rPr>
        <w:t>Щеткин</w:t>
      </w:r>
      <w:proofErr w:type="spellEnd"/>
      <w:r w:rsidRPr="00036F90">
        <w:rPr>
          <w:iCs/>
          <w:color w:val="000000"/>
          <w:sz w:val="28"/>
          <w:szCs w:val="28"/>
        </w:rPr>
        <w:t xml:space="preserve"> А.В.</w:t>
      </w:r>
      <w:r w:rsidRPr="00036F90">
        <w:rPr>
          <w:color w:val="000000"/>
          <w:sz w:val="28"/>
          <w:szCs w:val="28"/>
        </w:rPr>
        <w:t xml:space="preserve"> “Театральная деятельность в детском саду”. – М.: Мозаика-Синтез, 2010.</w:t>
      </w:r>
    </w:p>
    <w:p w:rsidR="00203EE7" w:rsidRPr="00036F90" w:rsidRDefault="00203EE7" w:rsidP="00604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Петрова Т.И., Сергеева Е.А., Петрова Е.С. «Театрализованные игры в детском саду». М.,2000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7. Власенко О.П. «Ребёнок в мире сказок» Волгоград: Учитель,2009.-411с.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ind w:left="360" w:hanging="360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8. </w:t>
      </w:r>
      <w:proofErr w:type="spellStart"/>
      <w:r w:rsidRPr="00036F90">
        <w:rPr>
          <w:color w:val="000000"/>
          <w:sz w:val="28"/>
          <w:szCs w:val="28"/>
        </w:rPr>
        <w:t>Жучкова</w:t>
      </w:r>
      <w:proofErr w:type="spellEnd"/>
      <w:r w:rsidRPr="00036F90">
        <w:rPr>
          <w:color w:val="000000"/>
          <w:sz w:val="28"/>
          <w:szCs w:val="28"/>
        </w:rPr>
        <w:t xml:space="preserve"> Г.Н. «Нравственные беседы с детьми 4-6 лет. Занятия с элементами </w:t>
      </w:r>
      <w:proofErr w:type="spellStart"/>
      <w:r w:rsidRPr="00036F90">
        <w:rPr>
          <w:color w:val="000000"/>
          <w:sz w:val="28"/>
          <w:szCs w:val="28"/>
        </w:rPr>
        <w:t>психогимнастики</w:t>
      </w:r>
      <w:proofErr w:type="spellEnd"/>
      <w:r w:rsidRPr="00036F90">
        <w:rPr>
          <w:color w:val="000000"/>
          <w:sz w:val="28"/>
          <w:szCs w:val="28"/>
        </w:rPr>
        <w:t>. практическое пособие для психологов, воспитателей, педагогов». - М.: «Издательство ГНОМ и Д»,2006.-64с.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9. Программа Н.Ф Сорокиной «Театр – творчество – дети»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10. Чистякова М. «</w:t>
      </w:r>
      <w:proofErr w:type="spellStart"/>
      <w:r w:rsidRPr="00036F90">
        <w:rPr>
          <w:color w:val="000000"/>
          <w:sz w:val="28"/>
          <w:szCs w:val="28"/>
        </w:rPr>
        <w:t>Психогимнастика</w:t>
      </w:r>
      <w:proofErr w:type="spellEnd"/>
      <w:r w:rsidRPr="00036F90">
        <w:rPr>
          <w:color w:val="000000"/>
          <w:sz w:val="28"/>
          <w:szCs w:val="28"/>
        </w:rPr>
        <w:t>»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>11. Антипина Е.А. «Театрализованная деятельность в детском саду»</w:t>
      </w:r>
      <w:proofErr w:type="gramStart"/>
      <w:r w:rsidRPr="00036F90">
        <w:rPr>
          <w:color w:val="000000"/>
          <w:sz w:val="28"/>
          <w:szCs w:val="28"/>
        </w:rPr>
        <w:t xml:space="preserve"> :</w:t>
      </w:r>
      <w:proofErr w:type="gramEnd"/>
      <w:r w:rsidRPr="00036F90">
        <w:rPr>
          <w:color w:val="000000"/>
          <w:sz w:val="28"/>
          <w:szCs w:val="28"/>
        </w:rPr>
        <w:t xml:space="preserve"> Игры, упражнения, сценарии. 2-у изд., </w:t>
      </w:r>
      <w:proofErr w:type="spellStart"/>
      <w:r w:rsidRPr="00036F90">
        <w:rPr>
          <w:color w:val="000000"/>
          <w:sz w:val="28"/>
          <w:szCs w:val="28"/>
        </w:rPr>
        <w:t>перераб</w:t>
      </w:r>
      <w:proofErr w:type="spellEnd"/>
      <w:r w:rsidRPr="00036F90">
        <w:rPr>
          <w:color w:val="000000"/>
          <w:sz w:val="28"/>
          <w:szCs w:val="28"/>
        </w:rPr>
        <w:t xml:space="preserve">. – М.: ТЦ Сфера, 2009. 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12. Буренина А.И. «Театр Всевозможного». </w:t>
      </w:r>
      <w:proofErr w:type="spellStart"/>
      <w:r w:rsidRPr="00036F90">
        <w:rPr>
          <w:color w:val="000000"/>
          <w:sz w:val="28"/>
          <w:szCs w:val="28"/>
        </w:rPr>
        <w:t>Вып</w:t>
      </w:r>
      <w:proofErr w:type="spellEnd"/>
      <w:r w:rsidRPr="00036F90">
        <w:rPr>
          <w:color w:val="000000"/>
          <w:sz w:val="28"/>
          <w:szCs w:val="28"/>
        </w:rPr>
        <w:t xml:space="preserve">. 1: От игры до спектакля: </w:t>
      </w:r>
      <w:proofErr w:type="spellStart"/>
      <w:r w:rsidRPr="00036F90">
        <w:rPr>
          <w:color w:val="000000"/>
          <w:sz w:val="28"/>
          <w:szCs w:val="28"/>
        </w:rPr>
        <w:t>Учебн</w:t>
      </w:r>
      <w:proofErr w:type="spellEnd"/>
      <w:r w:rsidRPr="00036F90">
        <w:rPr>
          <w:color w:val="000000"/>
          <w:sz w:val="28"/>
          <w:szCs w:val="28"/>
        </w:rPr>
        <w:t xml:space="preserve">. - метод. Пособие. – 2-у изд., </w:t>
      </w:r>
      <w:proofErr w:type="spellStart"/>
      <w:r w:rsidRPr="00036F90">
        <w:rPr>
          <w:color w:val="000000"/>
          <w:sz w:val="28"/>
          <w:szCs w:val="28"/>
        </w:rPr>
        <w:t>перераб</w:t>
      </w:r>
      <w:proofErr w:type="spellEnd"/>
      <w:r w:rsidRPr="00036F90">
        <w:rPr>
          <w:color w:val="000000"/>
          <w:sz w:val="28"/>
          <w:szCs w:val="28"/>
        </w:rPr>
        <w:t xml:space="preserve">. и </w:t>
      </w:r>
      <w:proofErr w:type="spellStart"/>
      <w:r w:rsidRPr="00036F90">
        <w:rPr>
          <w:color w:val="000000"/>
          <w:sz w:val="28"/>
          <w:szCs w:val="28"/>
        </w:rPr>
        <w:t>допол</w:t>
      </w:r>
      <w:proofErr w:type="spellEnd"/>
      <w:r w:rsidRPr="00036F90">
        <w:rPr>
          <w:color w:val="000000"/>
          <w:sz w:val="28"/>
          <w:szCs w:val="28"/>
        </w:rPr>
        <w:t>. – СПб</w:t>
      </w:r>
      <w:proofErr w:type="gramStart"/>
      <w:r w:rsidRPr="00036F90">
        <w:rPr>
          <w:color w:val="000000"/>
          <w:sz w:val="28"/>
          <w:szCs w:val="28"/>
        </w:rPr>
        <w:t xml:space="preserve">., </w:t>
      </w:r>
      <w:proofErr w:type="gramEnd"/>
      <w:r w:rsidRPr="00036F90">
        <w:rPr>
          <w:color w:val="000000"/>
          <w:sz w:val="28"/>
          <w:szCs w:val="28"/>
        </w:rPr>
        <w:t xml:space="preserve">2002. 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13. </w:t>
      </w:r>
      <w:proofErr w:type="spellStart"/>
      <w:r w:rsidRPr="00036F90">
        <w:rPr>
          <w:color w:val="000000"/>
          <w:sz w:val="28"/>
          <w:szCs w:val="28"/>
        </w:rPr>
        <w:t>Маханева</w:t>
      </w:r>
      <w:proofErr w:type="spellEnd"/>
      <w:r w:rsidRPr="00036F90">
        <w:rPr>
          <w:color w:val="000000"/>
          <w:sz w:val="28"/>
          <w:szCs w:val="28"/>
        </w:rPr>
        <w:t xml:space="preserve"> М.Д. «Занятия по театрализованной деятельности в детском саду» М., 2003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14. Артемова Л.В. «Театрализованные игры дошкольников» М., </w:t>
      </w:r>
      <w:proofErr w:type="spellStart"/>
      <w:r w:rsidRPr="00036F90">
        <w:rPr>
          <w:color w:val="000000"/>
          <w:sz w:val="28"/>
          <w:szCs w:val="28"/>
        </w:rPr>
        <w:t>Просв</w:t>
      </w:r>
      <w:proofErr w:type="spellEnd"/>
      <w:r w:rsidRPr="00036F90">
        <w:rPr>
          <w:color w:val="000000"/>
          <w:sz w:val="28"/>
          <w:szCs w:val="28"/>
        </w:rPr>
        <w:t>., 1991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15. </w:t>
      </w:r>
      <w:proofErr w:type="gramStart"/>
      <w:r w:rsidRPr="00036F90">
        <w:rPr>
          <w:color w:val="000000"/>
          <w:sz w:val="28"/>
          <w:szCs w:val="28"/>
        </w:rPr>
        <w:t>Алексеевская</w:t>
      </w:r>
      <w:proofErr w:type="gramEnd"/>
      <w:r w:rsidRPr="00036F90">
        <w:rPr>
          <w:color w:val="000000"/>
          <w:sz w:val="28"/>
          <w:szCs w:val="28"/>
        </w:rPr>
        <w:t xml:space="preserve"> «Домашний театр» М., Лист, 2000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036F90">
        <w:rPr>
          <w:color w:val="000000"/>
          <w:sz w:val="28"/>
          <w:szCs w:val="28"/>
        </w:rPr>
        <w:t xml:space="preserve">16. </w:t>
      </w:r>
      <w:proofErr w:type="spellStart"/>
      <w:r w:rsidRPr="00036F90">
        <w:rPr>
          <w:color w:val="000000"/>
          <w:sz w:val="28"/>
          <w:szCs w:val="28"/>
        </w:rPr>
        <w:t>Мирясова</w:t>
      </w:r>
      <w:proofErr w:type="spellEnd"/>
      <w:r w:rsidRPr="00036F90">
        <w:rPr>
          <w:color w:val="000000"/>
          <w:sz w:val="28"/>
          <w:szCs w:val="28"/>
        </w:rPr>
        <w:t xml:space="preserve"> В.И. «Играем в театр» М., Гном-Пресс, 1999</w:t>
      </w:r>
    </w:p>
    <w:p w:rsidR="00203EE7" w:rsidRPr="00036F90" w:rsidRDefault="00203EE7" w:rsidP="00372565">
      <w:pPr>
        <w:pStyle w:val="a3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036F90">
        <w:rPr>
          <w:color w:val="000000"/>
          <w:sz w:val="28"/>
          <w:szCs w:val="28"/>
        </w:rPr>
        <w:t xml:space="preserve">Караманенко Т.Н., </w:t>
      </w:r>
      <w:proofErr w:type="spellStart"/>
      <w:r w:rsidRPr="00036F90">
        <w:rPr>
          <w:color w:val="000000"/>
          <w:sz w:val="28"/>
          <w:szCs w:val="28"/>
        </w:rPr>
        <w:t>Караманенко</w:t>
      </w:r>
      <w:proofErr w:type="spellEnd"/>
      <w:r w:rsidRPr="00036F90">
        <w:rPr>
          <w:color w:val="000000"/>
          <w:sz w:val="28"/>
          <w:szCs w:val="28"/>
        </w:rPr>
        <w:t xml:space="preserve"> Ю.Г. «Кукольный театр – дошкольникам» М.,1982</w:t>
      </w:r>
    </w:p>
    <w:p w:rsidR="00203EE7" w:rsidRPr="00036F90" w:rsidRDefault="00203EE7" w:rsidP="008902E3">
      <w:pPr>
        <w:jc w:val="both"/>
        <w:rPr>
          <w:color w:val="000000"/>
          <w:sz w:val="28"/>
          <w:szCs w:val="28"/>
        </w:rPr>
      </w:pPr>
    </w:p>
    <w:sectPr w:rsidR="00203EE7" w:rsidRPr="00036F90" w:rsidSect="00936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F0F8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84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B0F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8B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368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50A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4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D6F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1A5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279B3"/>
    <w:multiLevelType w:val="hybridMultilevel"/>
    <w:tmpl w:val="A87AE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3D33F54"/>
    <w:multiLevelType w:val="multilevel"/>
    <w:tmpl w:val="55F2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35755E"/>
    <w:multiLevelType w:val="multilevel"/>
    <w:tmpl w:val="AF1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3D6539"/>
    <w:multiLevelType w:val="hybridMultilevel"/>
    <w:tmpl w:val="1988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9D25B6"/>
    <w:multiLevelType w:val="multilevel"/>
    <w:tmpl w:val="B05652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640BC4"/>
    <w:multiLevelType w:val="hybridMultilevel"/>
    <w:tmpl w:val="3210F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722149"/>
    <w:multiLevelType w:val="hybridMultilevel"/>
    <w:tmpl w:val="98DCA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AA39AF"/>
    <w:multiLevelType w:val="multilevel"/>
    <w:tmpl w:val="5E7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147698"/>
    <w:multiLevelType w:val="hybridMultilevel"/>
    <w:tmpl w:val="D1B6EE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D6C53BC"/>
    <w:multiLevelType w:val="hybridMultilevel"/>
    <w:tmpl w:val="4DD6A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27347"/>
    <w:multiLevelType w:val="hybridMultilevel"/>
    <w:tmpl w:val="685E57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65257"/>
    <w:multiLevelType w:val="multilevel"/>
    <w:tmpl w:val="42A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2B6953"/>
    <w:multiLevelType w:val="hybridMultilevel"/>
    <w:tmpl w:val="D68A1C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47B4B"/>
    <w:multiLevelType w:val="hybridMultilevel"/>
    <w:tmpl w:val="7666A7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C6003"/>
    <w:multiLevelType w:val="hybridMultilevel"/>
    <w:tmpl w:val="3A60E4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02BFC"/>
    <w:multiLevelType w:val="multilevel"/>
    <w:tmpl w:val="42A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013131"/>
    <w:multiLevelType w:val="hybridMultilevel"/>
    <w:tmpl w:val="C4CC48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27D7A89"/>
    <w:multiLevelType w:val="hybridMultilevel"/>
    <w:tmpl w:val="77DCB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251209"/>
    <w:multiLevelType w:val="multilevel"/>
    <w:tmpl w:val="C99E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4665CF"/>
    <w:multiLevelType w:val="hybridMultilevel"/>
    <w:tmpl w:val="0B9812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4"/>
  </w:num>
  <w:num w:numId="4">
    <w:abstractNumId w:val="22"/>
  </w:num>
  <w:num w:numId="5">
    <w:abstractNumId w:val="23"/>
  </w:num>
  <w:num w:numId="6">
    <w:abstractNumId w:val="20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9"/>
  </w:num>
  <w:num w:numId="20">
    <w:abstractNumId w:val="18"/>
  </w:num>
  <w:num w:numId="21">
    <w:abstractNumId w:val="26"/>
  </w:num>
  <w:num w:numId="22">
    <w:abstractNumId w:val="16"/>
  </w:num>
  <w:num w:numId="23">
    <w:abstractNumId w:val="15"/>
  </w:num>
  <w:num w:numId="24">
    <w:abstractNumId w:val="27"/>
  </w:num>
  <w:num w:numId="25">
    <w:abstractNumId w:val="21"/>
  </w:num>
  <w:num w:numId="26">
    <w:abstractNumId w:val="25"/>
  </w:num>
  <w:num w:numId="27">
    <w:abstractNumId w:val="12"/>
  </w:num>
  <w:num w:numId="28">
    <w:abstractNumId w:val="17"/>
  </w:num>
  <w:num w:numId="29">
    <w:abstractNumId w:val="1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2E3"/>
    <w:rsid w:val="000128E0"/>
    <w:rsid w:val="00036F90"/>
    <w:rsid w:val="0009743D"/>
    <w:rsid w:val="000B7C80"/>
    <w:rsid w:val="000E5E13"/>
    <w:rsid w:val="000F26DF"/>
    <w:rsid w:val="00154D53"/>
    <w:rsid w:val="00171BC9"/>
    <w:rsid w:val="00171F4C"/>
    <w:rsid w:val="00175ED9"/>
    <w:rsid w:val="001A64F3"/>
    <w:rsid w:val="001C01A7"/>
    <w:rsid w:val="001C11C3"/>
    <w:rsid w:val="00203EE7"/>
    <w:rsid w:val="00245896"/>
    <w:rsid w:val="00264F98"/>
    <w:rsid w:val="00276017"/>
    <w:rsid w:val="002C2E09"/>
    <w:rsid w:val="0031645C"/>
    <w:rsid w:val="0032261F"/>
    <w:rsid w:val="003420C0"/>
    <w:rsid w:val="00366CE7"/>
    <w:rsid w:val="00370237"/>
    <w:rsid w:val="00372565"/>
    <w:rsid w:val="003A16A1"/>
    <w:rsid w:val="003B3050"/>
    <w:rsid w:val="003F0DBD"/>
    <w:rsid w:val="00413DBC"/>
    <w:rsid w:val="00415CDC"/>
    <w:rsid w:val="00420882"/>
    <w:rsid w:val="00442D60"/>
    <w:rsid w:val="00462E94"/>
    <w:rsid w:val="005176C9"/>
    <w:rsid w:val="005C7695"/>
    <w:rsid w:val="00604F36"/>
    <w:rsid w:val="00616DBB"/>
    <w:rsid w:val="006521F3"/>
    <w:rsid w:val="006F7AA8"/>
    <w:rsid w:val="00712DA9"/>
    <w:rsid w:val="007709FC"/>
    <w:rsid w:val="00781C47"/>
    <w:rsid w:val="00791DB1"/>
    <w:rsid w:val="007A716A"/>
    <w:rsid w:val="007D2498"/>
    <w:rsid w:val="00811677"/>
    <w:rsid w:val="00845833"/>
    <w:rsid w:val="008902E3"/>
    <w:rsid w:val="008A7CDA"/>
    <w:rsid w:val="00936A09"/>
    <w:rsid w:val="00954845"/>
    <w:rsid w:val="009723BC"/>
    <w:rsid w:val="009A699D"/>
    <w:rsid w:val="009F3D83"/>
    <w:rsid w:val="00A82614"/>
    <w:rsid w:val="00AC01E0"/>
    <w:rsid w:val="00AC3C50"/>
    <w:rsid w:val="00AC4CB9"/>
    <w:rsid w:val="00AD5D4B"/>
    <w:rsid w:val="00AE569D"/>
    <w:rsid w:val="00C02D03"/>
    <w:rsid w:val="00C03029"/>
    <w:rsid w:val="00C455A7"/>
    <w:rsid w:val="00C63612"/>
    <w:rsid w:val="00C80E6E"/>
    <w:rsid w:val="00C8126D"/>
    <w:rsid w:val="00CB577D"/>
    <w:rsid w:val="00D04690"/>
    <w:rsid w:val="00D73084"/>
    <w:rsid w:val="00E255A6"/>
    <w:rsid w:val="00E66D66"/>
    <w:rsid w:val="00E75151"/>
    <w:rsid w:val="00EB04FB"/>
    <w:rsid w:val="00EC7EED"/>
    <w:rsid w:val="00F25315"/>
    <w:rsid w:val="00F31909"/>
    <w:rsid w:val="00F42A11"/>
    <w:rsid w:val="00F537A8"/>
    <w:rsid w:val="00F648CB"/>
    <w:rsid w:val="00F76A8E"/>
    <w:rsid w:val="00FA2D1A"/>
    <w:rsid w:val="00FD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902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2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902E3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locked/>
    <w:rsid w:val="0084583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030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2010-10-18T17:42:00Z</cp:lastPrinted>
  <dcterms:created xsi:type="dcterms:W3CDTF">2010-10-18T09:25:00Z</dcterms:created>
  <dcterms:modified xsi:type="dcterms:W3CDTF">2015-09-09T14:53:00Z</dcterms:modified>
</cp:coreProperties>
</file>