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0F" w:rsidRPr="00C0370F" w:rsidRDefault="00C0370F" w:rsidP="00C0370F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C0370F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  <w:t>Рекомендации родителям по развитию речи детей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Довольно часто родители отдают ребенка в детский сад потому, что «детей там учат». В общем, это верно, но ведь малышам так хорошо дома! И для него, для мамы так важно играть вместе! Для малыша игра с мамой – самый радостный и комфортный способ познать мир.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Первый и главный вопрос – чему учить? Без потерь передать ребенку важнейшие знания о мире удастся, только разложив их по полочкам.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Приучите ребенка (и себя) к тому, чтобы занятия с ним были ежедневными,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хотя бы по 10-15 минут.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Прежде всего, 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займитесь изучением предметов и их качеств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Для удобства общения допустимы тематические уроки – «одежда», «посуда», «мебель» и </w:t>
      </w:r>
      <w:proofErr w:type="gramStart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т.д. ,</w:t>
      </w:r>
      <w:proofErr w:type="gramEnd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а также учебные игры – «Мишка одевается», «Я мою посуду» и т.д. эти простые примеры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предметов. Быстро будет расширяться словарный запас.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Один из основных разделов домашнего обучения – развитие речи. 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Дети болтают без умолку, еще когда им это по возрасту не положено, </w:t>
      </w:r>
      <w:proofErr w:type="gramStart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 всеобщему удивлению окружающих</w:t>
      </w:r>
      <w:proofErr w:type="gramEnd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Совсем другую реакцию, однако, вызывает старший ребенок, говорящий, к примеру, о жевательной резинке: «</w:t>
      </w:r>
      <w:proofErr w:type="spellStart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Пожеваю</w:t>
      </w:r>
      <w:proofErr w:type="spellEnd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покладу</w:t>
      </w:r>
      <w:proofErr w:type="spellEnd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 стол». Чтобы подобного не случилось, 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объясните малышу, как правильно произносить звуки и слова, строить словосочетания 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предложения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этот пробел помогут описания («Какая собачка?», «Какой автобус?»). Ваша цель – «приохотить» ученика говорить много и правильно.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Прогулки на даче и в огороде тоже можно использовать для игр и бесед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 ребенком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В лесу или в парке 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старайтесь максимально точно называть цвета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листьев, пней, веток. Найдите на поляне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Попросите ребенка 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определить характер деревьев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Начните рассказывать сами – пусть малыш заметит, что они не похожи друг на друга. Одно – величавое, другое – веселое, третье – грустное.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Предложите ребенку 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найти два совершенно одинаковых листка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(цветка, камешка). Если он справится, рассмотрите их внимательно. Пусть ребенок убедится в том, что, как бы ни были похожи предметы, в каждом есть неповторимое отличие.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Можно сыграть с ребенком в 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игру </w:t>
      </w: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«Что, на что похоже и почему?».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Гуляя по лесу, задавайте ему такие вопросы: «Лист на что похож? Чем? На что похожи пень, ветка?». Отвечайте сами, но слушайте внимательно и ребенка.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Из таких игр рождается еще одно увлекательное занятие: 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придумывание и отгадывание загадок.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Следующий вид упражнений – 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скороговорки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Важно, чтобы дети поняли, что важно говорить, не только быстро, но и чисто, ясно для окружающих. Скороговорки можно найти в разных детских книгах.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Ткет ткач ткани на платье Тане.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Три сороки-тараторки тараторили на горке.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Орел на горе, перо на орле.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Наш </w:t>
      </w:r>
      <w:proofErr w:type="spellStart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Полкан</w:t>
      </w:r>
      <w:proofErr w:type="spellEnd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попал в капкан.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Предложите ребенку произнести одну и ту же фразу с разными интонациями.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Подобные задания помогут малышу развить речь, воображение, избавиться от скованности.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Можно поиграть с ребенком в следующие игры:</w:t>
      </w:r>
    </w:p>
    <w:p w:rsidR="00C0370F" w:rsidRPr="00C0370F" w:rsidRDefault="00C0370F" w:rsidP="00C0370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«Один – много»: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взрослые называют предмет в </w:t>
      </w:r>
      <w:proofErr w:type="spellStart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ед.ч</w:t>
      </w:r>
      <w:proofErr w:type="spellEnd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., а ребенок во </w:t>
      </w:r>
      <w:proofErr w:type="spellStart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мн.ч</w:t>
      </w:r>
      <w:proofErr w:type="spellEnd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(ложка-ложки);</w:t>
      </w:r>
    </w:p>
    <w:p w:rsidR="00C0370F" w:rsidRPr="00C0370F" w:rsidRDefault="00C0370F" w:rsidP="00C0370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«Назови ласково»: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взрослые предлагают ребенку назвать предметы ласково (ложка-ложечка);</w:t>
      </w:r>
    </w:p>
    <w:p w:rsidR="00C0370F" w:rsidRPr="00C0370F" w:rsidRDefault="00C0370F" w:rsidP="00C0370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«Какой? Какая? Какое?»: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взрослые предлагают ребенку описать игрушку или какой-либо предмет (ложка – большая, металлическая, красивая);</w:t>
      </w:r>
    </w:p>
    <w:p w:rsidR="00C0370F" w:rsidRPr="00C0370F" w:rsidRDefault="00C0370F" w:rsidP="00C0370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«Четвертый лишний»: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взрослые предлагают ребенку определить лишнюю картинку и объяснить свой выбор. Необходимо четыре картинки, три из которых относятся к одному обобщающему понятию (заяц, волк, лиса, кошка; платье, юбка, футболка, сапоги);</w:t>
      </w:r>
    </w:p>
    <w:p w:rsidR="00C0370F" w:rsidRPr="00C0370F" w:rsidRDefault="00C0370F" w:rsidP="00C0370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«Угадай первый звук в слове»: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взрослые предлагают ребенку определить первый звук в произнесенном слове (ложка – [л], кошка – [к]);</w:t>
      </w:r>
    </w:p>
    <w:p w:rsidR="00C0370F" w:rsidRPr="00C0370F" w:rsidRDefault="00C0370F" w:rsidP="00C0370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«Придумай слово на звук []»: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взрослые предлагают ребенку придумать как можно больше слов на заданный звук;</w:t>
      </w:r>
    </w:p>
    <w:p w:rsidR="00C0370F" w:rsidRPr="00C0370F" w:rsidRDefault="00C0370F" w:rsidP="00C0370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«Топ-хлоп»: взрослые произносят различные речевые звуки и предлагают ребенку хлопнуть в ладоши, если он услышит звук [] и топнуть ногой, если он услышит звук [];</w:t>
      </w:r>
    </w:p>
    <w:p w:rsidR="00C0370F" w:rsidRPr="00C0370F" w:rsidRDefault="00C0370F" w:rsidP="00C0370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«Я к вам пишу…»: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в отсутствие ребенка взрослые пишут ему «письмо» и прикрепляют, например, на холодильнике, чтобы он смог самостоятельно его прочесть. Текст может быть любым.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Огромное значение для развития речи ребенка играет артикуляционная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гимнастика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Никакая самая тщательная работа детского сада не исключает необходимости для родителей вести с детьми, неправильно произносящими ту или иную группу звуков, специальные занятия. 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своих движений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Давая определенные целенаправленные 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упражнения, родители, помогают подготовить артикуляционный аппарат ребенка к правильному произнесению тех звуков, которые он плохо говорит. 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упражнениям </w:t>
      </w:r>
      <w:proofErr w:type="gramStart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надо переходить лишь</w:t>
      </w:r>
      <w:proofErr w:type="gramEnd"/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усвоив предыдущие. Все упражнения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надо выполнять естественно, без напряжения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Можно проводить следующие упражнения: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Построить забор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Улыбнуться без напряжения, показать сомкнутые верхние и нижние зубы. Удерживать в таком положении под счет от 1 до 5-10.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Сделать трубочку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Лопаточка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Киска сердится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Вкусное варенье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Маляр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Чашечка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Улыбнуться. Приоткрыть рот, поднять широкий, вогнутый внутрь, язык за верхние зубы. Удерживать в таком положении под счет от 1 до 5.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Качели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Пощелкать кончиком языка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Барабанщики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Улыбнуться, открыть рот и постучать кончиком языка за верхними зубами со звуком </w:t>
      </w:r>
      <w:r w:rsidRPr="00C0370F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д-д-д</w:t>
      </w: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сначала медленно, потом все быстрее. Следить, чтобы рот был все время открыт, губы в улыбке, нижняя челюсть неподвижна.</w:t>
      </w:r>
    </w:p>
    <w:p w:rsidR="00C0370F" w:rsidRPr="00C0370F" w:rsidRDefault="00C0370F" w:rsidP="00C0370F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Почаще играйте с ребенком в игры. Не навязывайте ему ту или иную игру, предложите – а он пускай выберет сам.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Разрешите ребенку свободно пользоваться карандашами, фломастерами, бумагой.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цирк.</w:t>
      </w:r>
    </w:p>
    <w:p w:rsidR="00C0370F" w:rsidRPr="00C0370F" w:rsidRDefault="00C0370F" w:rsidP="00C0370F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Маленькие дети могут и хотят учиться –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с первых лет жизни, никогда не исчезнут из памяти.</w:t>
      </w:r>
    </w:p>
    <w:p w:rsidR="00C0370F" w:rsidRDefault="00C0370F">
      <w:pPr>
        <w:rPr>
          <w:rFonts w:ascii="Times New Roman" w:hAnsi="Times New Roman" w:cs="Times New Roman"/>
          <w:sz w:val="24"/>
          <w:szCs w:val="24"/>
        </w:rPr>
      </w:pPr>
    </w:p>
    <w:p w:rsidR="00C0370F" w:rsidRDefault="00C0370F" w:rsidP="00C0370F">
      <w:pPr>
        <w:rPr>
          <w:rFonts w:ascii="Times New Roman" w:hAnsi="Times New Roman" w:cs="Times New Roman"/>
          <w:sz w:val="24"/>
          <w:szCs w:val="24"/>
        </w:rPr>
      </w:pPr>
    </w:p>
    <w:p w:rsidR="00C0370F" w:rsidRDefault="00C0370F" w:rsidP="00C0370F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Подготовила:</w:t>
      </w:r>
    </w:p>
    <w:p w:rsidR="00AA4CCD" w:rsidRPr="00C0370F" w:rsidRDefault="00C0370F" w:rsidP="00C0370F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Емельянова О.В.</w:t>
      </w:r>
      <w:bookmarkStart w:id="0" w:name="_GoBack"/>
      <w:bookmarkEnd w:id="0"/>
    </w:p>
    <w:sectPr w:rsidR="00AA4CCD" w:rsidRPr="00C0370F" w:rsidSect="00CA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0B16"/>
    <w:multiLevelType w:val="multilevel"/>
    <w:tmpl w:val="1AACA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0F"/>
    <w:rsid w:val="00965AED"/>
    <w:rsid w:val="00C0370F"/>
    <w:rsid w:val="00CA6520"/>
    <w:rsid w:val="00CD65D9"/>
    <w:rsid w:val="00E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36344-5D7C-4972-99E7-6D326216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7336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2015-09-14T20:21:00Z</dcterms:created>
  <dcterms:modified xsi:type="dcterms:W3CDTF">2015-09-14T20:24:00Z</dcterms:modified>
</cp:coreProperties>
</file>