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6C" w:rsidRPr="003E7032" w:rsidRDefault="00C9666C" w:rsidP="001E4715">
      <w:pPr>
        <w:spacing w:line="360" w:lineRule="auto"/>
        <w:ind w:firstLine="68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E4715">
        <w:rPr>
          <w:b/>
          <w:color w:val="000000"/>
          <w:sz w:val="28"/>
          <w:szCs w:val="28"/>
          <w:shd w:val="clear" w:color="auto" w:fill="FFFFFF"/>
        </w:rPr>
        <w:t>"</w:t>
      </w:r>
      <w:r w:rsidR="00F72E0D">
        <w:rPr>
          <w:b/>
          <w:color w:val="000000"/>
          <w:sz w:val="28"/>
          <w:szCs w:val="28"/>
          <w:shd w:val="clear" w:color="auto" w:fill="FFFFFF"/>
        </w:rPr>
        <w:t>Использование кадровых</w:t>
      </w:r>
      <w:r w:rsidRPr="001E4715">
        <w:rPr>
          <w:b/>
          <w:color w:val="000000"/>
          <w:sz w:val="28"/>
          <w:szCs w:val="28"/>
          <w:shd w:val="clear" w:color="auto" w:fill="FFFFFF"/>
        </w:rPr>
        <w:t xml:space="preserve"> технологии в системе управления</w:t>
      </w:r>
      <w:r w:rsidR="00AC660E">
        <w:rPr>
          <w:b/>
          <w:color w:val="000000"/>
          <w:sz w:val="28"/>
          <w:szCs w:val="28"/>
          <w:shd w:val="clear" w:color="auto" w:fill="FFFFFF"/>
        </w:rPr>
        <w:t xml:space="preserve"> социальным учреждением</w:t>
      </w:r>
      <w:r w:rsidRPr="001E4715">
        <w:rPr>
          <w:b/>
          <w:color w:val="000000"/>
          <w:sz w:val="28"/>
          <w:szCs w:val="28"/>
          <w:shd w:val="clear" w:color="auto" w:fill="FFFFFF"/>
        </w:rPr>
        <w:t>".</w:t>
      </w:r>
    </w:p>
    <w:p w:rsidR="00A77CD2" w:rsidRDefault="00A77CD2" w:rsidP="00A77C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Авторы: </w:t>
      </w:r>
    </w:p>
    <w:p w:rsidR="001E4715" w:rsidRDefault="00A77CD2" w:rsidP="00A77C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Миронова Л.К., кандидат экономических наук, доцент кафедры социальной работы и социального права</w:t>
      </w:r>
      <w:r w:rsidR="00AC660E">
        <w:rPr>
          <w:b/>
          <w:sz w:val="28"/>
          <w:szCs w:val="28"/>
        </w:rPr>
        <w:t xml:space="preserve"> </w:t>
      </w:r>
    </w:p>
    <w:p w:rsidR="00A77CD2" w:rsidRPr="003E7032" w:rsidRDefault="00A77CD2" w:rsidP="00A77C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Салахова Л.Ф., заведующий МБДОУ «Детский сад №10 г.Красноармейска»</w:t>
      </w:r>
    </w:p>
    <w:p w:rsidR="00F6035B" w:rsidRDefault="00F6035B" w:rsidP="00F6035B">
      <w:pPr>
        <w:pStyle w:val="FR3"/>
        <w:spacing w:line="240" w:lineRule="auto"/>
        <w:ind w:firstLine="720"/>
        <w:jc w:val="right"/>
        <w:rPr>
          <w:sz w:val="28"/>
        </w:rPr>
      </w:pPr>
      <w:r>
        <w:rPr>
          <w:sz w:val="28"/>
        </w:rPr>
        <w:t>Результаты компании определяются в первую очередь качеством подбираемых ею сотрудников.</w:t>
      </w:r>
    </w:p>
    <w:p w:rsidR="00F6035B" w:rsidRDefault="00F6035B" w:rsidP="00F6035B">
      <w:pPr>
        <w:pStyle w:val="FR3"/>
        <w:spacing w:line="240" w:lineRule="auto"/>
        <w:ind w:firstLine="720"/>
        <w:jc w:val="right"/>
        <w:outlineLvl w:val="0"/>
        <w:rPr>
          <w:sz w:val="28"/>
        </w:rPr>
      </w:pPr>
      <w:r>
        <w:rPr>
          <w:sz w:val="28"/>
        </w:rPr>
        <w:t>К. Дэвис</w:t>
      </w:r>
    </w:p>
    <w:p w:rsidR="00F6035B" w:rsidRDefault="00F6035B" w:rsidP="00F6035B">
      <w:pPr>
        <w:pStyle w:val="FR3"/>
        <w:spacing w:line="240" w:lineRule="auto"/>
        <w:ind w:firstLine="720"/>
        <w:jc w:val="right"/>
        <w:outlineLvl w:val="0"/>
        <w:rPr>
          <w:sz w:val="28"/>
        </w:rPr>
      </w:pPr>
    </w:p>
    <w:p w:rsidR="001E4715" w:rsidRDefault="00F72E0D" w:rsidP="008D73EE">
      <w:pPr>
        <w:spacing w:line="360" w:lineRule="auto"/>
        <w:ind w:firstLine="680"/>
        <w:jc w:val="both"/>
        <w:rPr>
          <w:sz w:val="28"/>
        </w:rPr>
      </w:pPr>
      <w:r>
        <w:rPr>
          <w:sz w:val="28"/>
          <w:szCs w:val="28"/>
        </w:rPr>
        <w:t>Н</w:t>
      </w:r>
      <w:r w:rsidR="001E4715">
        <w:rPr>
          <w:sz w:val="28"/>
          <w:szCs w:val="28"/>
        </w:rPr>
        <w:t>а современном этапе российского общества, кризисном социально-экономическом этапе развития осо</w:t>
      </w:r>
      <w:r w:rsidR="001E4715">
        <w:rPr>
          <w:sz w:val="28"/>
        </w:rPr>
        <w:t xml:space="preserve">бенно остро стоит проблема кадрового обеспечения всех структур и организаций, в том числе в социальной политике. </w:t>
      </w:r>
      <w:r>
        <w:rPr>
          <w:sz w:val="28"/>
        </w:rPr>
        <w:t>И</w:t>
      </w:r>
      <w:r w:rsidR="001E4715">
        <w:rPr>
          <w:sz w:val="28"/>
        </w:rPr>
        <w:t>спользование современных кадровых технологий представляется важной задачей в сфере управления социальными учреждениями</w:t>
      </w:r>
      <w:r>
        <w:rPr>
          <w:sz w:val="28"/>
        </w:rPr>
        <w:t>, в том числе в дошкольных учреждениях.</w:t>
      </w:r>
    </w:p>
    <w:p w:rsidR="00A87EB2" w:rsidRDefault="00A87EB2" w:rsidP="00A87EB2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Кадровые технологии играют важную роль в деятельности руководителя любого учреждения, который должен решать задачи кадрового обеспечения, управлять персоналом и осуществлять контроль за его работой.</w:t>
      </w:r>
    </w:p>
    <w:p w:rsidR="00A87EB2" w:rsidRPr="00A87EB2" w:rsidRDefault="00A87EB2" w:rsidP="00A87EB2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Выделяют множество характеристик руководителя, в числе которых настойчивость, конфиденциальность и даже умеренная агрессивность в работе с подчиненными. Торопова Л.М. отмечает необходимость проявлять «сверхобычную» компетентность в специальных профессиональных вопросах</w:t>
      </w:r>
      <w:r>
        <w:rPr>
          <w:rStyle w:val="a8"/>
          <w:sz w:val="28"/>
          <w:szCs w:val="28"/>
        </w:rPr>
        <w:footnoteReference w:id="2"/>
      </w:r>
      <w:r>
        <w:rPr>
          <w:sz w:val="28"/>
          <w:szCs w:val="28"/>
        </w:rPr>
        <w:t>.  В любом случае, нам кажется, успешное использование кадровых технологий при подборе кадров и дельнейшем управлении ими значительно облегчает работу руководителя при организации слаженной работы людей, поддержании дисциплины, формировании у персонала чувства ответственности.</w:t>
      </w:r>
    </w:p>
    <w:p w:rsidR="00581AD1" w:rsidRDefault="00581AD1" w:rsidP="002D3ADF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Законодательство Российской Федерации предъявляет свои требования к профессиональным качествам работников социальной сферы. </w:t>
      </w:r>
    </w:p>
    <w:p w:rsidR="00581AD1" w:rsidRDefault="00581AD1" w:rsidP="005F4480">
      <w:pPr>
        <w:spacing w:line="360" w:lineRule="auto"/>
        <w:ind w:firstLine="680"/>
        <w:jc w:val="both"/>
        <w:rPr>
          <w:sz w:val="28"/>
          <w:szCs w:val="28"/>
        </w:rPr>
      </w:pPr>
      <w:r w:rsidRPr="00581AD1">
        <w:rPr>
          <w:sz w:val="28"/>
          <w:szCs w:val="28"/>
        </w:rPr>
        <w:t xml:space="preserve">В частности, статья 46 </w:t>
      </w:r>
      <w:hyperlink r:id="rId8" w:history="1">
        <w:r w:rsidRPr="00581AD1">
          <w:rPr>
            <w:rStyle w:val="ab"/>
            <w:color w:val="auto"/>
            <w:sz w:val="28"/>
            <w:szCs w:val="28"/>
          </w:rPr>
          <w:t xml:space="preserve">Федерального закона </w:t>
        </w:r>
        <w:r>
          <w:rPr>
            <w:rStyle w:val="ab"/>
            <w:color w:val="auto"/>
            <w:sz w:val="28"/>
            <w:szCs w:val="28"/>
          </w:rPr>
          <w:t xml:space="preserve"> </w:t>
        </w:r>
        <w:r w:rsidRPr="00581AD1">
          <w:rPr>
            <w:rStyle w:val="ab"/>
            <w:color w:val="auto"/>
            <w:sz w:val="28"/>
            <w:szCs w:val="28"/>
          </w:rPr>
          <w:br/>
          <w:t>"Об образовании в Российской Федерации"</w:t>
        </w:r>
      </w:hyperlink>
      <w:r w:rsidRPr="00581AD1">
        <w:rPr>
          <w:sz w:val="28"/>
          <w:szCs w:val="28"/>
        </w:rPr>
        <w:t xml:space="preserve"> регламентирует право на занятие педагогической деятельности</w:t>
      </w:r>
      <w:r>
        <w:rPr>
          <w:sz w:val="28"/>
          <w:szCs w:val="28"/>
        </w:rPr>
        <w:t xml:space="preserve"> для </w:t>
      </w:r>
      <w:r w:rsidRPr="00581AD1">
        <w:rPr>
          <w:sz w:val="28"/>
          <w:szCs w:val="28"/>
        </w:rPr>
        <w:t xml:space="preserve"> лиц, имеющие среднее профессиональное или высшее образование и отвечающие квалификационным требованиям, указанным в квалификационных справочниках, и (и</w:t>
      </w:r>
      <w:r>
        <w:rPr>
          <w:sz w:val="28"/>
          <w:szCs w:val="28"/>
        </w:rPr>
        <w:t>ли) профессиональным стандартам</w:t>
      </w:r>
      <w:r>
        <w:rPr>
          <w:rStyle w:val="a8"/>
          <w:sz w:val="28"/>
          <w:szCs w:val="28"/>
        </w:rPr>
        <w:footnoteReference w:id="3"/>
      </w:r>
      <w:r>
        <w:rPr>
          <w:sz w:val="28"/>
          <w:szCs w:val="28"/>
        </w:rPr>
        <w:t>, что необходимо учитывать руководителю при приеме на работу педагогических работников. Работодатель должен понять еще на этапе собеседования и рассмотрения документов, сможет ли педагог исполнять обязанности, определенные статьей 48 указанного закона и соответствует ли он требованиям Профессионального стандарта педагога</w:t>
      </w:r>
      <w:r w:rsidR="003A1320"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>.</w:t>
      </w:r>
      <w:r w:rsidR="003A1320">
        <w:rPr>
          <w:sz w:val="28"/>
          <w:szCs w:val="28"/>
        </w:rPr>
        <w:t xml:space="preserve"> </w:t>
      </w:r>
    </w:p>
    <w:p w:rsidR="00B529A0" w:rsidRDefault="00B529A0" w:rsidP="00F72E0D">
      <w:pPr>
        <w:shd w:val="clear" w:color="auto" w:fill="FFFFFF"/>
        <w:spacing w:before="100" w:beforeAutospacing="1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 разработанны</w:t>
      </w:r>
      <w:r w:rsidR="00201233">
        <w:rPr>
          <w:sz w:val="28"/>
          <w:szCs w:val="28"/>
        </w:rPr>
        <w:t>е</w:t>
      </w:r>
      <w:r>
        <w:rPr>
          <w:sz w:val="28"/>
          <w:szCs w:val="28"/>
        </w:rPr>
        <w:t xml:space="preserve"> и апробированны</w:t>
      </w:r>
      <w:r w:rsidR="00201233">
        <w:rPr>
          <w:sz w:val="28"/>
          <w:szCs w:val="28"/>
        </w:rPr>
        <w:t>е</w:t>
      </w:r>
      <w:r>
        <w:rPr>
          <w:sz w:val="28"/>
          <w:szCs w:val="28"/>
        </w:rPr>
        <w:t xml:space="preserve"> кадровы</w:t>
      </w:r>
      <w:r w:rsidR="00201233">
        <w:rPr>
          <w:sz w:val="28"/>
          <w:szCs w:val="28"/>
        </w:rPr>
        <w:t>е</w:t>
      </w:r>
      <w:r>
        <w:rPr>
          <w:sz w:val="28"/>
          <w:szCs w:val="28"/>
        </w:rPr>
        <w:t xml:space="preserve"> технологи</w:t>
      </w:r>
      <w:r w:rsidR="00201233">
        <w:rPr>
          <w:sz w:val="28"/>
          <w:szCs w:val="28"/>
        </w:rPr>
        <w:t>и</w:t>
      </w:r>
      <w:r>
        <w:rPr>
          <w:sz w:val="28"/>
          <w:szCs w:val="28"/>
        </w:rPr>
        <w:t xml:space="preserve"> для применения в дошкольных образовательных </w:t>
      </w:r>
      <w:r w:rsidRPr="00201233">
        <w:rPr>
          <w:sz w:val="28"/>
          <w:szCs w:val="28"/>
        </w:rPr>
        <w:t>учреждения</w:t>
      </w:r>
      <w:r w:rsidR="00201233">
        <w:rPr>
          <w:sz w:val="28"/>
          <w:szCs w:val="28"/>
        </w:rPr>
        <w:t xml:space="preserve">х </w:t>
      </w:r>
      <w:r w:rsidR="00F3487E" w:rsidRPr="00F3487E">
        <w:rPr>
          <w:sz w:val="28"/>
          <w:szCs w:val="28"/>
        </w:rPr>
        <w:t>встречаются крайне редко</w:t>
      </w:r>
      <w:r w:rsidR="00201233" w:rsidRPr="00F3487E">
        <w:rPr>
          <w:sz w:val="28"/>
          <w:szCs w:val="28"/>
        </w:rPr>
        <w:t>.</w:t>
      </w:r>
      <w:r w:rsidR="009439D1" w:rsidRPr="00F3487E">
        <w:rPr>
          <w:sz w:val="28"/>
          <w:szCs w:val="28"/>
        </w:rPr>
        <w:t xml:space="preserve"> </w:t>
      </w:r>
      <w:r w:rsidR="00F72E0D">
        <w:rPr>
          <w:sz w:val="28"/>
          <w:szCs w:val="28"/>
        </w:rPr>
        <w:t xml:space="preserve">Нет </w:t>
      </w:r>
      <w:r w:rsidR="009439D1">
        <w:rPr>
          <w:sz w:val="28"/>
          <w:szCs w:val="28"/>
        </w:rPr>
        <w:t>практически</w:t>
      </w:r>
      <w:r w:rsidR="00F72E0D">
        <w:rPr>
          <w:sz w:val="28"/>
          <w:szCs w:val="28"/>
        </w:rPr>
        <w:t>х рекомендаций</w:t>
      </w:r>
      <w:r w:rsidR="009439D1">
        <w:rPr>
          <w:sz w:val="28"/>
          <w:szCs w:val="28"/>
        </w:rPr>
        <w:t xml:space="preserve"> по применению конкретных технологий.</w:t>
      </w:r>
    </w:p>
    <w:p w:rsidR="009439D1" w:rsidRPr="00DB37C0" w:rsidRDefault="00DB37C0" w:rsidP="005F448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Несомненно, </w:t>
      </w:r>
      <w:r w:rsidR="009439D1" w:rsidRPr="00DB37C0">
        <w:rPr>
          <w:color w:val="000000"/>
          <w:sz w:val="28"/>
          <w:szCs w:val="28"/>
        </w:rPr>
        <w:t>особое значение приобретает поиск механизмов развития кадрового потенциала муниципальной образовательной системы, позволяющего развив</w:t>
      </w:r>
      <w:r w:rsidRPr="00DB37C0">
        <w:rPr>
          <w:color w:val="000000"/>
          <w:sz w:val="28"/>
          <w:szCs w:val="28"/>
        </w:rPr>
        <w:t>ать ресурсную базу образования.</w:t>
      </w:r>
    </w:p>
    <w:p w:rsidR="00201233" w:rsidRDefault="00201233" w:rsidP="00F72E0D">
      <w:pPr>
        <w:pStyle w:val="11"/>
        <w:spacing w:line="360" w:lineRule="auto"/>
        <w:ind w:firstLine="720"/>
        <w:rPr>
          <w:sz w:val="28"/>
        </w:rPr>
      </w:pPr>
      <w:r>
        <w:rPr>
          <w:sz w:val="28"/>
        </w:rPr>
        <w:t xml:space="preserve">Деятельность любой организации или предприятия имеет много направлений, каждым из которых необходимо руководить. В связи с этим на практике выделяется несколько видов менеджмента, один из которых - </w:t>
      </w:r>
      <w:r w:rsidRPr="00201233">
        <w:rPr>
          <w:sz w:val="28"/>
        </w:rPr>
        <w:t>управление персоналом</w:t>
      </w:r>
      <w:r>
        <w:rPr>
          <w:sz w:val="28"/>
        </w:rPr>
        <w:t xml:space="preserve"> (персонал-менеджмент) в настоящее время включает в себя </w:t>
      </w:r>
      <w:r>
        <w:rPr>
          <w:i/>
          <w:sz w:val="28"/>
        </w:rPr>
        <w:t>управление кадрами</w:t>
      </w:r>
      <w:r>
        <w:rPr>
          <w:sz w:val="28"/>
        </w:rPr>
        <w:t xml:space="preserve"> и </w:t>
      </w:r>
      <w:r>
        <w:rPr>
          <w:i/>
          <w:sz w:val="28"/>
        </w:rPr>
        <w:t>социальное управление.</w:t>
      </w:r>
      <w:r>
        <w:rPr>
          <w:sz w:val="28"/>
        </w:rPr>
        <w:t xml:space="preserve"> </w:t>
      </w:r>
    </w:p>
    <w:p w:rsidR="00201233" w:rsidRDefault="00DB37C0" w:rsidP="00201233">
      <w:pPr>
        <w:pStyle w:val="11"/>
        <w:spacing w:line="360" w:lineRule="auto"/>
        <w:ind w:firstLine="720"/>
        <w:rPr>
          <w:sz w:val="28"/>
        </w:rPr>
      </w:pPr>
      <w:r>
        <w:rPr>
          <w:sz w:val="28"/>
        </w:rPr>
        <w:t xml:space="preserve">Кадровые технологии считаются средствами управления количественными и качественными характеристиками состава персонала, </w:t>
      </w:r>
      <w:r>
        <w:rPr>
          <w:sz w:val="28"/>
        </w:rPr>
        <w:lastRenderedPageBreak/>
        <w:t>обеспечивающее достижение целей учреждения и его эффективного функционирования</w:t>
      </w:r>
      <w:r w:rsidR="00B42D9B">
        <w:rPr>
          <w:sz w:val="28"/>
        </w:rPr>
        <w:t>. Рассмотрим наиболее часто встречающиеся группы кадровых технологий.</w:t>
      </w:r>
    </w:p>
    <w:p w:rsidR="00B42D9B" w:rsidRDefault="00B42D9B" w:rsidP="00201233">
      <w:pPr>
        <w:pStyle w:val="11"/>
        <w:spacing w:line="360" w:lineRule="auto"/>
        <w:ind w:firstLine="720"/>
        <w:rPr>
          <w:sz w:val="28"/>
        </w:rPr>
      </w:pPr>
      <w:r w:rsidRPr="00D56394">
        <w:rPr>
          <w:b/>
          <w:sz w:val="28"/>
        </w:rPr>
        <w:t>К первой</w:t>
      </w:r>
      <w:r>
        <w:rPr>
          <w:sz w:val="28"/>
        </w:rPr>
        <w:t xml:space="preserve"> можно отнести технологии, которые обеспечивают получение достоверной персональной информации о предполагаемом сотруднике. Это методы и формы его оценки. В социальном учреждении это аттестация педагогических кадров, различные квалификационные экзамены, различный мониторинг состояния характеристик персонала. Несомненно, что данные технологии должны быть утверждены на законодательном уровне, иметь установленный порядок проведения и применения результатов.</w:t>
      </w:r>
      <w:r w:rsidR="0091487C">
        <w:rPr>
          <w:sz w:val="28"/>
        </w:rPr>
        <w:t xml:space="preserve"> </w:t>
      </w:r>
      <w:r w:rsidRPr="00D56394">
        <w:rPr>
          <w:b/>
          <w:sz w:val="28"/>
        </w:rPr>
        <w:t>Другая группа –</w:t>
      </w:r>
      <w:r>
        <w:rPr>
          <w:sz w:val="28"/>
        </w:rPr>
        <w:t xml:space="preserve"> технологии отбора, кадровое планирование, формирование резерва, профессионального развития</w:t>
      </w:r>
      <w:r w:rsidR="003A1320">
        <w:rPr>
          <w:sz w:val="28"/>
        </w:rPr>
        <w:t>.</w:t>
      </w:r>
    </w:p>
    <w:p w:rsidR="0091487C" w:rsidRDefault="0091487C" w:rsidP="00201233">
      <w:pPr>
        <w:pStyle w:val="11"/>
        <w:spacing w:line="360" w:lineRule="auto"/>
        <w:ind w:firstLine="720"/>
        <w:rPr>
          <w:sz w:val="28"/>
        </w:rPr>
      </w:pPr>
      <w:r>
        <w:rPr>
          <w:sz w:val="28"/>
        </w:rPr>
        <w:t>Формирование резерва в учреждениях, например государственной и муниципальной службы происходит регулярно в соответствии с принятыми локальными актами. В детских садах такая работа не ведется, по одной, как нам кажется причине – «кадровый голод» в целом. В МБДОУ «Детский сад №10 г.Красноармейска» формирование резерва происходит путем плодотворного сотрудничества</w:t>
      </w:r>
      <w:r w:rsidR="00AF2DCE">
        <w:rPr>
          <w:sz w:val="28"/>
        </w:rPr>
        <w:t xml:space="preserve"> </w:t>
      </w:r>
      <w:r w:rsidR="00AF2DCE">
        <w:rPr>
          <w:rStyle w:val="af1"/>
          <w:sz w:val="28"/>
          <w:szCs w:val="28"/>
          <w:shd w:val="clear" w:color="auto" w:fill="FFFFFF" w:themeFill="background1"/>
        </w:rPr>
        <w:t>с ГУЗ «Центр занятости населения Красноармейского района</w:t>
      </w:r>
      <w:r w:rsidR="00AF2DCE" w:rsidRPr="000B05BB">
        <w:rPr>
          <w:rStyle w:val="af1"/>
          <w:sz w:val="28"/>
          <w:szCs w:val="28"/>
          <w:shd w:val="clear" w:color="auto" w:fill="FFFFFF" w:themeFill="background1"/>
        </w:rPr>
        <w:t>»</w:t>
      </w:r>
      <w:r w:rsidR="00AF2DCE">
        <w:rPr>
          <w:rStyle w:val="af1"/>
          <w:sz w:val="28"/>
          <w:szCs w:val="28"/>
          <w:shd w:val="clear" w:color="auto" w:fill="FFFFFF" w:themeFill="background1"/>
        </w:rPr>
        <w:t xml:space="preserve"> и просто фиксированием контактов претендентов, обращавшихся в учреждение с целью трудоустройства.</w:t>
      </w:r>
    </w:p>
    <w:p w:rsidR="00B42D9B" w:rsidRDefault="00B42D9B" w:rsidP="00201233">
      <w:pPr>
        <w:pStyle w:val="11"/>
        <w:spacing w:line="360" w:lineRule="auto"/>
        <w:ind w:firstLine="720"/>
        <w:rPr>
          <w:sz w:val="28"/>
        </w:rPr>
      </w:pPr>
      <w:r>
        <w:rPr>
          <w:sz w:val="28"/>
        </w:rPr>
        <w:t>Данные технологии органично включены в структуру управле</w:t>
      </w:r>
      <w:r w:rsidR="0038705A">
        <w:rPr>
          <w:sz w:val="28"/>
        </w:rPr>
        <w:t>нческой деятельности учреждения, но как было уже сказано, не всегда приносят желаемого результата.</w:t>
      </w:r>
    </w:p>
    <w:p w:rsidR="00761824" w:rsidRDefault="00EA21DC" w:rsidP="00201233">
      <w:pPr>
        <w:pStyle w:val="11"/>
        <w:spacing w:line="360" w:lineRule="auto"/>
        <w:ind w:firstLine="720"/>
        <w:rPr>
          <w:sz w:val="28"/>
        </w:rPr>
      </w:pPr>
      <w:r>
        <w:rPr>
          <w:sz w:val="28"/>
        </w:rPr>
        <w:t xml:space="preserve">Если мы говорим о профессиональном развитии работников, то как нам </w:t>
      </w:r>
      <w:r w:rsidR="008C729A">
        <w:rPr>
          <w:sz w:val="28"/>
        </w:rPr>
        <w:t>кажется,</w:t>
      </w:r>
      <w:r>
        <w:rPr>
          <w:sz w:val="28"/>
        </w:rPr>
        <w:t xml:space="preserve"> работодатель может принять непосредственное участие с максимально эффективным результатом. </w:t>
      </w:r>
      <w:r w:rsidR="00761824">
        <w:rPr>
          <w:sz w:val="28"/>
        </w:rPr>
        <w:t xml:space="preserve">Начать данную работу,  работодатель должен с создания положительного психологического климата, учитывая при этом и темперамент работников, и особенности их характера, интересы, потребности, возрастные категории и социальное положение. Вторым шагом в реализации профразвития коллектива является разработка и </w:t>
      </w:r>
      <w:r w:rsidR="00761824">
        <w:rPr>
          <w:sz w:val="28"/>
        </w:rPr>
        <w:lastRenderedPageBreak/>
        <w:t>утверждение различных положений и программ.</w:t>
      </w:r>
    </w:p>
    <w:p w:rsidR="00EA21DC" w:rsidRPr="008C729A" w:rsidRDefault="00761824" w:rsidP="00761824">
      <w:pPr>
        <w:pStyle w:val="11"/>
        <w:spacing w:line="360" w:lineRule="auto"/>
        <w:ind w:firstLine="720"/>
        <w:rPr>
          <w:sz w:val="28"/>
          <w:szCs w:val="28"/>
        </w:rPr>
      </w:pPr>
      <w:r>
        <w:rPr>
          <w:sz w:val="28"/>
        </w:rPr>
        <w:t xml:space="preserve">В МБДОУ «Детский сад №10 г.Красноармейска» утверждена и действует </w:t>
      </w:r>
      <w:r w:rsidR="00EA21DC" w:rsidRPr="008C729A">
        <w:rPr>
          <w:sz w:val="28"/>
          <w:szCs w:val="28"/>
        </w:rPr>
        <w:t>Программа повышения профессиональной компетенции педагогов</w:t>
      </w:r>
    </w:p>
    <w:p w:rsidR="00EA21DC" w:rsidRPr="008C729A" w:rsidRDefault="00EA21DC" w:rsidP="008C729A">
      <w:pPr>
        <w:spacing w:line="360" w:lineRule="auto"/>
        <w:jc w:val="both"/>
        <w:rPr>
          <w:sz w:val="28"/>
          <w:szCs w:val="28"/>
        </w:rPr>
      </w:pPr>
      <w:r w:rsidRPr="008C729A">
        <w:rPr>
          <w:sz w:val="28"/>
          <w:szCs w:val="28"/>
        </w:rPr>
        <w:t>МБДОУ «Детский сад №10 г.Красноармейска»</w:t>
      </w:r>
      <w:r w:rsidR="008C729A">
        <w:rPr>
          <w:sz w:val="28"/>
          <w:szCs w:val="28"/>
        </w:rPr>
        <w:t xml:space="preserve"> </w:t>
      </w:r>
      <w:r w:rsidRPr="008C729A">
        <w:rPr>
          <w:sz w:val="28"/>
          <w:szCs w:val="28"/>
        </w:rPr>
        <w:t>, которая была разработана руководителем с учетом специфики работы учреждения и контингента педагогов.</w:t>
      </w:r>
    </w:p>
    <w:p w:rsidR="00EA21DC" w:rsidRPr="008C729A" w:rsidRDefault="008C729A" w:rsidP="008C729A">
      <w:pPr>
        <w:pStyle w:val="a4"/>
        <w:shd w:val="clear" w:color="auto" w:fill="FFFFFF"/>
        <w:spacing w:before="0" w:beforeAutospacing="0" w:after="0" w:afterAutospacing="0" w:line="360" w:lineRule="auto"/>
        <w:ind w:firstLine="432"/>
        <w:jc w:val="both"/>
        <w:rPr>
          <w:color w:val="000000"/>
          <w:sz w:val="28"/>
          <w:szCs w:val="28"/>
        </w:rPr>
      </w:pPr>
      <w:r w:rsidRPr="008C729A">
        <w:rPr>
          <w:color w:val="000000"/>
          <w:sz w:val="28"/>
          <w:szCs w:val="28"/>
        </w:rPr>
        <w:t>Мы согласны, что и</w:t>
      </w:r>
      <w:r w:rsidR="00EA21DC" w:rsidRPr="008C729A">
        <w:rPr>
          <w:color w:val="000000"/>
          <w:sz w:val="28"/>
          <w:szCs w:val="28"/>
        </w:rPr>
        <w:t>зменения, происходящие в современной системе образования в последние годы, выдвигают необходимостью повышение квалификации и профессионализма педагога, т. е. его</w:t>
      </w:r>
      <w:r w:rsidR="00EA21DC" w:rsidRPr="008C729A">
        <w:rPr>
          <w:rStyle w:val="apple-converted-space"/>
          <w:color w:val="000000"/>
          <w:sz w:val="28"/>
          <w:szCs w:val="28"/>
        </w:rPr>
        <w:t> </w:t>
      </w:r>
      <w:r w:rsidR="00EA21DC" w:rsidRPr="008C729A">
        <w:rPr>
          <w:bCs/>
          <w:color w:val="000000"/>
          <w:sz w:val="28"/>
          <w:szCs w:val="28"/>
        </w:rPr>
        <w:t>профессиональной компетентности, которая является  необходимым условием повышения качества педагогического процесса. При сохранении лучших традиций подготовки педагогов необходимо постоянное развитие их новых профессиональных качеств в области обучения, воспитания и развития детей.</w:t>
      </w:r>
    </w:p>
    <w:p w:rsidR="00201233" w:rsidRDefault="00B42D9B" w:rsidP="00201233">
      <w:pPr>
        <w:pStyle w:val="11"/>
        <w:spacing w:line="360" w:lineRule="auto"/>
        <w:ind w:firstLine="720"/>
        <w:rPr>
          <w:sz w:val="28"/>
        </w:rPr>
      </w:pPr>
      <w:r w:rsidRPr="00D56394">
        <w:rPr>
          <w:b/>
          <w:sz w:val="28"/>
        </w:rPr>
        <w:t>В третьей группе</w:t>
      </w:r>
      <w:r>
        <w:rPr>
          <w:sz w:val="28"/>
        </w:rPr>
        <w:t xml:space="preserve"> кадровые технологии, посредством которых получаются высокие результаты деятельности каждого специалиста и положительный эффект от совместных действий всего персонала.</w:t>
      </w:r>
      <w:r w:rsidR="00C93759">
        <w:rPr>
          <w:sz w:val="28"/>
        </w:rPr>
        <w:t xml:space="preserve"> Это подбор персонала, управление карьерой персонала и другие.</w:t>
      </w:r>
    </w:p>
    <w:p w:rsidR="00201233" w:rsidRDefault="00600776" w:rsidP="00AD095C">
      <w:pPr>
        <w:spacing w:line="360" w:lineRule="auto"/>
        <w:ind w:left="101" w:right="101" w:firstLine="607"/>
        <w:jc w:val="both"/>
        <w:rPr>
          <w:sz w:val="28"/>
          <w:szCs w:val="28"/>
        </w:rPr>
      </w:pPr>
      <w:r w:rsidRPr="00AD095C">
        <w:rPr>
          <w:sz w:val="28"/>
          <w:szCs w:val="28"/>
        </w:rPr>
        <w:t>Несомненно, ч</w:t>
      </w:r>
      <w:r w:rsidR="00201233" w:rsidRPr="00AD095C">
        <w:rPr>
          <w:sz w:val="28"/>
          <w:szCs w:val="28"/>
        </w:rPr>
        <w:t xml:space="preserve">еловек в организации выполняет социальную роль, </w:t>
      </w:r>
      <w:r w:rsidRPr="00AD095C">
        <w:rPr>
          <w:sz w:val="28"/>
          <w:szCs w:val="28"/>
        </w:rPr>
        <w:t xml:space="preserve">при </w:t>
      </w:r>
      <w:r w:rsidR="00201233" w:rsidRPr="00AD095C">
        <w:rPr>
          <w:sz w:val="28"/>
          <w:szCs w:val="28"/>
        </w:rPr>
        <w:t>наличи</w:t>
      </w:r>
      <w:r w:rsidRPr="00AD095C">
        <w:rPr>
          <w:sz w:val="28"/>
          <w:szCs w:val="28"/>
        </w:rPr>
        <w:t xml:space="preserve">и </w:t>
      </w:r>
      <w:r w:rsidR="00201233" w:rsidRPr="00AD095C">
        <w:rPr>
          <w:sz w:val="28"/>
          <w:szCs w:val="28"/>
        </w:rPr>
        <w:t xml:space="preserve">необходимых для </w:t>
      </w:r>
      <w:r w:rsidRPr="00AD095C">
        <w:rPr>
          <w:sz w:val="28"/>
          <w:szCs w:val="28"/>
        </w:rPr>
        <w:t>учреждения</w:t>
      </w:r>
      <w:r w:rsidR="00201233" w:rsidRPr="00AD095C">
        <w:rPr>
          <w:sz w:val="28"/>
          <w:szCs w:val="28"/>
        </w:rPr>
        <w:t xml:space="preserve"> профессиональных способностей. </w:t>
      </w:r>
      <w:r w:rsidRPr="00AD095C">
        <w:rPr>
          <w:sz w:val="28"/>
          <w:szCs w:val="28"/>
        </w:rPr>
        <w:t>Эти</w:t>
      </w:r>
      <w:r w:rsidR="00201233" w:rsidRPr="00AD095C">
        <w:rPr>
          <w:sz w:val="28"/>
          <w:szCs w:val="28"/>
        </w:rPr>
        <w:t xml:space="preserve"> профессиональн</w:t>
      </w:r>
      <w:r w:rsidR="00AD095C" w:rsidRPr="00AD095C">
        <w:rPr>
          <w:sz w:val="28"/>
          <w:szCs w:val="28"/>
        </w:rPr>
        <w:t>ы</w:t>
      </w:r>
      <w:r w:rsidRPr="00AD095C">
        <w:rPr>
          <w:sz w:val="28"/>
          <w:szCs w:val="28"/>
        </w:rPr>
        <w:t>е</w:t>
      </w:r>
      <w:r w:rsidR="00201233" w:rsidRPr="00AD095C">
        <w:rPr>
          <w:sz w:val="28"/>
          <w:szCs w:val="28"/>
        </w:rPr>
        <w:t xml:space="preserve"> характеристик</w:t>
      </w:r>
      <w:r w:rsidR="00AD095C" w:rsidRPr="00AD095C">
        <w:rPr>
          <w:sz w:val="28"/>
          <w:szCs w:val="28"/>
        </w:rPr>
        <w:t>и</w:t>
      </w:r>
      <w:r w:rsidR="00201233" w:rsidRPr="00AD095C">
        <w:rPr>
          <w:sz w:val="28"/>
          <w:szCs w:val="28"/>
        </w:rPr>
        <w:t xml:space="preserve"> вместе с их навыками совместной работы составляет</w:t>
      </w:r>
      <w:r w:rsidR="00AD095C" w:rsidRPr="00AD095C">
        <w:rPr>
          <w:sz w:val="28"/>
          <w:szCs w:val="28"/>
        </w:rPr>
        <w:t xml:space="preserve"> </w:t>
      </w:r>
      <w:r w:rsidR="00201233" w:rsidRPr="00AD095C">
        <w:rPr>
          <w:sz w:val="28"/>
          <w:szCs w:val="28"/>
        </w:rPr>
        <w:t>человеческий капитал организации</w:t>
      </w:r>
      <w:r w:rsidR="00AD095C" w:rsidRPr="00AD095C">
        <w:rPr>
          <w:sz w:val="28"/>
          <w:szCs w:val="28"/>
        </w:rPr>
        <w:t>, у</w:t>
      </w:r>
      <w:r w:rsidR="00201233" w:rsidRPr="00AD095C">
        <w:rPr>
          <w:sz w:val="28"/>
          <w:szCs w:val="28"/>
        </w:rPr>
        <w:t xml:space="preserve">правление </w:t>
      </w:r>
      <w:r w:rsidR="00AD095C" w:rsidRPr="00AD095C">
        <w:rPr>
          <w:sz w:val="28"/>
          <w:szCs w:val="28"/>
        </w:rPr>
        <w:t>которым</w:t>
      </w:r>
      <w:r w:rsidR="00201233" w:rsidRPr="00AD095C">
        <w:rPr>
          <w:sz w:val="28"/>
          <w:szCs w:val="28"/>
        </w:rPr>
        <w:t xml:space="preserve"> требует тонких и специфических средств воздействия</w:t>
      </w:r>
      <w:r w:rsidR="00AD095C" w:rsidRPr="00AD095C">
        <w:rPr>
          <w:sz w:val="28"/>
          <w:szCs w:val="28"/>
        </w:rPr>
        <w:t xml:space="preserve">, которыми и </w:t>
      </w:r>
      <w:r w:rsidR="00201233" w:rsidRPr="00AD095C">
        <w:rPr>
          <w:sz w:val="28"/>
          <w:szCs w:val="28"/>
        </w:rPr>
        <w:t xml:space="preserve"> выступают кадровые технологии.</w:t>
      </w:r>
    </w:p>
    <w:p w:rsidR="00201233" w:rsidRPr="00AD095C" w:rsidRDefault="00AD095C" w:rsidP="00AD095C">
      <w:pPr>
        <w:spacing w:line="360" w:lineRule="auto"/>
        <w:ind w:left="101" w:right="101" w:firstLine="607"/>
        <w:jc w:val="both"/>
        <w:rPr>
          <w:sz w:val="28"/>
          <w:szCs w:val="28"/>
        </w:rPr>
      </w:pPr>
      <w:r w:rsidRPr="00AD095C">
        <w:rPr>
          <w:sz w:val="28"/>
          <w:szCs w:val="28"/>
        </w:rPr>
        <w:t xml:space="preserve">Изучая такую кадровую технологию, как </w:t>
      </w:r>
      <w:r w:rsidRPr="00AD095C">
        <w:rPr>
          <w:i/>
          <w:sz w:val="28"/>
          <w:szCs w:val="28"/>
        </w:rPr>
        <w:t>оценка персонала</w:t>
      </w:r>
      <w:r w:rsidRPr="00AD095C">
        <w:rPr>
          <w:sz w:val="28"/>
          <w:szCs w:val="28"/>
        </w:rPr>
        <w:t>,</w:t>
      </w:r>
      <w:r>
        <w:rPr>
          <w:sz w:val="28"/>
          <w:szCs w:val="28"/>
        </w:rPr>
        <w:t xml:space="preserve"> видно, что </w:t>
      </w:r>
      <w:r w:rsidR="00201233" w:rsidRPr="00AD095C">
        <w:rPr>
          <w:sz w:val="28"/>
          <w:szCs w:val="28"/>
        </w:rPr>
        <w:t xml:space="preserve">содержанием </w:t>
      </w:r>
      <w:r>
        <w:rPr>
          <w:sz w:val="28"/>
          <w:szCs w:val="28"/>
        </w:rPr>
        <w:t xml:space="preserve">ее </w:t>
      </w:r>
      <w:r w:rsidR="00201233" w:rsidRPr="00AD095C">
        <w:rPr>
          <w:sz w:val="28"/>
          <w:szCs w:val="28"/>
        </w:rPr>
        <w:t>является познание и результат сравнения выделенных характеристик (качеств) человека с заранее установленными.</w:t>
      </w:r>
    </w:p>
    <w:p w:rsidR="00201233" w:rsidRPr="00AD095C" w:rsidRDefault="00AD095C" w:rsidP="00AD095C">
      <w:pPr>
        <w:spacing w:before="101" w:after="101" w:line="360" w:lineRule="auto"/>
        <w:ind w:left="101"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персонала </w:t>
      </w:r>
      <w:r w:rsidR="00201233" w:rsidRPr="00AD095C">
        <w:rPr>
          <w:sz w:val="28"/>
          <w:szCs w:val="28"/>
        </w:rPr>
        <w:t>осуществляется:</w:t>
      </w:r>
    </w:p>
    <w:p w:rsidR="00201233" w:rsidRPr="00AD095C" w:rsidRDefault="00201233" w:rsidP="00AD095C">
      <w:pPr>
        <w:spacing w:before="101" w:after="101" w:line="360" w:lineRule="auto"/>
        <w:ind w:left="101" w:right="101"/>
        <w:jc w:val="both"/>
        <w:rPr>
          <w:sz w:val="28"/>
          <w:szCs w:val="28"/>
        </w:rPr>
      </w:pPr>
      <w:r w:rsidRPr="00AD095C">
        <w:rPr>
          <w:sz w:val="28"/>
          <w:szCs w:val="28"/>
        </w:rPr>
        <w:t>- при назначении на должность;</w:t>
      </w:r>
    </w:p>
    <w:p w:rsidR="00201233" w:rsidRPr="00AD095C" w:rsidRDefault="00201233" w:rsidP="00AD095C">
      <w:pPr>
        <w:spacing w:before="101" w:after="101" w:line="360" w:lineRule="auto"/>
        <w:ind w:left="101" w:right="101"/>
        <w:jc w:val="both"/>
        <w:rPr>
          <w:sz w:val="28"/>
          <w:szCs w:val="28"/>
        </w:rPr>
      </w:pPr>
      <w:r w:rsidRPr="00AD095C">
        <w:rPr>
          <w:sz w:val="28"/>
          <w:szCs w:val="28"/>
        </w:rPr>
        <w:t>- по окончании испытательного срока;</w:t>
      </w:r>
    </w:p>
    <w:p w:rsidR="00201233" w:rsidRPr="00AD095C" w:rsidRDefault="00201233" w:rsidP="00AD095C">
      <w:pPr>
        <w:spacing w:before="101" w:after="101" w:line="360" w:lineRule="auto"/>
        <w:ind w:left="101" w:right="101"/>
        <w:jc w:val="both"/>
        <w:rPr>
          <w:sz w:val="28"/>
          <w:szCs w:val="28"/>
        </w:rPr>
      </w:pPr>
      <w:r w:rsidRPr="00AD095C">
        <w:rPr>
          <w:sz w:val="28"/>
          <w:szCs w:val="28"/>
        </w:rPr>
        <w:lastRenderedPageBreak/>
        <w:t>- периодически (аттестация и др.);</w:t>
      </w:r>
    </w:p>
    <w:p w:rsidR="00201233" w:rsidRPr="00AD095C" w:rsidRDefault="00201233" w:rsidP="00AD095C">
      <w:pPr>
        <w:spacing w:before="101" w:after="101" w:line="360" w:lineRule="auto"/>
        <w:ind w:left="101" w:right="101"/>
        <w:jc w:val="both"/>
        <w:rPr>
          <w:sz w:val="28"/>
          <w:szCs w:val="28"/>
        </w:rPr>
      </w:pPr>
      <w:r w:rsidRPr="00AD095C">
        <w:rPr>
          <w:sz w:val="28"/>
          <w:szCs w:val="28"/>
        </w:rPr>
        <w:t>- при назначении на должность из резерва;</w:t>
      </w:r>
    </w:p>
    <w:p w:rsidR="00201233" w:rsidRPr="00AD095C" w:rsidRDefault="00201233" w:rsidP="00AD095C">
      <w:pPr>
        <w:spacing w:before="101" w:after="101" w:line="360" w:lineRule="auto"/>
        <w:ind w:left="101" w:right="101"/>
        <w:jc w:val="both"/>
        <w:rPr>
          <w:sz w:val="28"/>
          <w:szCs w:val="28"/>
        </w:rPr>
      </w:pPr>
      <w:r w:rsidRPr="00AD095C">
        <w:rPr>
          <w:sz w:val="28"/>
          <w:szCs w:val="28"/>
        </w:rPr>
        <w:t>- при сокращении штата.</w:t>
      </w:r>
    </w:p>
    <w:p w:rsidR="005A1B35" w:rsidRDefault="00201233" w:rsidP="0087478F">
      <w:pPr>
        <w:spacing w:before="101" w:after="101" w:line="360" w:lineRule="auto"/>
        <w:ind w:left="101" w:right="101" w:firstLine="607"/>
        <w:jc w:val="both"/>
        <w:rPr>
          <w:sz w:val="28"/>
          <w:szCs w:val="28"/>
        </w:rPr>
      </w:pPr>
      <w:r w:rsidRPr="00AD095C">
        <w:rPr>
          <w:sz w:val="28"/>
          <w:szCs w:val="28"/>
        </w:rPr>
        <w:t> </w:t>
      </w:r>
      <w:r w:rsidR="00F72E0D">
        <w:rPr>
          <w:sz w:val="28"/>
          <w:szCs w:val="28"/>
        </w:rPr>
        <w:t xml:space="preserve">На практике </w:t>
      </w:r>
      <w:r w:rsidR="005A1B35">
        <w:rPr>
          <w:sz w:val="28"/>
          <w:szCs w:val="28"/>
        </w:rPr>
        <w:t>при оценке персонала не используются или мало используются наиболее эффективные методы оценивания. Связано это с тем, что в дошкольных учреждениях отсутствуют (или встречаются редко) такие специалисты как педагог-психолог и</w:t>
      </w:r>
      <w:r w:rsidR="0087478F">
        <w:rPr>
          <w:sz w:val="28"/>
          <w:szCs w:val="28"/>
        </w:rPr>
        <w:t xml:space="preserve"> (</w:t>
      </w:r>
      <w:r w:rsidR="005A1B35">
        <w:rPr>
          <w:sz w:val="28"/>
          <w:szCs w:val="28"/>
        </w:rPr>
        <w:t>или</w:t>
      </w:r>
      <w:r w:rsidR="0087478F">
        <w:rPr>
          <w:sz w:val="28"/>
          <w:szCs w:val="28"/>
        </w:rPr>
        <w:t>)</w:t>
      </w:r>
      <w:r w:rsidR="005A1B35">
        <w:rPr>
          <w:sz w:val="28"/>
          <w:szCs w:val="28"/>
        </w:rPr>
        <w:t xml:space="preserve"> специалист по кадрам, обладающие умением «нарисовать» психологический портрет, </w:t>
      </w:r>
      <w:r w:rsidR="0087478F">
        <w:rPr>
          <w:sz w:val="28"/>
          <w:szCs w:val="28"/>
        </w:rPr>
        <w:t xml:space="preserve">грамотно </w:t>
      </w:r>
      <w:r w:rsidR="005A1B35">
        <w:rPr>
          <w:sz w:val="28"/>
          <w:szCs w:val="28"/>
        </w:rPr>
        <w:t>использовать тесты личностных и профессиональных качеств</w:t>
      </w:r>
      <w:r w:rsidR="0087478F">
        <w:rPr>
          <w:sz w:val="28"/>
          <w:szCs w:val="28"/>
        </w:rPr>
        <w:t xml:space="preserve">, провести деловые игры, мастер-классы и т.п. Руководители, к сожалению, не владеют данными навыками. </w:t>
      </w:r>
    </w:p>
    <w:p w:rsidR="0087478F" w:rsidRPr="005F4480" w:rsidRDefault="005F4480" w:rsidP="005F4480">
      <w:pPr>
        <w:spacing w:before="101" w:after="101" w:line="360" w:lineRule="auto"/>
        <w:ind w:left="101" w:right="101" w:firstLine="6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персонала взаимосвязана, а порой и сливается с такой кадровой технологией, как </w:t>
      </w:r>
      <w:r w:rsidRPr="005F4480">
        <w:rPr>
          <w:i/>
          <w:sz w:val="28"/>
          <w:szCs w:val="28"/>
        </w:rPr>
        <w:t>отбор персонала</w:t>
      </w:r>
      <w:r>
        <w:rPr>
          <w:sz w:val="28"/>
          <w:szCs w:val="28"/>
        </w:rPr>
        <w:t xml:space="preserve">. На протяжении длительного времени общество формировало определенные требования к работникам, особенно это актуально для работников социальной сферы, а так же к управленческому персоналу. Различают </w:t>
      </w:r>
      <w:r w:rsidRPr="00847CA1">
        <w:rPr>
          <w:i/>
          <w:sz w:val="28"/>
          <w:szCs w:val="28"/>
        </w:rPr>
        <w:t>отбор при поступлении, найме</w:t>
      </w:r>
      <w:r>
        <w:rPr>
          <w:sz w:val="28"/>
          <w:szCs w:val="28"/>
        </w:rPr>
        <w:t xml:space="preserve"> на работу в учреждение</w:t>
      </w:r>
      <w:r w:rsidRPr="005F4480">
        <w:rPr>
          <w:color w:val="424242"/>
          <w:sz w:val="28"/>
          <w:szCs w:val="28"/>
        </w:rPr>
        <w:t xml:space="preserve"> </w:t>
      </w:r>
      <w:r w:rsidRPr="005F4480">
        <w:rPr>
          <w:sz w:val="28"/>
          <w:szCs w:val="28"/>
        </w:rPr>
        <w:t>и отбор, многократно проводимый в период нахождения в организации</w:t>
      </w:r>
      <w:r>
        <w:rPr>
          <w:sz w:val="28"/>
          <w:szCs w:val="28"/>
        </w:rPr>
        <w:t xml:space="preserve"> </w:t>
      </w:r>
      <w:r w:rsidRPr="005F4480">
        <w:rPr>
          <w:i/>
          <w:iCs/>
          <w:sz w:val="28"/>
          <w:szCs w:val="28"/>
        </w:rPr>
        <w:t>(пролонгированный отбор).</w:t>
      </w:r>
    </w:p>
    <w:p w:rsidR="00847CA1" w:rsidRPr="00847CA1" w:rsidRDefault="00847CA1" w:rsidP="00847CA1">
      <w:pPr>
        <w:shd w:val="clear" w:color="auto" w:fill="FFFFFF" w:themeFill="background1"/>
        <w:spacing w:line="360" w:lineRule="auto"/>
        <w:ind w:left="101" w:right="101"/>
        <w:jc w:val="both"/>
        <w:rPr>
          <w:sz w:val="28"/>
          <w:szCs w:val="28"/>
        </w:rPr>
      </w:pPr>
      <w:r w:rsidRPr="00847CA1">
        <w:rPr>
          <w:sz w:val="28"/>
          <w:szCs w:val="28"/>
        </w:rPr>
        <w:t>Считается, что на  этапе отбора при поступлении на работу  приоритетное значение имеют социальные характеристики человека и формальные критерии отбора. Н</w:t>
      </w:r>
      <w:r w:rsidR="00201233" w:rsidRPr="00847CA1">
        <w:rPr>
          <w:sz w:val="28"/>
          <w:szCs w:val="28"/>
        </w:rPr>
        <w:t>апример, в процессе </w:t>
      </w:r>
      <w:r w:rsidR="00201233" w:rsidRPr="00D56394">
        <w:rPr>
          <w:iCs/>
          <w:sz w:val="28"/>
          <w:szCs w:val="28"/>
        </w:rPr>
        <w:t>отбора персонала на государственную службу</w:t>
      </w:r>
      <w:r w:rsidR="00201233" w:rsidRPr="00847CA1">
        <w:rPr>
          <w:i/>
          <w:iCs/>
          <w:sz w:val="28"/>
          <w:szCs w:val="28"/>
        </w:rPr>
        <w:t> </w:t>
      </w:r>
      <w:r w:rsidRPr="00847CA1">
        <w:rPr>
          <w:i/>
          <w:iCs/>
          <w:sz w:val="28"/>
          <w:szCs w:val="28"/>
        </w:rPr>
        <w:t xml:space="preserve"> </w:t>
      </w:r>
      <w:r w:rsidR="00201233" w:rsidRPr="00847CA1">
        <w:rPr>
          <w:sz w:val="28"/>
          <w:szCs w:val="28"/>
        </w:rPr>
        <w:t xml:space="preserve">решаются задачи комплектования государственных должностей, исходя из наиболее общих требований к человеку как носителю определенных социальных качеств. Это отбор для государственной службы как социального института, а не как для конкретного вида профессиональной деятельности. </w:t>
      </w:r>
    </w:p>
    <w:p w:rsidR="00847CA1" w:rsidRPr="00847CA1" w:rsidRDefault="00847CA1" w:rsidP="00847CA1">
      <w:pPr>
        <w:shd w:val="clear" w:color="auto" w:fill="FFFFFF" w:themeFill="background1"/>
        <w:spacing w:line="360" w:lineRule="auto"/>
        <w:ind w:left="101" w:right="101" w:firstLine="607"/>
        <w:jc w:val="both"/>
        <w:rPr>
          <w:sz w:val="28"/>
          <w:szCs w:val="28"/>
        </w:rPr>
      </w:pPr>
      <w:r w:rsidRPr="00847CA1">
        <w:rPr>
          <w:sz w:val="28"/>
          <w:szCs w:val="28"/>
        </w:rPr>
        <w:t xml:space="preserve">Как нам кажется, для отбора в социальные учреждения важны как социальные, так и личностные качества. </w:t>
      </w:r>
    </w:p>
    <w:p w:rsidR="00201233" w:rsidRDefault="00201233" w:rsidP="00847CA1">
      <w:pPr>
        <w:shd w:val="clear" w:color="auto" w:fill="FFFFFF" w:themeFill="background1"/>
        <w:spacing w:before="101" w:after="101" w:line="360" w:lineRule="auto"/>
        <w:ind w:left="101" w:right="101"/>
        <w:jc w:val="both"/>
        <w:rPr>
          <w:sz w:val="28"/>
          <w:szCs w:val="28"/>
        </w:rPr>
      </w:pPr>
      <w:r w:rsidRPr="00847CA1">
        <w:rPr>
          <w:i/>
          <w:iCs/>
          <w:sz w:val="28"/>
          <w:szCs w:val="28"/>
        </w:rPr>
        <w:lastRenderedPageBreak/>
        <w:t>Отбор персонала </w:t>
      </w:r>
      <w:r w:rsidRPr="00847CA1">
        <w:rPr>
          <w:sz w:val="28"/>
          <w:szCs w:val="28"/>
        </w:rPr>
        <w:t>— комплексная кадровая технология, обеспечивающая соответствие качеств человека требованиям вида деятельности или должности в организации.</w:t>
      </w:r>
    </w:p>
    <w:p w:rsidR="00D56394" w:rsidRDefault="00D56394" w:rsidP="00F72E0D">
      <w:pPr>
        <w:pStyle w:val="Default"/>
        <w:spacing w:line="360" w:lineRule="auto"/>
        <w:ind w:firstLine="567"/>
        <w:jc w:val="both"/>
        <w:rPr>
          <w:rStyle w:val="af1"/>
          <w:sz w:val="28"/>
          <w:szCs w:val="28"/>
          <w:shd w:val="clear" w:color="auto" w:fill="FFFFFF" w:themeFill="background1"/>
        </w:rPr>
      </w:pPr>
      <w:r>
        <w:rPr>
          <w:rStyle w:val="af1"/>
          <w:rFonts w:cs="Arial"/>
          <w:sz w:val="28"/>
          <w:szCs w:val="28"/>
          <w:shd w:val="clear" w:color="auto" w:fill="FFFFFF" w:themeFill="background1"/>
        </w:rPr>
        <w:t xml:space="preserve">Вместе с тем, при формировании кадровой политики работодатель сталкивается с определенными трудностями. Мы говорим о практике в районных муниципальных дошкольных организациях, но возможно и для учреждений на уровне больших городов такие вопросы тоже актуальны. </w:t>
      </w:r>
    </w:p>
    <w:p w:rsidR="00D56394" w:rsidRDefault="00EA21DC" w:rsidP="00EA21DC">
      <w:pPr>
        <w:pStyle w:val="Default"/>
        <w:spacing w:line="360" w:lineRule="auto"/>
        <w:ind w:firstLine="567"/>
        <w:jc w:val="both"/>
        <w:rPr>
          <w:rStyle w:val="af1"/>
          <w:sz w:val="28"/>
          <w:szCs w:val="28"/>
          <w:shd w:val="clear" w:color="auto" w:fill="FFFFFF" w:themeFill="background1"/>
        </w:rPr>
      </w:pPr>
      <w:r>
        <w:rPr>
          <w:rStyle w:val="af1"/>
          <w:sz w:val="28"/>
          <w:szCs w:val="28"/>
          <w:shd w:val="clear" w:color="auto" w:fill="FFFFFF" w:themeFill="background1"/>
        </w:rPr>
        <w:t xml:space="preserve">Нам кажется, </w:t>
      </w:r>
      <w:r w:rsidR="00D56394">
        <w:rPr>
          <w:rStyle w:val="af1"/>
          <w:sz w:val="28"/>
          <w:szCs w:val="28"/>
          <w:shd w:val="clear" w:color="auto" w:fill="FFFFFF" w:themeFill="background1"/>
        </w:rPr>
        <w:t xml:space="preserve"> что профессиональный работник, все таки кроме богатого практического опыта (что конечно приветствуется работодателем), должен иметь соответствующее образование. </w:t>
      </w:r>
    </w:p>
    <w:p w:rsidR="00D56394" w:rsidRDefault="00D56394" w:rsidP="00EA21DC">
      <w:pPr>
        <w:pStyle w:val="Default"/>
        <w:spacing w:line="360" w:lineRule="auto"/>
        <w:ind w:firstLine="567"/>
        <w:jc w:val="both"/>
        <w:rPr>
          <w:rStyle w:val="af1"/>
          <w:sz w:val="28"/>
          <w:szCs w:val="28"/>
          <w:shd w:val="clear" w:color="auto" w:fill="FFFFFF" w:themeFill="background1"/>
        </w:rPr>
      </w:pPr>
      <w:r>
        <w:rPr>
          <w:rStyle w:val="af1"/>
          <w:sz w:val="28"/>
          <w:szCs w:val="28"/>
          <w:shd w:val="clear" w:color="auto" w:fill="FFFFFF" w:themeFill="background1"/>
        </w:rPr>
        <w:t>В связи с этим при формировании кадровой политики с учетом законодательства, мы сталкиваемся со следующими проблемами:</w:t>
      </w:r>
    </w:p>
    <w:p w:rsidR="00F72E0D" w:rsidRDefault="00D56394" w:rsidP="00EA21DC">
      <w:pPr>
        <w:pStyle w:val="Default"/>
        <w:spacing w:line="360" w:lineRule="auto"/>
        <w:jc w:val="both"/>
        <w:rPr>
          <w:rStyle w:val="af1"/>
          <w:sz w:val="28"/>
          <w:szCs w:val="28"/>
          <w:shd w:val="clear" w:color="auto" w:fill="FFFFFF" w:themeFill="background1"/>
        </w:rPr>
      </w:pPr>
      <w:r>
        <w:rPr>
          <w:rStyle w:val="af1"/>
          <w:sz w:val="28"/>
          <w:szCs w:val="28"/>
          <w:shd w:val="clear" w:color="auto" w:fill="FFFFFF" w:themeFill="background1"/>
        </w:rPr>
        <w:t>- каждый год педагогические вузы выпускают своих выпускников, в том числе и специалистов дошкольного образования, но многие из них ищут работу не по профилю</w:t>
      </w:r>
      <w:r w:rsidR="00F72E0D">
        <w:rPr>
          <w:rStyle w:val="af1"/>
          <w:sz w:val="28"/>
          <w:szCs w:val="28"/>
          <w:shd w:val="clear" w:color="auto" w:fill="FFFFFF" w:themeFill="background1"/>
        </w:rPr>
        <w:t xml:space="preserve"> по разным п</w:t>
      </w:r>
      <w:r>
        <w:rPr>
          <w:rStyle w:val="af1"/>
          <w:sz w:val="28"/>
          <w:szCs w:val="28"/>
          <w:shd w:val="clear" w:color="auto" w:fill="FFFFFF" w:themeFill="background1"/>
        </w:rPr>
        <w:t>ричин</w:t>
      </w:r>
      <w:r w:rsidR="00F72E0D">
        <w:rPr>
          <w:rStyle w:val="af1"/>
          <w:sz w:val="28"/>
          <w:szCs w:val="28"/>
          <w:shd w:val="clear" w:color="auto" w:fill="FFFFFF" w:themeFill="background1"/>
        </w:rPr>
        <w:t>ам.</w:t>
      </w:r>
    </w:p>
    <w:p w:rsidR="00D56394" w:rsidRDefault="00D56394" w:rsidP="00EA21DC">
      <w:pPr>
        <w:pStyle w:val="Default"/>
        <w:spacing w:line="360" w:lineRule="auto"/>
        <w:jc w:val="both"/>
        <w:rPr>
          <w:rStyle w:val="af1"/>
          <w:sz w:val="28"/>
          <w:szCs w:val="28"/>
          <w:shd w:val="clear" w:color="auto" w:fill="FFFFFF" w:themeFill="background1"/>
        </w:rPr>
      </w:pPr>
      <w:r>
        <w:rPr>
          <w:rStyle w:val="af1"/>
          <w:sz w:val="28"/>
          <w:szCs w:val="28"/>
          <w:shd w:val="clear" w:color="auto" w:fill="FFFFFF" w:themeFill="background1"/>
        </w:rPr>
        <w:t xml:space="preserve"> - многие работники подлежат увольнению ввиду отсутствия соответствующего образования, но работодатель не хочет отказываться от сильных педагогов, которые имеют практический опыт, постоянно развиваются, посещают различные семинары и показывают отличное качество работы;</w:t>
      </w:r>
    </w:p>
    <w:p w:rsidR="00D56394" w:rsidRPr="003661AC" w:rsidRDefault="00D56394" w:rsidP="00EA21D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Style w:val="af1"/>
          <w:sz w:val="28"/>
          <w:szCs w:val="28"/>
          <w:shd w:val="clear" w:color="auto" w:fill="FFFFFF" w:themeFill="background1"/>
        </w:rPr>
        <w:t xml:space="preserve">- не смотря на то, что трудовое законодательство предоставляет </w:t>
      </w:r>
      <w:r w:rsidRPr="003661AC">
        <w:rPr>
          <w:rStyle w:val="af1"/>
          <w:sz w:val="28"/>
          <w:szCs w:val="28"/>
          <w:shd w:val="clear" w:color="auto" w:fill="FFFFFF" w:themeFill="background1"/>
        </w:rPr>
        <w:t>г</w:t>
      </w:r>
      <w:r w:rsidRPr="003661AC">
        <w:rPr>
          <w:sz w:val="28"/>
          <w:szCs w:val="28"/>
        </w:rPr>
        <w:t>арантии и компенсации работникам, совмещающим работу с получением образования</w:t>
      </w:r>
    </w:p>
    <w:p w:rsidR="00F72E0D" w:rsidRDefault="00D56394" w:rsidP="00EA21DC">
      <w:pPr>
        <w:pStyle w:val="Default"/>
        <w:spacing w:line="360" w:lineRule="auto"/>
        <w:jc w:val="both"/>
        <w:rPr>
          <w:rStyle w:val="af1"/>
          <w:sz w:val="28"/>
          <w:szCs w:val="28"/>
          <w:shd w:val="clear" w:color="auto" w:fill="FFFFFF" w:themeFill="background1"/>
        </w:rPr>
      </w:pPr>
      <w:r w:rsidRPr="003661AC">
        <w:rPr>
          <w:rStyle w:val="af1"/>
          <w:sz w:val="28"/>
          <w:szCs w:val="28"/>
          <w:shd w:val="clear" w:color="auto" w:fill="FFFFFF" w:themeFill="background1"/>
        </w:rPr>
        <w:t xml:space="preserve">в том числе по заочной форме </w:t>
      </w:r>
      <w:r>
        <w:rPr>
          <w:rStyle w:val="af1"/>
          <w:sz w:val="28"/>
          <w:szCs w:val="28"/>
          <w:shd w:val="clear" w:color="auto" w:fill="FFFFFF" w:themeFill="background1"/>
        </w:rPr>
        <w:t>далеко не все работники готовы получать соответствующее образование ввиду разных причин</w:t>
      </w:r>
      <w:r w:rsidR="00F72E0D">
        <w:rPr>
          <w:rStyle w:val="af1"/>
          <w:sz w:val="28"/>
          <w:szCs w:val="28"/>
          <w:shd w:val="clear" w:color="auto" w:fill="FFFFFF" w:themeFill="background1"/>
        </w:rPr>
        <w:t>.</w:t>
      </w:r>
    </w:p>
    <w:p w:rsidR="00D56394" w:rsidRDefault="00D56394" w:rsidP="00EA21DC">
      <w:pPr>
        <w:pStyle w:val="Default"/>
        <w:spacing w:line="360" w:lineRule="auto"/>
        <w:ind w:firstLine="708"/>
        <w:jc w:val="both"/>
        <w:rPr>
          <w:rStyle w:val="af1"/>
          <w:sz w:val="28"/>
          <w:szCs w:val="28"/>
          <w:shd w:val="clear" w:color="auto" w:fill="FFFFFF" w:themeFill="background1"/>
        </w:rPr>
      </w:pPr>
      <w:r>
        <w:rPr>
          <w:rStyle w:val="af1"/>
          <w:sz w:val="28"/>
          <w:szCs w:val="28"/>
          <w:shd w:val="clear" w:color="auto" w:fill="FFFFFF" w:themeFill="background1"/>
        </w:rPr>
        <w:t xml:space="preserve">Но над нами стоит угроза катастрофической нехватки кадров, особенно в ближайшие 5 лет. Текучка кадров в дошкольных организациях невелика, тем не менее, увольняются педагоги по причине выхода на пенсию по возрасту, по причине переезда в другую местность, просто меняют место работы, уходят в отпуск по уходу за ребенком (им тоже нужна замена, как правило, на 3 года). </w:t>
      </w:r>
    </w:p>
    <w:p w:rsidR="00EA21DC" w:rsidRDefault="00EA21DC" w:rsidP="00EA21DC">
      <w:pPr>
        <w:pStyle w:val="Default"/>
        <w:spacing w:line="360" w:lineRule="auto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 xml:space="preserve">По срочному договору на время учебы или отпуска основного работника тоже идут крайне неохотно, так как, учитывая специфику учреждения, необходимо приобрести медицинскую книжку, пройти медицинский осмотр, предъявить справку об отсутствии судимости и т.п. Порой затраты на медосмотр превышают доход за месяц работы. </w:t>
      </w:r>
    </w:p>
    <w:p w:rsidR="00EA21DC" w:rsidRDefault="00EA21DC" w:rsidP="008C729A">
      <w:pPr>
        <w:pStyle w:val="Default"/>
        <w:spacing w:line="360" w:lineRule="auto"/>
        <w:ind w:firstLine="708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И мы не можем обойти вопрос финансирования, ведь не каждый работодатель может оплатить расходы по выполнению гарантий обучающимся и повышающим свою квалификацию, хотя законодательно он обязан это делать. Очень много таких во</w:t>
      </w:r>
      <w:r w:rsidR="00476B6C">
        <w:rPr>
          <w:sz w:val="28"/>
          <w:szCs w:val="28"/>
          <w:shd w:val="clear" w:color="auto" w:fill="FFFFFF" w:themeFill="background1"/>
        </w:rPr>
        <w:t>просов с юридической подоплекой и руководитель должен их решать законно, быстро и эффективно.</w:t>
      </w:r>
    </w:p>
    <w:p w:rsidR="009A7759" w:rsidRDefault="00EA21DC" w:rsidP="00F72E0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 </w:t>
      </w:r>
      <w:r w:rsidR="00476B6C">
        <w:rPr>
          <w:sz w:val="28"/>
          <w:szCs w:val="28"/>
          <w:shd w:val="clear" w:color="auto" w:fill="FFFFFF" w:themeFill="background1"/>
        </w:rPr>
        <w:tab/>
      </w:r>
      <w:r w:rsidR="00201233" w:rsidRPr="00476B6C">
        <w:rPr>
          <w:i/>
          <w:iCs/>
          <w:sz w:val="28"/>
          <w:szCs w:val="28"/>
        </w:rPr>
        <w:t>Управление карьерой </w:t>
      </w:r>
      <w:r w:rsidR="00201233" w:rsidRPr="00476B6C">
        <w:rPr>
          <w:sz w:val="28"/>
          <w:szCs w:val="28"/>
        </w:rPr>
        <w:t>— это функция управления профессиональными возможностями человека в организации. Чтобы успешно реализовать эту функцию, необходимо, прежде всего, уяснить само понятие «карьера персонала». Оно существует в широком и узком смысле слова и отражает единство двух карьерных процессов — профессиональной карьеры и должностной карьеры.</w:t>
      </w:r>
      <w:r w:rsidR="00476B6C" w:rsidRPr="00476B6C">
        <w:rPr>
          <w:iCs/>
          <w:sz w:val="28"/>
          <w:szCs w:val="28"/>
        </w:rPr>
        <w:t xml:space="preserve"> Рассмотрим возможность применения</w:t>
      </w:r>
      <w:r w:rsidR="00476B6C">
        <w:rPr>
          <w:iCs/>
          <w:sz w:val="28"/>
          <w:szCs w:val="28"/>
        </w:rPr>
        <w:t xml:space="preserve"> данной технологии в рамках дошкольного муниципального учреждения. Каким образом можно управлять карьерным процессом педагог</w:t>
      </w:r>
      <w:r w:rsidR="00476B6C">
        <w:rPr>
          <w:sz w:val="28"/>
          <w:szCs w:val="28"/>
        </w:rPr>
        <w:t xml:space="preserve">ического работника, например воспитателя? Куда может вырасти в рамках одного учреждения педагог?  </w:t>
      </w:r>
    </w:p>
    <w:p w:rsidR="009A7759" w:rsidRPr="009A7759" w:rsidRDefault="009A7759" w:rsidP="009A7759">
      <w:pPr>
        <w:spacing w:before="101" w:after="101" w:line="360" w:lineRule="auto"/>
        <w:ind w:left="101" w:right="101" w:firstLine="607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д</w:t>
      </w:r>
      <w:r w:rsidRPr="009A7759">
        <w:rPr>
          <w:sz w:val="28"/>
          <w:szCs w:val="28"/>
        </w:rPr>
        <w:t xml:space="preserve">еловая карьера - поступательное продвижение личности в какой-либо сфере деятельности, изменение навыков, способностей, квалификационных возможностей; продвижение вперед по однажды выбранному пути деятельности, достижение известности, славы, обогащения. </w:t>
      </w:r>
    </w:p>
    <w:p w:rsidR="00476B6C" w:rsidRDefault="00476B6C" w:rsidP="00C842C5">
      <w:pPr>
        <w:spacing w:before="101" w:after="101" w:line="360" w:lineRule="auto"/>
        <w:ind w:left="101" w:right="101"/>
        <w:jc w:val="both"/>
        <w:rPr>
          <w:sz w:val="28"/>
          <w:szCs w:val="28"/>
        </w:rPr>
      </w:pPr>
      <w:r>
        <w:rPr>
          <w:sz w:val="28"/>
          <w:szCs w:val="28"/>
        </w:rPr>
        <w:t>Если воспитатель, обладающий достаточным опытом работы, квалификационной категорией и навыками руководителя, то возможно он найдет себя на должности старшего воспитателя или заместителя заведующего по воспитательной и методической работе.</w:t>
      </w:r>
    </w:p>
    <w:p w:rsidR="00476B6C" w:rsidRDefault="009A7759" w:rsidP="00C842C5">
      <w:pPr>
        <w:spacing w:before="101" w:after="101" w:line="360" w:lineRule="auto"/>
        <w:ind w:left="101" w:right="1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Социальные педагоги в дошкольных учреждениях отсутствуют, хотя необходимость в таких педагогах имеется. Мы видим ограниченное количество специалистов, текучка кадров по указанным специальностям практически отсутствует (чаще в случае переезда семьи сотрудников в другую местность).</w:t>
      </w:r>
    </w:p>
    <w:p w:rsidR="00305036" w:rsidRDefault="009A7759" w:rsidP="009A7759">
      <w:pPr>
        <w:spacing w:before="101" w:after="101" w:line="360" w:lineRule="auto"/>
        <w:ind w:left="101" w:right="101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рост д</w:t>
      </w:r>
      <w:r w:rsidRPr="009A7759">
        <w:rPr>
          <w:sz w:val="28"/>
          <w:szCs w:val="28"/>
        </w:rPr>
        <w:t>елов</w:t>
      </w:r>
      <w:r>
        <w:rPr>
          <w:sz w:val="28"/>
          <w:szCs w:val="28"/>
        </w:rPr>
        <w:t>ой</w:t>
      </w:r>
      <w:r w:rsidRPr="009A7759">
        <w:rPr>
          <w:sz w:val="28"/>
          <w:szCs w:val="28"/>
        </w:rPr>
        <w:t xml:space="preserve"> карьер</w:t>
      </w:r>
      <w:r>
        <w:rPr>
          <w:sz w:val="28"/>
          <w:szCs w:val="28"/>
        </w:rPr>
        <w:t>ы</w:t>
      </w:r>
      <w:r w:rsidR="00305036">
        <w:rPr>
          <w:sz w:val="28"/>
          <w:szCs w:val="28"/>
        </w:rPr>
        <w:t xml:space="preserve"> в дошкольном учреждении практически невозможен даже для педагогического персонала, не говоря уже о </w:t>
      </w:r>
      <w:r w:rsidR="007C7972">
        <w:rPr>
          <w:sz w:val="28"/>
          <w:szCs w:val="28"/>
        </w:rPr>
        <w:t xml:space="preserve">сотрудниках </w:t>
      </w:r>
      <w:r w:rsidR="00305036">
        <w:rPr>
          <w:sz w:val="28"/>
          <w:szCs w:val="28"/>
        </w:rPr>
        <w:t>техниче</w:t>
      </w:r>
      <w:r w:rsidR="007C7972">
        <w:rPr>
          <w:sz w:val="28"/>
          <w:szCs w:val="28"/>
        </w:rPr>
        <w:t>ского персонала</w:t>
      </w:r>
      <w:r w:rsidR="00305036">
        <w:rPr>
          <w:sz w:val="28"/>
          <w:szCs w:val="28"/>
        </w:rPr>
        <w:t>.</w:t>
      </w:r>
    </w:p>
    <w:p w:rsidR="00305036" w:rsidRDefault="00305036" w:rsidP="00305036">
      <w:pPr>
        <w:spacing w:before="101" w:after="101" w:line="360" w:lineRule="auto"/>
        <w:ind w:left="101" w:right="101" w:firstLine="607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можно сделать следующие выводы:</w:t>
      </w:r>
    </w:p>
    <w:p w:rsidR="00305036" w:rsidRDefault="00305036" w:rsidP="00305036">
      <w:pPr>
        <w:pStyle w:val="af"/>
        <w:numPr>
          <w:ilvl w:val="0"/>
          <w:numId w:val="3"/>
        </w:numPr>
        <w:spacing w:before="101" w:after="101" w:line="360" w:lineRule="auto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руководитель учреждений социальной сферы, как правило, не владеет кадровыми технологиями, не применяет их в полном объеме, но готов учиться в данном направлении.</w:t>
      </w:r>
    </w:p>
    <w:p w:rsidR="00305036" w:rsidRDefault="00305036" w:rsidP="00305036">
      <w:pPr>
        <w:pStyle w:val="af"/>
        <w:numPr>
          <w:ilvl w:val="0"/>
          <w:numId w:val="3"/>
        </w:numPr>
        <w:spacing w:before="101" w:after="101" w:line="360" w:lineRule="auto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большинства зарубежных кадровых  технологий не возможно в условиях учреждений социальной сферы, расположенных в  небольших районных </w:t>
      </w:r>
      <w:r w:rsidR="00A11204">
        <w:rPr>
          <w:sz w:val="28"/>
          <w:szCs w:val="28"/>
        </w:rPr>
        <w:t>центрах и сельских местностях по причинам отсутствия специалистов, возможности финансово мотивировать персонал и др.</w:t>
      </w:r>
    </w:p>
    <w:p w:rsidR="00305036" w:rsidRDefault="00305036" w:rsidP="00305036">
      <w:pPr>
        <w:pStyle w:val="af"/>
        <w:numPr>
          <w:ilvl w:val="0"/>
          <w:numId w:val="3"/>
        </w:numPr>
        <w:spacing w:before="101" w:after="101" w:line="360" w:lineRule="auto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более активно адаптировать и использовать подходящие технологии в управлении кадрами, разрабатывать собственные методы управления кадрами.</w:t>
      </w:r>
    </w:p>
    <w:p w:rsidR="00A11204" w:rsidRDefault="00305036" w:rsidP="00305036">
      <w:pPr>
        <w:pStyle w:val="af"/>
        <w:numPr>
          <w:ilvl w:val="0"/>
          <w:numId w:val="3"/>
        </w:numPr>
        <w:spacing w:before="101" w:after="101" w:line="360" w:lineRule="auto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 социальной сферы распространять имеющийся опыт в формировании кадровой политики на семинарах, профессиональных встречах, на форумах и в Интернет-пространстве и т.п.</w:t>
      </w:r>
      <w:r w:rsidR="00A11204">
        <w:rPr>
          <w:sz w:val="28"/>
          <w:szCs w:val="28"/>
        </w:rPr>
        <w:t xml:space="preserve"> образом.</w:t>
      </w:r>
    </w:p>
    <w:p w:rsidR="00A11204" w:rsidRDefault="00A11204" w:rsidP="00A11204">
      <w:pPr>
        <w:pStyle w:val="af"/>
        <w:numPr>
          <w:ilvl w:val="0"/>
          <w:numId w:val="3"/>
        </w:numPr>
        <w:spacing w:before="101" w:after="101" w:line="360" w:lineRule="auto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</w:t>
      </w:r>
      <w:r w:rsidRPr="00305036">
        <w:rPr>
          <w:sz w:val="28"/>
          <w:szCs w:val="28"/>
        </w:rPr>
        <w:t xml:space="preserve"> кадровые технологии представляют </w:t>
      </w:r>
      <w:r>
        <w:rPr>
          <w:sz w:val="28"/>
          <w:szCs w:val="28"/>
        </w:rPr>
        <w:t xml:space="preserve">собой </w:t>
      </w:r>
      <w:r w:rsidRPr="00305036">
        <w:rPr>
          <w:sz w:val="28"/>
          <w:szCs w:val="28"/>
        </w:rPr>
        <w:t xml:space="preserve">важные способы управленческого воздействия на количественные и качественные характеристики состава персонала организации и призваны обеспечивать эффективное управление профессиональными возможностями человека в организации. </w:t>
      </w:r>
    </w:p>
    <w:p w:rsidR="00A11204" w:rsidRDefault="00A11204" w:rsidP="00A11204">
      <w:pPr>
        <w:pStyle w:val="af"/>
        <w:spacing w:before="101" w:after="101" w:line="360" w:lineRule="auto"/>
        <w:ind w:left="1068" w:right="101"/>
        <w:jc w:val="both"/>
        <w:rPr>
          <w:sz w:val="28"/>
          <w:szCs w:val="28"/>
        </w:rPr>
      </w:pPr>
    </w:p>
    <w:p w:rsidR="00A11204" w:rsidRDefault="00A11204" w:rsidP="00A11204">
      <w:pPr>
        <w:spacing w:before="101" w:after="101" w:line="360" w:lineRule="auto"/>
        <w:ind w:right="101"/>
        <w:jc w:val="both"/>
        <w:rPr>
          <w:sz w:val="28"/>
          <w:szCs w:val="28"/>
        </w:rPr>
      </w:pPr>
    </w:p>
    <w:p w:rsidR="002D3ADF" w:rsidRDefault="002D3ADF"/>
    <w:p w:rsidR="002D3ADF" w:rsidRDefault="002D3ADF"/>
    <w:p w:rsidR="004457D5" w:rsidRDefault="004457D5" w:rsidP="00A87EB2">
      <w:pPr>
        <w:jc w:val="center"/>
        <w:rPr>
          <w:sz w:val="28"/>
          <w:szCs w:val="28"/>
        </w:rPr>
      </w:pPr>
      <w:r w:rsidRPr="004457D5">
        <w:rPr>
          <w:sz w:val="28"/>
          <w:szCs w:val="28"/>
        </w:rPr>
        <w:t xml:space="preserve">Список </w:t>
      </w:r>
      <w:r w:rsidR="00A77CD2">
        <w:rPr>
          <w:sz w:val="28"/>
          <w:szCs w:val="28"/>
        </w:rPr>
        <w:t xml:space="preserve">используемой </w:t>
      </w:r>
      <w:r w:rsidRPr="004457D5">
        <w:rPr>
          <w:sz w:val="28"/>
          <w:szCs w:val="28"/>
        </w:rPr>
        <w:t>литературы</w:t>
      </w:r>
    </w:p>
    <w:p w:rsidR="004457D5" w:rsidRDefault="004457D5">
      <w:pPr>
        <w:rPr>
          <w:sz w:val="28"/>
          <w:szCs w:val="28"/>
        </w:rPr>
      </w:pPr>
    </w:p>
    <w:p w:rsidR="001E5E6C" w:rsidRPr="007C7972" w:rsidRDefault="001E5E6C" w:rsidP="003A1320">
      <w:pPr>
        <w:pStyle w:val="11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C7972">
        <w:rPr>
          <w:sz w:val="28"/>
          <w:szCs w:val="28"/>
        </w:rPr>
        <w:t>Конституция РФ реквизиты</w:t>
      </w:r>
    </w:p>
    <w:p w:rsidR="00847CA1" w:rsidRPr="00D56394" w:rsidRDefault="00847CA1" w:rsidP="003A1320">
      <w:pPr>
        <w:pStyle w:val="11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56394">
        <w:rPr>
          <w:sz w:val="28"/>
          <w:szCs w:val="28"/>
        </w:rPr>
        <w:t xml:space="preserve"> </w:t>
      </w:r>
      <w:r w:rsidRPr="00847CA1">
        <w:rPr>
          <w:sz w:val="28"/>
          <w:szCs w:val="28"/>
        </w:rPr>
        <w:t xml:space="preserve">Трудовой Кодекс </w:t>
      </w:r>
      <w:r w:rsidRPr="00D56394">
        <w:rPr>
          <w:sz w:val="28"/>
          <w:szCs w:val="28"/>
        </w:rPr>
        <w:t>Р</w:t>
      </w:r>
      <w:r w:rsidR="00D56394">
        <w:rPr>
          <w:sz w:val="28"/>
          <w:szCs w:val="28"/>
        </w:rPr>
        <w:t xml:space="preserve">оссийской </w:t>
      </w:r>
      <w:r w:rsidRPr="00D56394">
        <w:rPr>
          <w:sz w:val="28"/>
          <w:szCs w:val="28"/>
        </w:rPr>
        <w:t>Ф</w:t>
      </w:r>
      <w:r w:rsidR="00D56394">
        <w:rPr>
          <w:sz w:val="28"/>
          <w:szCs w:val="28"/>
        </w:rPr>
        <w:t xml:space="preserve">едерации. </w:t>
      </w:r>
      <w:r w:rsidRPr="00D56394">
        <w:rPr>
          <w:sz w:val="28"/>
          <w:szCs w:val="28"/>
        </w:rPr>
        <w:t xml:space="preserve"> </w:t>
      </w:r>
    </w:p>
    <w:p w:rsidR="001E5E6C" w:rsidRDefault="001E5E6C" w:rsidP="003A1320">
      <w:pPr>
        <w:pStyle w:val="11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C7B20">
        <w:rPr>
          <w:rFonts w:eastAsia="Calibri"/>
          <w:sz w:val="28"/>
          <w:szCs w:val="28"/>
        </w:rPr>
        <w:t>Указ Президента Российской Федерации от 7 мая 2012 г №597 «О мероприятиях по реализации  государственной социальной политики»</w:t>
      </w:r>
      <w:r w:rsidRPr="00CE0898">
        <w:rPr>
          <w:rFonts w:eastAsia="Calibri"/>
          <w:sz w:val="28"/>
          <w:szCs w:val="28"/>
        </w:rPr>
        <w:t xml:space="preserve"> </w:t>
      </w:r>
    </w:p>
    <w:p w:rsidR="003A1320" w:rsidRDefault="00BE2ADC" w:rsidP="003A1320">
      <w:pPr>
        <w:pStyle w:val="11"/>
        <w:numPr>
          <w:ilvl w:val="0"/>
          <w:numId w:val="2"/>
        </w:numPr>
        <w:spacing w:line="360" w:lineRule="auto"/>
        <w:rPr>
          <w:sz w:val="28"/>
          <w:szCs w:val="28"/>
        </w:rPr>
      </w:pPr>
      <w:hyperlink r:id="rId9" w:history="1">
        <w:r w:rsidR="00581AD1" w:rsidRPr="00581AD1">
          <w:rPr>
            <w:rStyle w:val="ab"/>
            <w:color w:val="auto"/>
            <w:sz w:val="28"/>
            <w:szCs w:val="28"/>
          </w:rPr>
          <w:t>Федеральный закон от 29 декабря 2012 г. N 273-ФЗ</w:t>
        </w:r>
        <w:r w:rsidR="00581AD1" w:rsidRPr="00581AD1">
          <w:rPr>
            <w:rStyle w:val="ab"/>
            <w:color w:val="auto"/>
            <w:sz w:val="28"/>
            <w:szCs w:val="28"/>
          </w:rPr>
          <w:br/>
          <w:t>"Об образовании в Российской Федерации"</w:t>
        </w:r>
      </w:hyperlink>
    </w:p>
    <w:p w:rsidR="001E5E6C" w:rsidRPr="0091487C" w:rsidRDefault="00BE2ADC" w:rsidP="001E5E6C">
      <w:pPr>
        <w:pStyle w:val="11"/>
        <w:numPr>
          <w:ilvl w:val="0"/>
          <w:numId w:val="2"/>
        </w:numPr>
        <w:spacing w:line="360" w:lineRule="auto"/>
        <w:rPr>
          <w:sz w:val="28"/>
          <w:szCs w:val="28"/>
        </w:rPr>
      </w:pPr>
      <w:hyperlink r:id="rId10" w:history="1">
        <w:r w:rsidR="003A1320" w:rsidRPr="003A1320">
          <w:rPr>
            <w:rStyle w:val="ab"/>
            <w:color w:val="auto"/>
            <w:sz w:val="28"/>
            <w:szCs w:val="28"/>
          </w:rPr>
          <w:t>Приказ Министерства труда и социальной защиты РФ от 18 октября 2013 г. N 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</w:p>
    <w:p w:rsidR="0091487C" w:rsidRPr="0091487C" w:rsidRDefault="0091487C" w:rsidP="0091487C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1487C">
        <w:rPr>
          <w:sz w:val="28"/>
          <w:szCs w:val="28"/>
        </w:rPr>
        <w:t>Приказ Министерства образования и науки РФ от 7 апреля 2014 года №276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1E5E6C" w:rsidRPr="001E5E6C" w:rsidRDefault="001E5E6C" w:rsidP="001E5E6C">
      <w:pPr>
        <w:pStyle w:val="11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E5E6C">
        <w:rPr>
          <w:rFonts w:eastAsia="Calibri"/>
          <w:color w:val="000000"/>
          <w:sz w:val="28"/>
          <w:szCs w:val="28"/>
        </w:rPr>
        <w:t>Постановление администрации Красноармейского муниципального района от 23.05.2013г №473.  «Об утверждении Плана мероприятий ("дорожной карты") "Изменения в отраслях социальной сферы, направленные на повышение эффективности сферы образования в Красноармейском муниципальном районе"</w:t>
      </w:r>
    </w:p>
    <w:p w:rsidR="00A87EB2" w:rsidRDefault="004457D5" w:rsidP="00A87EB2">
      <w:pPr>
        <w:pStyle w:val="11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87EB2">
        <w:rPr>
          <w:sz w:val="28"/>
          <w:szCs w:val="28"/>
        </w:rPr>
        <w:t>Анисимов В.М. Кадровая служба и управление персоналом организации: Практическое пособие кадровика / В.М. Анисимов; Центр кадрологии и эффективного персонал- менеджмента.</w:t>
      </w:r>
      <w:r w:rsidRPr="00A87EB2">
        <w:rPr>
          <w:noProof/>
          <w:sz w:val="28"/>
          <w:szCs w:val="28"/>
        </w:rPr>
        <w:t xml:space="preserve"> — </w:t>
      </w:r>
      <w:r w:rsidRPr="00A87EB2">
        <w:rPr>
          <w:sz w:val="28"/>
          <w:szCs w:val="28"/>
        </w:rPr>
        <w:t>М.: ЗАО «Издательство «Экономика»,</w:t>
      </w:r>
      <w:r w:rsidRPr="00A87EB2">
        <w:rPr>
          <w:noProof/>
          <w:sz w:val="28"/>
          <w:szCs w:val="28"/>
        </w:rPr>
        <w:t xml:space="preserve"> 2003.—704</w:t>
      </w:r>
      <w:r w:rsidRPr="00A87EB2">
        <w:rPr>
          <w:sz w:val="28"/>
          <w:szCs w:val="28"/>
        </w:rPr>
        <w:t xml:space="preserve"> с. (Кадровая антология России)</w:t>
      </w:r>
    </w:p>
    <w:p w:rsidR="007C7972" w:rsidRDefault="007C7972" w:rsidP="007C797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972">
        <w:rPr>
          <w:rStyle w:val="apple-converted-space"/>
          <w:sz w:val="28"/>
          <w:szCs w:val="28"/>
        </w:rPr>
        <w:lastRenderedPageBreak/>
        <w:t> </w:t>
      </w:r>
      <w:r w:rsidRPr="007C7972">
        <w:rPr>
          <w:rStyle w:val="hl"/>
          <w:sz w:val="28"/>
          <w:szCs w:val="28"/>
        </w:rPr>
        <w:t>Белая</w:t>
      </w:r>
      <w:r w:rsidRPr="007C7972">
        <w:rPr>
          <w:rStyle w:val="apple-converted-space"/>
          <w:sz w:val="28"/>
          <w:szCs w:val="28"/>
        </w:rPr>
        <w:t> </w:t>
      </w:r>
      <w:r w:rsidRPr="007C7972">
        <w:rPr>
          <w:sz w:val="28"/>
          <w:szCs w:val="28"/>
        </w:rPr>
        <w:t>К.Ю. 2000 ответов на вопросы заведующей</w:t>
      </w:r>
      <w:r>
        <w:rPr>
          <w:sz w:val="28"/>
          <w:szCs w:val="28"/>
        </w:rPr>
        <w:t xml:space="preserve"> детским садом. М., 1997. </w:t>
      </w:r>
    </w:p>
    <w:p w:rsidR="007C7972" w:rsidRDefault="007C7972" w:rsidP="007C797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972">
        <w:rPr>
          <w:rStyle w:val="apple-converted-space"/>
          <w:sz w:val="28"/>
          <w:szCs w:val="28"/>
        </w:rPr>
        <w:t> </w:t>
      </w:r>
      <w:r w:rsidRPr="007C7972">
        <w:rPr>
          <w:rStyle w:val="hl"/>
          <w:sz w:val="28"/>
          <w:szCs w:val="28"/>
        </w:rPr>
        <w:t>Герчикова</w:t>
      </w:r>
      <w:r w:rsidRPr="007C7972">
        <w:rPr>
          <w:rStyle w:val="apple-converted-space"/>
          <w:sz w:val="28"/>
          <w:szCs w:val="28"/>
        </w:rPr>
        <w:t> </w:t>
      </w:r>
      <w:r w:rsidRPr="007C7972">
        <w:rPr>
          <w:sz w:val="28"/>
          <w:szCs w:val="28"/>
        </w:rPr>
        <w:t>И.Н. Менеджмент. Учебник -М., 1997. 495 с.</w:t>
      </w:r>
    </w:p>
    <w:p w:rsidR="00042265" w:rsidRPr="00042265" w:rsidRDefault="00042265" w:rsidP="0004226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265">
        <w:rPr>
          <w:rStyle w:val="hl"/>
          <w:sz w:val="28"/>
          <w:szCs w:val="28"/>
        </w:rPr>
        <w:t>Ксендзова</w:t>
      </w:r>
      <w:r w:rsidRPr="00042265">
        <w:rPr>
          <w:rStyle w:val="apple-converted-space"/>
          <w:sz w:val="28"/>
          <w:szCs w:val="28"/>
        </w:rPr>
        <w:t> </w:t>
      </w:r>
      <w:r w:rsidRPr="00042265">
        <w:rPr>
          <w:sz w:val="28"/>
          <w:szCs w:val="28"/>
        </w:rPr>
        <w:t>Г.Ф. Менеджмент и маркетинг в ДОУ. Теория. Пр</w:t>
      </w:r>
      <w:r>
        <w:rPr>
          <w:sz w:val="28"/>
          <w:szCs w:val="28"/>
        </w:rPr>
        <w:t>актика г. Якутск, 2003.</w:t>
      </w:r>
    </w:p>
    <w:p w:rsidR="00A87EB2" w:rsidRPr="00A87EB2" w:rsidRDefault="00F6035B" w:rsidP="00A87EB2">
      <w:pPr>
        <w:pStyle w:val="11"/>
        <w:numPr>
          <w:ilvl w:val="0"/>
          <w:numId w:val="2"/>
        </w:numPr>
        <w:spacing w:line="360" w:lineRule="auto"/>
        <w:rPr>
          <w:rStyle w:val="a9"/>
          <w:b w:val="0"/>
          <w:bCs w:val="0"/>
          <w:sz w:val="28"/>
          <w:szCs w:val="28"/>
        </w:rPr>
      </w:pPr>
      <w:r w:rsidRPr="00A87EB2">
        <w:rPr>
          <w:rStyle w:val="a9"/>
          <w:b w:val="0"/>
          <w:sz w:val="28"/>
          <w:szCs w:val="28"/>
        </w:rPr>
        <w:t>Кудрявцева Е.И., Голянич В.М. Инновационные технологии в кадровом менеджменте // Управленческое консультирование, 2013, № 2, с. 5-16</w:t>
      </w:r>
    </w:p>
    <w:p w:rsidR="00A87EB2" w:rsidRPr="00A87EB2" w:rsidRDefault="004457D5" w:rsidP="00A87EB2">
      <w:pPr>
        <w:pStyle w:val="11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87EB2">
        <w:rPr>
          <w:bCs/>
          <w:color w:val="000000"/>
          <w:sz w:val="28"/>
          <w:szCs w:val="28"/>
        </w:rPr>
        <w:t>Малин А.С., Мухин В.И.</w:t>
      </w:r>
      <w:r w:rsidRPr="00A87EB2">
        <w:rPr>
          <w:color w:val="000000"/>
          <w:sz w:val="28"/>
          <w:szCs w:val="28"/>
        </w:rPr>
        <w:tab/>
        <w:t xml:space="preserve">Исследование систем управления: Учебник для вузов. — М.: ГУ 2002.-400с. </w:t>
      </w:r>
      <w:r w:rsidRPr="00A87EB2">
        <w:rPr>
          <w:color w:val="000000"/>
          <w:sz w:val="28"/>
          <w:szCs w:val="28"/>
          <w:lang w:val="en-US"/>
        </w:rPr>
        <w:t>ISBN</w:t>
      </w:r>
      <w:r w:rsidRPr="00A87EB2">
        <w:rPr>
          <w:color w:val="000000"/>
          <w:sz w:val="28"/>
          <w:szCs w:val="28"/>
        </w:rPr>
        <w:t xml:space="preserve"> 5-7598-0192-9</w:t>
      </w:r>
      <w:r w:rsidR="00A87EB2" w:rsidRPr="00A87EB2">
        <w:rPr>
          <w:color w:val="000000"/>
          <w:sz w:val="28"/>
          <w:szCs w:val="28"/>
        </w:rPr>
        <w:t xml:space="preserve"> </w:t>
      </w:r>
    </w:p>
    <w:p w:rsidR="00A87EB2" w:rsidRPr="00042265" w:rsidRDefault="00BE2ADC" w:rsidP="00A87EB2">
      <w:pPr>
        <w:pStyle w:val="11"/>
        <w:numPr>
          <w:ilvl w:val="0"/>
          <w:numId w:val="2"/>
        </w:numPr>
        <w:spacing w:line="360" w:lineRule="auto"/>
        <w:rPr>
          <w:sz w:val="28"/>
          <w:szCs w:val="28"/>
        </w:rPr>
      </w:pPr>
      <w:hyperlink r:id="rId11" w:history="1">
        <w:r w:rsidR="00A87EB2" w:rsidRPr="00A87EB2">
          <w:rPr>
            <w:bCs/>
            <w:sz w:val="28"/>
            <w:szCs w:val="28"/>
          </w:rPr>
          <w:t>Нечитайлов Ю.В.</w:t>
        </w:r>
      </w:hyperlink>
      <w:r w:rsidR="00A87EB2" w:rsidRPr="00A87EB2">
        <w:rPr>
          <w:sz w:val="28"/>
          <w:szCs w:val="28"/>
        </w:rPr>
        <w:t xml:space="preserve"> </w:t>
      </w:r>
      <w:r w:rsidR="00A87EB2" w:rsidRPr="00A87EB2">
        <w:rPr>
          <w:kern w:val="36"/>
          <w:sz w:val="28"/>
          <w:szCs w:val="28"/>
        </w:rPr>
        <w:t xml:space="preserve">Современные кадровые технологии – инструмент инновационного управления руководителя государственного учреждения </w:t>
      </w:r>
      <w:r w:rsidR="00A87EB2" w:rsidRPr="00A87EB2">
        <w:rPr>
          <w:i/>
          <w:iCs/>
          <w:color w:val="313131"/>
          <w:sz w:val="28"/>
          <w:szCs w:val="28"/>
        </w:rPr>
        <w:t xml:space="preserve"> </w:t>
      </w:r>
      <w:r w:rsidR="00A87EB2" w:rsidRPr="00A87EB2">
        <w:rPr>
          <w:iCs/>
          <w:sz w:val="28"/>
          <w:szCs w:val="28"/>
        </w:rPr>
        <w:t>«Креативная экономика» </w:t>
      </w:r>
      <w:hyperlink r:id="rId12" w:history="1">
        <w:r w:rsidR="00A87EB2" w:rsidRPr="00A87EB2">
          <w:rPr>
            <w:iCs/>
            <w:sz w:val="28"/>
            <w:szCs w:val="28"/>
          </w:rPr>
          <w:t>№ 8 (20) , 2008 год</w:t>
        </w:r>
      </w:hyperlink>
      <w:r w:rsidR="00A87EB2" w:rsidRPr="00A87EB2">
        <w:rPr>
          <w:iCs/>
          <w:sz w:val="28"/>
          <w:szCs w:val="28"/>
        </w:rPr>
        <w:t>, cтр. 97-102.</w:t>
      </w:r>
    </w:p>
    <w:p w:rsidR="00042265" w:rsidRPr="00A87EB2" w:rsidRDefault="00042265" w:rsidP="00A87EB2">
      <w:pPr>
        <w:pStyle w:val="11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42265">
        <w:rPr>
          <w:rStyle w:val="hl"/>
          <w:sz w:val="28"/>
          <w:szCs w:val="28"/>
        </w:rPr>
        <w:t>Третьяков</w:t>
      </w:r>
      <w:r w:rsidRPr="00042265">
        <w:rPr>
          <w:rStyle w:val="apple-converted-space"/>
          <w:sz w:val="28"/>
          <w:szCs w:val="28"/>
        </w:rPr>
        <w:t> </w:t>
      </w:r>
      <w:r w:rsidRPr="00042265">
        <w:rPr>
          <w:sz w:val="28"/>
          <w:szCs w:val="28"/>
        </w:rPr>
        <w:t>П.И., Белая К.Ю. Дошкольное образовательное учреждение: управление по результатам. М., 2001.</w:t>
      </w:r>
    </w:p>
    <w:p w:rsidR="004457D5" w:rsidRDefault="004457D5" w:rsidP="00A87EB2">
      <w:pPr>
        <w:pStyle w:val="11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87EB2">
        <w:rPr>
          <w:sz w:val="28"/>
          <w:szCs w:val="28"/>
        </w:rPr>
        <w:t>Торопова Л.М. Роль руководителя образовательного учреждения</w:t>
      </w:r>
      <w:r w:rsidR="00A87EB2" w:rsidRPr="00A87EB2">
        <w:t xml:space="preserve"> </w:t>
      </w:r>
      <w:r w:rsidRPr="00A87EB2">
        <w:rPr>
          <w:sz w:val="28"/>
          <w:szCs w:val="28"/>
        </w:rPr>
        <w:t>в подборе и оценке персонала. ГБОУ ДПО  «Челябинский институт переподготовки и повышения квалификации работников образования»</w:t>
      </w:r>
      <w:r w:rsidR="00A87EB2" w:rsidRPr="00A87EB2">
        <w:t xml:space="preserve"> </w:t>
      </w:r>
      <w:r w:rsidRPr="00A87EB2">
        <w:rPr>
          <w:sz w:val="28"/>
          <w:szCs w:val="28"/>
        </w:rPr>
        <w:t>«Кафедра педагогики и психологии». Челябинск 2012</w:t>
      </w:r>
    </w:p>
    <w:p w:rsidR="00201233" w:rsidRPr="00337568" w:rsidRDefault="00201233" w:rsidP="00337568">
      <w:pPr>
        <w:pStyle w:val="a4"/>
        <w:numPr>
          <w:ilvl w:val="0"/>
          <w:numId w:val="2"/>
        </w:numPr>
        <w:spacing w:before="101" w:beforeAutospacing="0" w:after="101" w:afterAutospacing="0"/>
        <w:ind w:right="101"/>
        <w:rPr>
          <w:color w:val="424242"/>
          <w:sz w:val="28"/>
          <w:szCs w:val="28"/>
        </w:rPr>
      </w:pPr>
      <w:r w:rsidRPr="00337568">
        <w:rPr>
          <w:color w:val="424242"/>
          <w:sz w:val="28"/>
          <w:szCs w:val="28"/>
        </w:rPr>
        <w:t xml:space="preserve"> </w:t>
      </w:r>
      <w:hyperlink r:id="rId13" w:history="1">
        <w:r w:rsidRPr="00337568">
          <w:rPr>
            <w:rStyle w:val="a3"/>
            <w:sz w:val="28"/>
            <w:szCs w:val="28"/>
          </w:rPr>
          <w:t>http://studopedia.net/6_35762_kadrovie-tehnologii-v-upravlenii.html</w:t>
        </w:r>
      </w:hyperlink>
    </w:p>
    <w:p w:rsidR="009439D1" w:rsidRPr="009439D1" w:rsidRDefault="009439D1" w:rsidP="009439D1">
      <w:pPr>
        <w:pStyle w:val="11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9439D1">
        <w:rPr>
          <w:color w:val="000000"/>
          <w:sz w:val="28"/>
          <w:szCs w:val="28"/>
        </w:rPr>
        <w:t>Научная библиотека диссертаций и авторефератов disserCat</w:t>
      </w:r>
      <w:r w:rsidRPr="009439D1">
        <w:rPr>
          <w:rStyle w:val="apple-converted-space"/>
          <w:color w:val="000000"/>
          <w:sz w:val="28"/>
          <w:szCs w:val="28"/>
        </w:rPr>
        <w:t> </w:t>
      </w:r>
      <w:hyperlink r:id="rId14" w:anchor="ixzz3i9fe0jui" w:history="1">
        <w:r w:rsidRPr="009439D1">
          <w:rPr>
            <w:rStyle w:val="a3"/>
            <w:color w:val="003399"/>
            <w:sz w:val="28"/>
            <w:szCs w:val="28"/>
          </w:rPr>
          <w:t>http://www.dissercat.com/content/organizatsiya-menedzhmenta-v-doshkolnom-obrazovatelnom-uchrezhdenii-v-usloviyakh-rynochnoi-e#ixzz3i9fe0jui</w:t>
        </w:r>
      </w:hyperlink>
    </w:p>
    <w:p w:rsidR="003A1320" w:rsidRDefault="003A1320" w:rsidP="003A1320">
      <w:pPr>
        <w:pStyle w:val="af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A1320">
        <w:rPr>
          <w:sz w:val="28"/>
          <w:szCs w:val="28"/>
        </w:rPr>
        <w:t>Программа повышения профессиональной компетенции педагогов МБДОУ «Детский сад №10 г.Красноармейска», утвержденная приказом №112  от 01.09.2014г .</w:t>
      </w:r>
    </w:p>
    <w:p w:rsidR="001E5E6C" w:rsidRDefault="001E5E6C" w:rsidP="00AC660E">
      <w:pPr>
        <w:pStyle w:val="af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C660E">
        <w:rPr>
          <w:sz w:val="28"/>
          <w:szCs w:val="28"/>
        </w:rPr>
        <w:t>Этический кодекс педагога «Детский сад №10 г.Красноармейска», утвержденная приказом №112  от 01.09.2014г .</w:t>
      </w:r>
    </w:p>
    <w:sectPr w:rsidR="001E5E6C" w:rsidSect="00DB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87" w:rsidRDefault="00CE0687" w:rsidP="00076CA1">
      <w:r>
        <w:separator/>
      </w:r>
    </w:p>
  </w:endnote>
  <w:endnote w:type="continuationSeparator" w:id="1">
    <w:p w:rsidR="00CE0687" w:rsidRDefault="00CE0687" w:rsidP="0007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87" w:rsidRDefault="00CE0687" w:rsidP="00076CA1">
      <w:r>
        <w:separator/>
      </w:r>
    </w:p>
  </w:footnote>
  <w:footnote w:type="continuationSeparator" w:id="1">
    <w:p w:rsidR="00CE0687" w:rsidRDefault="00CE0687" w:rsidP="00076CA1">
      <w:r>
        <w:continuationSeparator/>
      </w:r>
    </w:p>
  </w:footnote>
  <w:footnote w:id="2">
    <w:p w:rsidR="008C729A" w:rsidRPr="002D3ADF" w:rsidRDefault="008C729A" w:rsidP="00A87EB2">
      <w:pPr>
        <w:pStyle w:val="a5"/>
        <w:spacing w:line="240" w:lineRule="auto"/>
        <w:jc w:val="both"/>
        <w:rPr>
          <w:b w:val="0"/>
          <w:i w:val="0"/>
          <w:smallCaps w:val="0"/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r w:rsidRPr="002D3ADF">
        <w:rPr>
          <w:b w:val="0"/>
          <w:i w:val="0"/>
          <w:smallCaps w:val="0"/>
          <w:sz w:val="22"/>
          <w:szCs w:val="22"/>
        </w:rPr>
        <w:t>Торопова Л.М. Роль руководителя образовательного учреждения в подборе и оценке персонала. ГБОУ ДПО  «Челябинский институт переподготовки и повышения квалификации работников образования».«Кафедра педагогики и психологии». Челябинск 2012. С.</w:t>
      </w:r>
    </w:p>
    <w:p w:rsidR="008C729A" w:rsidRDefault="008C729A" w:rsidP="00A87EB2">
      <w:pPr>
        <w:pStyle w:val="a6"/>
      </w:pPr>
    </w:p>
  </w:footnote>
  <w:footnote w:id="3">
    <w:p w:rsidR="008C729A" w:rsidRPr="00581AD1" w:rsidRDefault="008C729A">
      <w:pPr>
        <w:pStyle w:val="a6"/>
        <w:rPr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hyperlink r:id="rId1" w:history="1">
        <w:r w:rsidRPr="00581AD1">
          <w:rPr>
            <w:rStyle w:val="ab"/>
            <w:color w:val="auto"/>
            <w:sz w:val="22"/>
            <w:szCs w:val="22"/>
          </w:rPr>
          <w:t>Федеральный закон от 29 декабря 2012 г. N 273-ФЗ</w:t>
        </w:r>
        <w:r>
          <w:rPr>
            <w:rStyle w:val="ab"/>
            <w:color w:val="auto"/>
            <w:sz w:val="22"/>
            <w:szCs w:val="22"/>
          </w:rPr>
          <w:t xml:space="preserve"> </w:t>
        </w:r>
        <w:r w:rsidRPr="00581AD1">
          <w:rPr>
            <w:rStyle w:val="ab"/>
            <w:color w:val="auto"/>
            <w:sz w:val="22"/>
            <w:szCs w:val="22"/>
          </w:rPr>
          <w:t>"Об образовании в Российской Федерации"</w:t>
        </w:r>
      </w:hyperlink>
    </w:p>
  </w:footnote>
  <w:footnote w:id="4">
    <w:p w:rsidR="008C729A" w:rsidRPr="003A1320" w:rsidRDefault="008C729A" w:rsidP="003A1320">
      <w:pPr>
        <w:pStyle w:val="11"/>
        <w:spacing w:line="240" w:lineRule="auto"/>
        <w:ind w:firstLine="0"/>
        <w:rPr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hyperlink r:id="rId2" w:history="1">
        <w:r w:rsidRPr="003A1320">
          <w:rPr>
            <w:rStyle w:val="ab"/>
            <w:color w:val="auto"/>
            <w:sz w:val="22"/>
            <w:szCs w:val="22"/>
          </w:rPr>
          <w:t>Приказ Министерства труда и социальной защиты РФ от 18 октября 2013 г. N 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</w:p>
    <w:p w:rsidR="008C729A" w:rsidRDefault="008C729A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2E4"/>
    <w:multiLevelType w:val="hybridMultilevel"/>
    <w:tmpl w:val="0994E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20729"/>
    <w:multiLevelType w:val="hybridMultilevel"/>
    <w:tmpl w:val="1F4CF8FE"/>
    <w:lvl w:ilvl="0" w:tplc="DCB81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201541"/>
    <w:multiLevelType w:val="hybridMultilevel"/>
    <w:tmpl w:val="0F58E5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3EE"/>
    <w:rsid w:val="00002B68"/>
    <w:rsid w:val="00003DC2"/>
    <w:rsid w:val="000042C1"/>
    <w:rsid w:val="00006852"/>
    <w:rsid w:val="000150B3"/>
    <w:rsid w:val="00023284"/>
    <w:rsid w:val="00026036"/>
    <w:rsid w:val="0002675E"/>
    <w:rsid w:val="000314FF"/>
    <w:rsid w:val="00037E2A"/>
    <w:rsid w:val="00042265"/>
    <w:rsid w:val="00046F2F"/>
    <w:rsid w:val="00051F6D"/>
    <w:rsid w:val="00051FB1"/>
    <w:rsid w:val="000523D4"/>
    <w:rsid w:val="00053C88"/>
    <w:rsid w:val="00053FD3"/>
    <w:rsid w:val="00065C8F"/>
    <w:rsid w:val="000728F4"/>
    <w:rsid w:val="00072D2B"/>
    <w:rsid w:val="00074A72"/>
    <w:rsid w:val="0007588C"/>
    <w:rsid w:val="00076CA1"/>
    <w:rsid w:val="0008070B"/>
    <w:rsid w:val="00081B17"/>
    <w:rsid w:val="000854D2"/>
    <w:rsid w:val="00087DD5"/>
    <w:rsid w:val="00094552"/>
    <w:rsid w:val="00095254"/>
    <w:rsid w:val="000A4847"/>
    <w:rsid w:val="000A4F57"/>
    <w:rsid w:val="000B1272"/>
    <w:rsid w:val="000B3582"/>
    <w:rsid w:val="000B6C36"/>
    <w:rsid w:val="000C0FD3"/>
    <w:rsid w:val="000C157C"/>
    <w:rsid w:val="000C270A"/>
    <w:rsid w:val="000D6938"/>
    <w:rsid w:val="000E07FC"/>
    <w:rsid w:val="000E7742"/>
    <w:rsid w:val="000F03F0"/>
    <w:rsid w:val="000F3B35"/>
    <w:rsid w:val="000F719C"/>
    <w:rsid w:val="00100DB0"/>
    <w:rsid w:val="00102F35"/>
    <w:rsid w:val="001031DD"/>
    <w:rsid w:val="001073C3"/>
    <w:rsid w:val="001148FF"/>
    <w:rsid w:val="001174EF"/>
    <w:rsid w:val="00121AB0"/>
    <w:rsid w:val="00122EA3"/>
    <w:rsid w:val="00124A78"/>
    <w:rsid w:val="00125098"/>
    <w:rsid w:val="00127CA4"/>
    <w:rsid w:val="00127D53"/>
    <w:rsid w:val="0013234F"/>
    <w:rsid w:val="00136FBF"/>
    <w:rsid w:val="0014108C"/>
    <w:rsid w:val="00142B98"/>
    <w:rsid w:val="00146490"/>
    <w:rsid w:val="0015428C"/>
    <w:rsid w:val="00155199"/>
    <w:rsid w:val="00156A4D"/>
    <w:rsid w:val="001756EC"/>
    <w:rsid w:val="00177F38"/>
    <w:rsid w:val="00186822"/>
    <w:rsid w:val="001911A7"/>
    <w:rsid w:val="00197F65"/>
    <w:rsid w:val="001A1182"/>
    <w:rsid w:val="001A21A0"/>
    <w:rsid w:val="001A6651"/>
    <w:rsid w:val="001A795E"/>
    <w:rsid w:val="001B075C"/>
    <w:rsid w:val="001B265F"/>
    <w:rsid w:val="001C2FAA"/>
    <w:rsid w:val="001C49ED"/>
    <w:rsid w:val="001D47D9"/>
    <w:rsid w:val="001E2B38"/>
    <w:rsid w:val="001E4715"/>
    <w:rsid w:val="001E5E6C"/>
    <w:rsid w:val="001F168C"/>
    <w:rsid w:val="001F2D58"/>
    <w:rsid w:val="001F60B9"/>
    <w:rsid w:val="001F78A8"/>
    <w:rsid w:val="00201233"/>
    <w:rsid w:val="00201CFD"/>
    <w:rsid w:val="0021125F"/>
    <w:rsid w:val="00212073"/>
    <w:rsid w:val="00212143"/>
    <w:rsid w:val="00214BA7"/>
    <w:rsid w:val="00215277"/>
    <w:rsid w:val="00220994"/>
    <w:rsid w:val="00221404"/>
    <w:rsid w:val="00224FE4"/>
    <w:rsid w:val="00236DEA"/>
    <w:rsid w:val="00242613"/>
    <w:rsid w:val="00246B16"/>
    <w:rsid w:val="00246D96"/>
    <w:rsid w:val="00252F5A"/>
    <w:rsid w:val="00260F92"/>
    <w:rsid w:val="00261B40"/>
    <w:rsid w:val="002639AE"/>
    <w:rsid w:val="00267491"/>
    <w:rsid w:val="00272752"/>
    <w:rsid w:val="00273A45"/>
    <w:rsid w:val="00274468"/>
    <w:rsid w:val="00274808"/>
    <w:rsid w:val="00281887"/>
    <w:rsid w:val="00283541"/>
    <w:rsid w:val="00290517"/>
    <w:rsid w:val="00290D1E"/>
    <w:rsid w:val="00291483"/>
    <w:rsid w:val="002915F3"/>
    <w:rsid w:val="002937D6"/>
    <w:rsid w:val="00294BB7"/>
    <w:rsid w:val="002973B2"/>
    <w:rsid w:val="00297B56"/>
    <w:rsid w:val="002A42D8"/>
    <w:rsid w:val="002A6EE2"/>
    <w:rsid w:val="002B24AC"/>
    <w:rsid w:val="002B29E5"/>
    <w:rsid w:val="002B5000"/>
    <w:rsid w:val="002B69B2"/>
    <w:rsid w:val="002B6C29"/>
    <w:rsid w:val="002B7A48"/>
    <w:rsid w:val="002C0509"/>
    <w:rsid w:val="002C10CD"/>
    <w:rsid w:val="002C1D4D"/>
    <w:rsid w:val="002C65A2"/>
    <w:rsid w:val="002D3ADF"/>
    <w:rsid w:val="002D42D6"/>
    <w:rsid w:val="002E02DB"/>
    <w:rsid w:val="002E316D"/>
    <w:rsid w:val="002E3B9D"/>
    <w:rsid w:val="002E440F"/>
    <w:rsid w:val="002F0B24"/>
    <w:rsid w:val="002F175D"/>
    <w:rsid w:val="00305036"/>
    <w:rsid w:val="00306D90"/>
    <w:rsid w:val="003122D4"/>
    <w:rsid w:val="003164E0"/>
    <w:rsid w:val="00320EFA"/>
    <w:rsid w:val="003251F8"/>
    <w:rsid w:val="0032721B"/>
    <w:rsid w:val="003273DB"/>
    <w:rsid w:val="00327834"/>
    <w:rsid w:val="0033135A"/>
    <w:rsid w:val="00333972"/>
    <w:rsid w:val="00335927"/>
    <w:rsid w:val="003359D0"/>
    <w:rsid w:val="00337568"/>
    <w:rsid w:val="00337D41"/>
    <w:rsid w:val="00343232"/>
    <w:rsid w:val="003505E6"/>
    <w:rsid w:val="00352EB8"/>
    <w:rsid w:val="00353445"/>
    <w:rsid w:val="003562C2"/>
    <w:rsid w:val="00357E6D"/>
    <w:rsid w:val="0036130F"/>
    <w:rsid w:val="00361FB7"/>
    <w:rsid w:val="00363261"/>
    <w:rsid w:val="00363D71"/>
    <w:rsid w:val="00363F2B"/>
    <w:rsid w:val="003654D4"/>
    <w:rsid w:val="003672D7"/>
    <w:rsid w:val="003738D9"/>
    <w:rsid w:val="0038705A"/>
    <w:rsid w:val="00387C69"/>
    <w:rsid w:val="00390B14"/>
    <w:rsid w:val="00391A6F"/>
    <w:rsid w:val="003934DB"/>
    <w:rsid w:val="003945FB"/>
    <w:rsid w:val="00396B33"/>
    <w:rsid w:val="00397028"/>
    <w:rsid w:val="00397075"/>
    <w:rsid w:val="003A1320"/>
    <w:rsid w:val="003A3511"/>
    <w:rsid w:val="003A5DE8"/>
    <w:rsid w:val="003A5F01"/>
    <w:rsid w:val="003B064D"/>
    <w:rsid w:val="003B5965"/>
    <w:rsid w:val="003B7744"/>
    <w:rsid w:val="003D2FF4"/>
    <w:rsid w:val="003D5875"/>
    <w:rsid w:val="003D60FC"/>
    <w:rsid w:val="003E164F"/>
    <w:rsid w:val="003E698C"/>
    <w:rsid w:val="003E7032"/>
    <w:rsid w:val="003F5661"/>
    <w:rsid w:val="003F642F"/>
    <w:rsid w:val="00405196"/>
    <w:rsid w:val="0040548C"/>
    <w:rsid w:val="004073A5"/>
    <w:rsid w:val="00407A2D"/>
    <w:rsid w:val="00410CF2"/>
    <w:rsid w:val="00411E5D"/>
    <w:rsid w:val="004124F0"/>
    <w:rsid w:val="00412970"/>
    <w:rsid w:val="00413AF7"/>
    <w:rsid w:val="00415B52"/>
    <w:rsid w:val="00415BC1"/>
    <w:rsid w:val="00417E4D"/>
    <w:rsid w:val="00422579"/>
    <w:rsid w:val="00422998"/>
    <w:rsid w:val="004231AF"/>
    <w:rsid w:val="004277EA"/>
    <w:rsid w:val="00427FE9"/>
    <w:rsid w:val="00433F56"/>
    <w:rsid w:val="004340A0"/>
    <w:rsid w:val="00443A56"/>
    <w:rsid w:val="0044473E"/>
    <w:rsid w:val="004457D5"/>
    <w:rsid w:val="00446005"/>
    <w:rsid w:val="00447EDE"/>
    <w:rsid w:val="00453B16"/>
    <w:rsid w:val="00455907"/>
    <w:rsid w:val="00461D6D"/>
    <w:rsid w:val="0046333A"/>
    <w:rsid w:val="00470D68"/>
    <w:rsid w:val="00471637"/>
    <w:rsid w:val="0047296A"/>
    <w:rsid w:val="00472B9E"/>
    <w:rsid w:val="0047366E"/>
    <w:rsid w:val="00473E35"/>
    <w:rsid w:val="00476B6C"/>
    <w:rsid w:val="00480BFC"/>
    <w:rsid w:val="00480D39"/>
    <w:rsid w:val="00481C66"/>
    <w:rsid w:val="00486493"/>
    <w:rsid w:val="00492ED8"/>
    <w:rsid w:val="004940E9"/>
    <w:rsid w:val="004A0641"/>
    <w:rsid w:val="004A0843"/>
    <w:rsid w:val="004A202F"/>
    <w:rsid w:val="004A2B8A"/>
    <w:rsid w:val="004A5ADC"/>
    <w:rsid w:val="004B0D7C"/>
    <w:rsid w:val="004B22D8"/>
    <w:rsid w:val="004B403E"/>
    <w:rsid w:val="004B50E8"/>
    <w:rsid w:val="004B56E0"/>
    <w:rsid w:val="004B58D3"/>
    <w:rsid w:val="004C1159"/>
    <w:rsid w:val="004C7188"/>
    <w:rsid w:val="004D2220"/>
    <w:rsid w:val="004E18FF"/>
    <w:rsid w:val="004E5BA3"/>
    <w:rsid w:val="004E6544"/>
    <w:rsid w:val="004F60FF"/>
    <w:rsid w:val="004F613C"/>
    <w:rsid w:val="00502549"/>
    <w:rsid w:val="00503274"/>
    <w:rsid w:val="0052422D"/>
    <w:rsid w:val="00530DB6"/>
    <w:rsid w:val="00534260"/>
    <w:rsid w:val="00536D31"/>
    <w:rsid w:val="0054044F"/>
    <w:rsid w:val="0054109E"/>
    <w:rsid w:val="00542371"/>
    <w:rsid w:val="0054674E"/>
    <w:rsid w:val="005520D7"/>
    <w:rsid w:val="0055305D"/>
    <w:rsid w:val="005561DB"/>
    <w:rsid w:val="00557A70"/>
    <w:rsid w:val="00563399"/>
    <w:rsid w:val="00570D05"/>
    <w:rsid w:val="00570EE0"/>
    <w:rsid w:val="005811B4"/>
    <w:rsid w:val="00581AD1"/>
    <w:rsid w:val="00583576"/>
    <w:rsid w:val="00584477"/>
    <w:rsid w:val="005904C4"/>
    <w:rsid w:val="0059072E"/>
    <w:rsid w:val="00591A47"/>
    <w:rsid w:val="005964EE"/>
    <w:rsid w:val="005A1B35"/>
    <w:rsid w:val="005A2EE7"/>
    <w:rsid w:val="005A3B8F"/>
    <w:rsid w:val="005A5530"/>
    <w:rsid w:val="005A778D"/>
    <w:rsid w:val="005B0853"/>
    <w:rsid w:val="005B1CC7"/>
    <w:rsid w:val="005B6608"/>
    <w:rsid w:val="005C6A4D"/>
    <w:rsid w:val="005C6A84"/>
    <w:rsid w:val="005D5318"/>
    <w:rsid w:val="005D7709"/>
    <w:rsid w:val="005D7982"/>
    <w:rsid w:val="005D7CF8"/>
    <w:rsid w:val="005E0030"/>
    <w:rsid w:val="005E09E4"/>
    <w:rsid w:val="005E12D5"/>
    <w:rsid w:val="005E1C59"/>
    <w:rsid w:val="005E7A25"/>
    <w:rsid w:val="005F1DE7"/>
    <w:rsid w:val="005F4058"/>
    <w:rsid w:val="005F4480"/>
    <w:rsid w:val="005F4C0C"/>
    <w:rsid w:val="005F767F"/>
    <w:rsid w:val="00600776"/>
    <w:rsid w:val="00600ED4"/>
    <w:rsid w:val="0060169C"/>
    <w:rsid w:val="006027D9"/>
    <w:rsid w:val="006055BD"/>
    <w:rsid w:val="00605ECF"/>
    <w:rsid w:val="00617D4E"/>
    <w:rsid w:val="006254B4"/>
    <w:rsid w:val="00625F1A"/>
    <w:rsid w:val="00627067"/>
    <w:rsid w:val="00627DB2"/>
    <w:rsid w:val="00632148"/>
    <w:rsid w:val="00635D24"/>
    <w:rsid w:val="0063674D"/>
    <w:rsid w:val="00644309"/>
    <w:rsid w:val="00645B02"/>
    <w:rsid w:val="0065685D"/>
    <w:rsid w:val="00660E97"/>
    <w:rsid w:val="0066113B"/>
    <w:rsid w:val="00670536"/>
    <w:rsid w:val="00671004"/>
    <w:rsid w:val="00671A35"/>
    <w:rsid w:val="00674DD2"/>
    <w:rsid w:val="00676247"/>
    <w:rsid w:val="00677AB7"/>
    <w:rsid w:val="00684B9F"/>
    <w:rsid w:val="00685B11"/>
    <w:rsid w:val="00686B9A"/>
    <w:rsid w:val="00687667"/>
    <w:rsid w:val="00687F19"/>
    <w:rsid w:val="00690D8E"/>
    <w:rsid w:val="00691BAD"/>
    <w:rsid w:val="0069772E"/>
    <w:rsid w:val="006A121A"/>
    <w:rsid w:val="006A157A"/>
    <w:rsid w:val="006A2085"/>
    <w:rsid w:val="006A4DD0"/>
    <w:rsid w:val="006A6932"/>
    <w:rsid w:val="006B2125"/>
    <w:rsid w:val="006B222A"/>
    <w:rsid w:val="006B34CB"/>
    <w:rsid w:val="006B4EED"/>
    <w:rsid w:val="006B59BF"/>
    <w:rsid w:val="006B652C"/>
    <w:rsid w:val="006B71EB"/>
    <w:rsid w:val="006C2A04"/>
    <w:rsid w:val="006C522D"/>
    <w:rsid w:val="006C5AD3"/>
    <w:rsid w:val="006C76AB"/>
    <w:rsid w:val="006D1B83"/>
    <w:rsid w:val="006E3F9E"/>
    <w:rsid w:val="006E40C8"/>
    <w:rsid w:val="00700857"/>
    <w:rsid w:val="007022BE"/>
    <w:rsid w:val="00703DAC"/>
    <w:rsid w:val="007052B6"/>
    <w:rsid w:val="00705D26"/>
    <w:rsid w:val="00705FAE"/>
    <w:rsid w:val="00706CA6"/>
    <w:rsid w:val="0071710C"/>
    <w:rsid w:val="00717AB8"/>
    <w:rsid w:val="00723836"/>
    <w:rsid w:val="00723D7D"/>
    <w:rsid w:val="00730274"/>
    <w:rsid w:val="0073253A"/>
    <w:rsid w:val="0074046C"/>
    <w:rsid w:val="00740523"/>
    <w:rsid w:val="007459BA"/>
    <w:rsid w:val="0074723F"/>
    <w:rsid w:val="00750361"/>
    <w:rsid w:val="00754112"/>
    <w:rsid w:val="00760816"/>
    <w:rsid w:val="00761824"/>
    <w:rsid w:val="00761FD5"/>
    <w:rsid w:val="007640D4"/>
    <w:rsid w:val="007770D6"/>
    <w:rsid w:val="0078072E"/>
    <w:rsid w:val="00780BBF"/>
    <w:rsid w:val="0078174E"/>
    <w:rsid w:val="00782D99"/>
    <w:rsid w:val="0078465F"/>
    <w:rsid w:val="00784D6F"/>
    <w:rsid w:val="0078501A"/>
    <w:rsid w:val="00793026"/>
    <w:rsid w:val="007944CB"/>
    <w:rsid w:val="0079508B"/>
    <w:rsid w:val="00795308"/>
    <w:rsid w:val="007A0166"/>
    <w:rsid w:val="007A05FB"/>
    <w:rsid w:val="007A0EF3"/>
    <w:rsid w:val="007A2361"/>
    <w:rsid w:val="007A50C1"/>
    <w:rsid w:val="007A7379"/>
    <w:rsid w:val="007A7FCD"/>
    <w:rsid w:val="007B0C3A"/>
    <w:rsid w:val="007B3927"/>
    <w:rsid w:val="007B573B"/>
    <w:rsid w:val="007C0A20"/>
    <w:rsid w:val="007C13E3"/>
    <w:rsid w:val="007C7972"/>
    <w:rsid w:val="007D1BCC"/>
    <w:rsid w:val="007D35E5"/>
    <w:rsid w:val="007D4C15"/>
    <w:rsid w:val="007D6311"/>
    <w:rsid w:val="007D6A81"/>
    <w:rsid w:val="007E00C2"/>
    <w:rsid w:val="007F0D40"/>
    <w:rsid w:val="007F18A0"/>
    <w:rsid w:val="007F261E"/>
    <w:rsid w:val="007F6BCC"/>
    <w:rsid w:val="0080351C"/>
    <w:rsid w:val="00804799"/>
    <w:rsid w:val="008070ED"/>
    <w:rsid w:val="00811E56"/>
    <w:rsid w:val="00826E7D"/>
    <w:rsid w:val="00826FB8"/>
    <w:rsid w:val="008300E2"/>
    <w:rsid w:val="00830280"/>
    <w:rsid w:val="00831775"/>
    <w:rsid w:val="00832A12"/>
    <w:rsid w:val="00832BC1"/>
    <w:rsid w:val="008379A1"/>
    <w:rsid w:val="00840593"/>
    <w:rsid w:val="00844350"/>
    <w:rsid w:val="0084594D"/>
    <w:rsid w:val="00845C3B"/>
    <w:rsid w:val="00847CA1"/>
    <w:rsid w:val="008509A7"/>
    <w:rsid w:val="008540CF"/>
    <w:rsid w:val="00855AC4"/>
    <w:rsid w:val="00860F6E"/>
    <w:rsid w:val="0086345D"/>
    <w:rsid w:val="008636E1"/>
    <w:rsid w:val="00865DFF"/>
    <w:rsid w:val="00866432"/>
    <w:rsid w:val="00866767"/>
    <w:rsid w:val="00867FB4"/>
    <w:rsid w:val="008735E3"/>
    <w:rsid w:val="0087478F"/>
    <w:rsid w:val="00876596"/>
    <w:rsid w:val="008859D6"/>
    <w:rsid w:val="00885B13"/>
    <w:rsid w:val="00887E12"/>
    <w:rsid w:val="00891E65"/>
    <w:rsid w:val="008953A9"/>
    <w:rsid w:val="008958DF"/>
    <w:rsid w:val="00896047"/>
    <w:rsid w:val="008974BB"/>
    <w:rsid w:val="008A13D3"/>
    <w:rsid w:val="008A338A"/>
    <w:rsid w:val="008A510E"/>
    <w:rsid w:val="008A5474"/>
    <w:rsid w:val="008B4CF7"/>
    <w:rsid w:val="008B736A"/>
    <w:rsid w:val="008C10BB"/>
    <w:rsid w:val="008C45E3"/>
    <w:rsid w:val="008C6A18"/>
    <w:rsid w:val="008C729A"/>
    <w:rsid w:val="008C7950"/>
    <w:rsid w:val="008D05FB"/>
    <w:rsid w:val="008D1BC5"/>
    <w:rsid w:val="008D427D"/>
    <w:rsid w:val="008D73EE"/>
    <w:rsid w:val="008E0742"/>
    <w:rsid w:val="008E131B"/>
    <w:rsid w:val="008E5564"/>
    <w:rsid w:val="008E5E3C"/>
    <w:rsid w:val="008F0A02"/>
    <w:rsid w:val="008F35C5"/>
    <w:rsid w:val="008F4B32"/>
    <w:rsid w:val="008F5F3A"/>
    <w:rsid w:val="0090016B"/>
    <w:rsid w:val="00907F20"/>
    <w:rsid w:val="0091487C"/>
    <w:rsid w:val="00920FA0"/>
    <w:rsid w:val="00922A07"/>
    <w:rsid w:val="0093022C"/>
    <w:rsid w:val="00934A8B"/>
    <w:rsid w:val="00937FDB"/>
    <w:rsid w:val="0094169B"/>
    <w:rsid w:val="009439D1"/>
    <w:rsid w:val="00943DBD"/>
    <w:rsid w:val="00947CE0"/>
    <w:rsid w:val="00951160"/>
    <w:rsid w:val="00955310"/>
    <w:rsid w:val="00961416"/>
    <w:rsid w:val="00962587"/>
    <w:rsid w:val="00965273"/>
    <w:rsid w:val="00966652"/>
    <w:rsid w:val="00971D26"/>
    <w:rsid w:val="00976BD7"/>
    <w:rsid w:val="00977D07"/>
    <w:rsid w:val="00977EB0"/>
    <w:rsid w:val="00981948"/>
    <w:rsid w:val="009924AB"/>
    <w:rsid w:val="00995D12"/>
    <w:rsid w:val="009A7759"/>
    <w:rsid w:val="009B44D5"/>
    <w:rsid w:val="009B56B9"/>
    <w:rsid w:val="009B5EF4"/>
    <w:rsid w:val="009B6126"/>
    <w:rsid w:val="009C537B"/>
    <w:rsid w:val="009D33DC"/>
    <w:rsid w:val="009D6EE2"/>
    <w:rsid w:val="009E07B8"/>
    <w:rsid w:val="009E07FE"/>
    <w:rsid w:val="009E15AD"/>
    <w:rsid w:val="009E2D74"/>
    <w:rsid w:val="009E3C78"/>
    <w:rsid w:val="009E4FB8"/>
    <w:rsid w:val="00A01242"/>
    <w:rsid w:val="00A02D88"/>
    <w:rsid w:val="00A101E4"/>
    <w:rsid w:val="00A11204"/>
    <w:rsid w:val="00A11421"/>
    <w:rsid w:val="00A11D65"/>
    <w:rsid w:val="00A12204"/>
    <w:rsid w:val="00A16B54"/>
    <w:rsid w:val="00A224DC"/>
    <w:rsid w:val="00A2612E"/>
    <w:rsid w:val="00A317A7"/>
    <w:rsid w:val="00A32ABD"/>
    <w:rsid w:val="00A3350F"/>
    <w:rsid w:val="00A3497E"/>
    <w:rsid w:val="00A35DEF"/>
    <w:rsid w:val="00A412F3"/>
    <w:rsid w:val="00A46CB9"/>
    <w:rsid w:val="00A47851"/>
    <w:rsid w:val="00A529C2"/>
    <w:rsid w:val="00A56902"/>
    <w:rsid w:val="00A56D19"/>
    <w:rsid w:val="00A608F6"/>
    <w:rsid w:val="00A65A53"/>
    <w:rsid w:val="00A67F46"/>
    <w:rsid w:val="00A712CC"/>
    <w:rsid w:val="00A74FCA"/>
    <w:rsid w:val="00A75C8C"/>
    <w:rsid w:val="00A7786E"/>
    <w:rsid w:val="00A77CD2"/>
    <w:rsid w:val="00A808BE"/>
    <w:rsid w:val="00A81252"/>
    <w:rsid w:val="00A862D4"/>
    <w:rsid w:val="00A87EB2"/>
    <w:rsid w:val="00A935B8"/>
    <w:rsid w:val="00A946D0"/>
    <w:rsid w:val="00A952D8"/>
    <w:rsid w:val="00A9679F"/>
    <w:rsid w:val="00AA00CB"/>
    <w:rsid w:val="00AA189F"/>
    <w:rsid w:val="00AA1AF2"/>
    <w:rsid w:val="00AB194B"/>
    <w:rsid w:val="00AB2928"/>
    <w:rsid w:val="00AB4074"/>
    <w:rsid w:val="00AB764B"/>
    <w:rsid w:val="00AC27F9"/>
    <w:rsid w:val="00AC3019"/>
    <w:rsid w:val="00AC660E"/>
    <w:rsid w:val="00AD095C"/>
    <w:rsid w:val="00AD1380"/>
    <w:rsid w:val="00AD201A"/>
    <w:rsid w:val="00AD4224"/>
    <w:rsid w:val="00AD79A4"/>
    <w:rsid w:val="00AE429B"/>
    <w:rsid w:val="00AE5258"/>
    <w:rsid w:val="00AF0387"/>
    <w:rsid w:val="00AF0CD4"/>
    <w:rsid w:val="00AF2DCE"/>
    <w:rsid w:val="00AF3C79"/>
    <w:rsid w:val="00AF4851"/>
    <w:rsid w:val="00AF5919"/>
    <w:rsid w:val="00AF6377"/>
    <w:rsid w:val="00AF6C0D"/>
    <w:rsid w:val="00B0562D"/>
    <w:rsid w:val="00B057CA"/>
    <w:rsid w:val="00B12BF2"/>
    <w:rsid w:val="00B14632"/>
    <w:rsid w:val="00B17EA7"/>
    <w:rsid w:val="00B206D2"/>
    <w:rsid w:val="00B3116A"/>
    <w:rsid w:val="00B325E1"/>
    <w:rsid w:val="00B32E0A"/>
    <w:rsid w:val="00B354E7"/>
    <w:rsid w:val="00B35D5B"/>
    <w:rsid w:val="00B411AA"/>
    <w:rsid w:val="00B42D9B"/>
    <w:rsid w:val="00B43E16"/>
    <w:rsid w:val="00B447EF"/>
    <w:rsid w:val="00B51AAD"/>
    <w:rsid w:val="00B529A0"/>
    <w:rsid w:val="00B52C40"/>
    <w:rsid w:val="00B533F4"/>
    <w:rsid w:val="00B54E0E"/>
    <w:rsid w:val="00B558CC"/>
    <w:rsid w:val="00B648A4"/>
    <w:rsid w:val="00B6554B"/>
    <w:rsid w:val="00B657D8"/>
    <w:rsid w:val="00B6651E"/>
    <w:rsid w:val="00B6683C"/>
    <w:rsid w:val="00B74CEC"/>
    <w:rsid w:val="00B77612"/>
    <w:rsid w:val="00B810DB"/>
    <w:rsid w:val="00B8116B"/>
    <w:rsid w:val="00B8261F"/>
    <w:rsid w:val="00B83DFB"/>
    <w:rsid w:val="00B85831"/>
    <w:rsid w:val="00B869FB"/>
    <w:rsid w:val="00B86DB4"/>
    <w:rsid w:val="00B94662"/>
    <w:rsid w:val="00B96BA8"/>
    <w:rsid w:val="00BA6F6A"/>
    <w:rsid w:val="00BA79B7"/>
    <w:rsid w:val="00BB0690"/>
    <w:rsid w:val="00BB47DA"/>
    <w:rsid w:val="00BB6834"/>
    <w:rsid w:val="00BC16A8"/>
    <w:rsid w:val="00BC2B04"/>
    <w:rsid w:val="00BD0C6A"/>
    <w:rsid w:val="00BD3EF1"/>
    <w:rsid w:val="00BD5947"/>
    <w:rsid w:val="00BE1A2E"/>
    <w:rsid w:val="00BE2ADC"/>
    <w:rsid w:val="00BE6CE4"/>
    <w:rsid w:val="00BF079E"/>
    <w:rsid w:val="00BF2236"/>
    <w:rsid w:val="00BF68FC"/>
    <w:rsid w:val="00C00221"/>
    <w:rsid w:val="00C06382"/>
    <w:rsid w:val="00C06968"/>
    <w:rsid w:val="00C06B15"/>
    <w:rsid w:val="00C07A4A"/>
    <w:rsid w:val="00C11140"/>
    <w:rsid w:val="00C11DA3"/>
    <w:rsid w:val="00C16417"/>
    <w:rsid w:val="00C17E84"/>
    <w:rsid w:val="00C20E77"/>
    <w:rsid w:val="00C26E8C"/>
    <w:rsid w:val="00C34223"/>
    <w:rsid w:val="00C3479A"/>
    <w:rsid w:val="00C37A71"/>
    <w:rsid w:val="00C400DE"/>
    <w:rsid w:val="00C403D3"/>
    <w:rsid w:val="00C412F8"/>
    <w:rsid w:val="00C51789"/>
    <w:rsid w:val="00C51DF4"/>
    <w:rsid w:val="00C528CA"/>
    <w:rsid w:val="00C53F43"/>
    <w:rsid w:val="00C60295"/>
    <w:rsid w:val="00C60BEA"/>
    <w:rsid w:val="00C718AD"/>
    <w:rsid w:val="00C73730"/>
    <w:rsid w:val="00C741DD"/>
    <w:rsid w:val="00C80892"/>
    <w:rsid w:val="00C842C5"/>
    <w:rsid w:val="00C87C58"/>
    <w:rsid w:val="00C91CD3"/>
    <w:rsid w:val="00C93502"/>
    <w:rsid w:val="00C93759"/>
    <w:rsid w:val="00C94C8C"/>
    <w:rsid w:val="00C9666C"/>
    <w:rsid w:val="00C97C0D"/>
    <w:rsid w:val="00CA18EF"/>
    <w:rsid w:val="00CA1FE0"/>
    <w:rsid w:val="00CA2044"/>
    <w:rsid w:val="00CA2265"/>
    <w:rsid w:val="00CA5A9E"/>
    <w:rsid w:val="00CB296F"/>
    <w:rsid w:val="00CB7A38"/>
    <w:rsid w:val="00CC05CC"/>
    <w:rsid w:val="00CC1E8E"/>
    <w:rsid w:val="00CC68AC"/>
    <w:rsid w:val="00CC6EEA"/>
    <w:rsid w:val="00CD1736"/>
    <w:rsid w:val="00CD1C4B"/>
    <w:rsid w:val="00CE0687"/>
    <w:rsid w:val="00CE152C"/>
    <w:rsid w:val="00CE5461"/>
    <w:rsid w:val="00CE71B3"/>
    <w:rsid w:val="00CE7BF2"/>
    <w:rsid w:val="00CF07A2"/>
    <w:rsid w:val="00CF1DFA"/>
    <w:rsid w:val="00CF2F40"/>
    <w:rsid w:val="00CF3BFD"/>
    <w:rsid w:val="00CF4F17"/>
    <w:rsid w:val="00CF7487"/>
    <w:rsid w:val="00CF7F7B"/>
    <w:rsid w:val="00D03BF5"/>
    <w:rsid w:val="00D11096"/>
    <w:rsid w:val="00D14C3F"/>
    <w:rsid w:val="00D25797"/>
    <w:rsid w:val="00D4349B"/>
    <w:rsid w:val="00D46022"/>
    <w:rsid w:val="00D47D7B"/>
    <w:rsid w:val="00D50946"/>
    <w:rsid w:val="00D54C79"/>
    <w:rsid w:val="00D56394"/>
    <w:rsid w:val="00D5649C"/>
    <w:rsid w:val="00D577B4"/>
    <w:rsid w:val="00D6322E"/>
    <w:rsid w:val="00D645F7"/>
    <w:rsid w:val="00D64F71"/>
    <w:rsid w:val="00D671AC"/>
    <w:rsid w:val="00D67CA2"/>
    <w:rsid w:val="00D71E2E"/>
    <w:rsid w:val="00D726D2"/>
    <w:rsid w:val="00D72E02"/>
    <w:rsid w:val="00D77AE6"/>
    <w:rsid w:val="00D80505"/>
    <w:rsid w:val="00D82D30"/>
    <w:rsid w:val="00D844FA"/>
    <w:rsid w:val="00D85E2F"/>
    <w:rsid w:val="00D9111E"/>
    <w:rsid w:val="00D91287"/>
    <w:rsid w:val="00D93E0D"/>
    <w:rsid w:val="00D95D25"/>
    <w:rsid w:val="00D9681C"/>
    <w:rsid w:val="00DA04F2"/>
    <w:rsid w:val="00DA1032"/>
    <w:rsid w:val="00DA13BB"/>
    <w:rsid w:val="00DB0C3A"/>
    <w:rsid w:val="00DB37C0"/>
    <w:rsid w:val="00DB693C"/>
    <w:rsid w:val="00DC0A82"/>
    <w:rsid w:val="00DC1905"/>
    <w:rsid w:val="00DC2376"/>
    <w:rsid w:val="00DC42F8"/>
    <w:rsid w:val="00DC5F97"/>
    <w:rsid w:val="00DD68DE"/>
    <w:rsid w:val="00DE351E"/>
    <w:rsid w:val="00DE52E4"/>
    <w:rsid w:val="00DE5772"/>
    <w:rsid w:val="00DE6254"/>
    <w:rsid w:val="00DF00EB"/>
    <w:rsid w:val="00DF0300"/>
    <w:rsid w:val="00DF1744"/>
    <w:rsid w:val="00DF1A53"/>
    <w:rsid w:val="00DF22F0"/>
    <w:rsid w:val="00DF2987"/>
    <w:rsid w:val="00DF2F71"/>
    <w:rsid w:val="00DF4CDA"/>
    <w:rsid w:val="00DF6010"/>
    <w:rsid w:val="00DF715B"/>
    <w:rsid w:val="00E025AA"/>
    <w:rsid w:val="00E06EC4"/>
    <w:rsid w:val="00E078BE"/>
    <w:rsid w:val="00E12E32"/>
    <w:rsid w:val="00E20993"/>
    <w:rsid w:val="00E25E1D"/>
    <w:rsid w:val="00E2698B"/>
    <w:rsid w:val="00E330E1"/>
    <w:rsid w:val="00E37D7A"/>
    <w:rsid w:val="00E427F3"/>
    <w:rsid w:val="00E433C2"/>
    <w:rsid w:val="00E465B4"/>
    <w:rsid w:val="00E466B7"/>
    <w:rsid w:val="00E50299"/>
    <w:rsid w:val="00E51323"/>
    <w:rsid w:val="00E5150F"/>
    <w:rsid w:val="00E5441B"/>
    <w:rsid w:val="00E5619E"/>
    <w:rsid w:val="00E5680A"/>
    <w:rsid w:val="00E630CD"/>
    <w:rsid w:val="00E636C5"/>
    <w:rsid w:val="00E66804"/>
    <w:rsid w:val="00E77C9A"/>
    <w:rsid w:val="00E82979"/>
    <w:rsid w:val="00E83793"/>
    <w:rsid w:val="00E83904"/>
    <w:rsid w:val="00E87558"/>
    <w:rsid w:val="00E91A53"/>
    <w:rsid w:val="00E9237B"/>
    <w:rsid w:val="00E92F58"/>
    <w:rsid w:val="00EA09CC"/>
    <w:rsid w:val="00EA21DC"/>
    <w:rsid w:val="00EA22D7"/>
    <w:rsid w:val="00EB2C59"/>
    <w:rsid w:val="00EB3371"/>
    <w:rsid w:val="00EB48D7"/>
    <w:rsid w:val="00EB65DC"/>
    <w:rsid w:val="00EB6812"/>
    <w:rsid w:val="00EC604D"/>
    <w:rsid w:val="00EC693F"/>
    <w:rsid w:val="00ED5686"/>
    <w:rsid w:val="00ED70D9"/>
    <w:rsid w:val="00EE10A9"/>
    <w:rsid w:val="00EE164F"/>
    <w:rsid w:val="00EE1B6F"/>
    <w:rsid w:val="00EE5A9A"/>
    <w:rsid w:val="00EF0A9C"/>
    <w:rsid w:val="00EF3162"/>
    <w:rsid w:val="00EF3B60"/>
    <w:rsid w:val="00EF4F39"/>
    <w:rsid w:val="00F01AF8"/>
    <w:rsid w:val="00F06586"/>
    <w:rsid w:val="00F10240"/>
    <w:rsid w:val="00F102C5"/>
    <w:rsid w:val="00F10868"/>
    <w:rsid w:val="00F11C11"/>
    <w:rsid w:val="00F14CD5"/>
    <w:rsid w:val="00F15646"/>
    <w:rsid w:val="00F175EA"/>
    <w:rsid w:val="00F205D4"/>
    <w:rsid w:val="00F24AF3"/>
    <w:rsid w:val="00F2750D"/>
    <w:rsid w:val="00F312C6"/>
    <w:rsid w:val="00F33DF1"/>
    <w:rsid w:val="00F34553"/>
    <w:rsid w:val="00F3487E"/>
    <w:rsid w:val="00F350F7"/>
    <w:rsid w:val="00F35B48"/>
    <w:rsid w:val="00F369FC"/>
    <w:rsid w:val="00F37511"/>
    <w:rsid w:val="00F4288A"/>
    <w:rsid w:val="00F454AA"/>
    <w:rsid w:val="00F5406E"/>
    <w:rsid w:val="00F54AA9"/>
    <w:rsid w:val="00F6035B"/>
    <w:rsid w:val="00F62574"/>
    <w:rsid w:val="00F62E5D"/>
    <w:rsid w:val="00F7023D"/>
    <w:rsid w:val="00F70F13"/>
    <w:rsid w:val="00F72E0D"/>
    <w:rsid w:val="00F75596"/>
    <w:rsid w:val="00F770DF"/>
    <w:rsid w:val="00F7739C"/>
    <w:rsid w:val="00F8150E"/>
    <w:rsid w:val="00F82C25"/>
    <w:rsid w:val="00F93D1C"/>
    <w:rsid w:val="00F9416E"/>
    <w:rsid w:val="00F944F5"/>
    <w:rsid w:val="00F94FA0"/>
    <w:rsid w:val="00F958DD"/>
    <w:rsid w:val="00F96C8A"/>
    <w:rsid w:val="00FA0ECF"/>
    <w:rsid w:val="00FA2DDF"/>
    <w:rsid w:val="00FA4A57"/>
    <w:rsid w:val="00FB657A"/>
    <w:rsid w:val="00FB6F36"/>
    <w:rsid w:val="00FC38D0"/>
    <w:rsid w:val="00FC498B"/>
    <w:rsid w:val="00FD2445"/>
    <w:rsid w:val="00FD3C6B"/>
    <w:rsid w:val="00FD751A"/>
    <w:rsid w:val="00FE2092"/>
    <w:rsid w:val="00FE2B84"/>
    <w:rsid w:val="00FE3A5A"/>
    <w:rsid w:val="00FF4E45"/>
    <w:rsid w:val="00FF4F7E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1A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D73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73EE"/>
    <w:pPr>
      <w:spacing w:before="100" w:beforeAutospacing="1" w:after="100" w:afterAutospacing="1"/>
    </w:pPr>
    <w:rPr>
      <w:sz w:val="19"/>
      <w:szCs w:val="19"/>
    </w:rPr>
  </w:style>
  <w:style w:type="character" w:customStyle="1" w:styleId="apple-converted-space">
    <w:name w:val="apple-converted-space"/>
    <w:basedOn w:val="a0"/>
    <w:rsid w:val="007A2361"/>
  </w:style>
  <w:style w:type="paragraph" w:customStyle="1" w:styleId="11">
    <w:name w:val="Обычный1"/>
    <w:rsid w:val="008540CF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5">
    <w:name w:val="содержание"/>
    <w:rsid w:val="004457D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76CA1"/>
  </w:style>
  <w:style w:type="character" w:customStyle="1" w:styleId="a7">
    <w:name w:val="Текст сноски Знак"/>
    <w:basedOn w:val="a0"/>
    <w:link w:val="a6"/>
    <w:uiPriority w:val="99"/>
    <w:semiHidden/>
    <w:rsid w:val="00076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76CA1"/>
    <w:rPr>
      <w:vertAlign w:val="superscript"/>
    </w:rPr>
  </w:style>
  <w:style w:type="character" w:styleId="a9">
    <w:name w:val="Strong"/>
    <w:basedOn w:val="a0"/>
    <w:uiPriority w:val="22"/>
    <w:qFormat/>
    <w:rsid w:val="00F6035B"/>
    <w:rPr>
      <w:b/>
      <w:bCs/>
    </w:rPr>
  </w:style>
  <w:style w:type="paragraph" w:customStyle="1" w:styleId="FR3">
    <w:name w:val="FR3"/>
    <w:rsid w:val="00F6035B"/>
    <w:pPr>
      <w:widowControl w:val="0"/>
      <w:spacing w:after="0" w:line="320" w:lineRule="auto"/>
      <w:ind w:firstLine="280"/>
    </w:pPr>
    <w:rPr>
      <w:rFonts w:ascii="Times New Roman" w:eastAsia="Times New Roman" w:hAnsi="Times New Roman" w:cs="Times New Roman"/>
      <w:i/>
      <w:snapToGrid w:val="0"/>
      <w:sz w:val="18"/>
      <w:szCs w:val="20"/>
      <w:lang w:eastAsia="ru-RU"/>
    </w:rPr>
  </w:style>
  <w:style w:type="paragraph" w:customStyle="1" w:styleId="2">
    <w:name w:val="Обычный2"/>
    <w:rsid w:val="001E4715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hl">
    <w:name w:val="hl"/>
    <w:basedOn w:val="a0"/>
    <w:rsid w:val="008F4B32"/>
  </w:style>
  <w:style w:type="character" w:styleId="aa">
    <w:name w:val="FollowedHyperlink"/>
    <w:basedOn w:val="a0"/>
    <w:uiPriority w:val="99"/>
    <w:semiHidden/>
    <w:unhideWhenUsed/>
    <w:rsid w:val="009439D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81AD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81AD1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581AD1"/>
    <w:rPr>
      <w:b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581AD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581AD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styleId="af">
    <w:name w:val="List Paragraph"/>
    <w:basedOn w:val="a"/>
    <w:uiPriority w:val="34"/>
    <w:qFormat/>
    <w:rsid w:val="003A1320"/>
    <w:pPr>
      <w:ind w:left="720"/>
      <w:contextualSpacing/>
    </w:pPr>
  </w:style>
  <w:style w:type="table" w:styleId="af0">
    <w:name w:val="Table Grid"/>
    <w:basedOn w:val="a1"/>
    <w:uiPriority w:val="59"/>
    <w:rsid w:val="001E5E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2D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Не вступил в силу"/>
    <w:basedOn w:val="a0"/>
    <w:uiPriority w:val="99"/>
    <w:rsid w:val="00AF2DCE"/>
    <w:rPr>
      <w:rFonts w:cs="Times New Roman"/>
      <w:color w:val="000000"/>
      <w:shd w:val="clear" w:color="auto" w:fill="D8EDE8"/>
    </w:rPr>
  </w:style>
  <w:style w:type="paragraph" w:customStyle="1" w:styleId="ConsPlusTitle">
    <w:name w:val="ConsPlusTitle"/>
    <w:rsid w:val="008C7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8C72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06EC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06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hyperlink" Target="http://studopedia.net/6_35762_kadrovie-tehnologii-v-upravleni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ativeconomy.ru/mag_ce/archive/254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ativeconomy.ru/authors/257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43555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0" TargetMode="External"/><Relationship Id="rId14" Type="http://schemas.openxmlformats.org/officeDocument/2006/relationships/hyperlink" Target="http://www.dissercat.com/content/organizatsiya-menedzhmenta-v-doshkolnom-obrazovatelnom-uchrezhdenii-v-usloviyakh-rynochnoi-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garantF1://70435556.0" TargetMode="External"/><Relationship Id="rId1" Type="http://schemas.openxmlformats.org/officeDocument/2006/relationships/hyperlink" Target="garantF1://701913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4ACD0-EAE6-45F2-AC28-437155FE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24</cp:revision>
  <dcterms:created xsi:type="dcterms:W3CDTF">2015-05-14T18:40:00Z</dcterms:created>
  <dcterms:modified xsi:type="dcterms:W3CDTF">2015-09-17T10:10:00Z</dcterms:modified>
</cp:coreProperties>
</file>