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F5" w:rsidRPr="00DF0EC0" w:rsidRDefault="002A7BF5" w:rsidP="005B239D">
      <w:pPr>
        <w:jc w:val="center"/>
        <w:rPr>
          <w:sz w:val="28"/>
          <w:szCs w:val="28"/>
        </w:rPr>
      </w:pPr>
      <w:r w:rsidRPr="00DF0EC0">
        <w:rPr>
          <w:sz w:val="28"/>
          <w:szCs w:val="28"/>
        </w:rPr>
        <w:t>МОУ «</w:t>
      </w:r>
      <w:r w:rsidR="005A5263">
        <w:rPr>
          <w:sz w:val="28"/>
          <w:szCs w:val="28"/>
        </w:rPr>
        <w:t xml:space="preserve">Новотроицкая </w:t>
      </w:r>
      <w:r w:rsidRPr="00DF0EC0">
        <w:rPr>
          <w:sz w:val="28"/>
          <w:szCs w:val="28"/>
        </w:rPr>
        <w:t xml:space="preserve"> средняя общеобразовательная школа»</w:t>
      </w:r>
    </w:p>
    <w:p w:rsidR="002A7BF5" w:rsidRPr="00DF0EC0" w:rsidRDefault="005A5263" w:rsidP="005A52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Старошайговского муниципального района Республики Мордовия</w:t>
      </w: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rPr>
          <w:sz w:val="28"/>
          <w:szCs w:val="28"/>
        </w:rPr>
      </w:pPr>
    </w:p>
    <w:p w:rsidR="002A7BF5" w:rsidRPr="00DF0EC0" w:rsidRDefault="002A7BF5" w:rsidP="005B239D">
      <w:pPr>
        <w:jc w:val="center"/>
        <w:rPr>
          <w:sz w:val="28"/>
          <w:szCs w:val="28"/>
        </w:rPr>
      </w:pPr>
    </w:p>
    <w:p w:rsidR="002A7BF5" w:rsidRPr="00DF0EC0" w:rsidRDefault="002A7BF5" w:rsidP="005B239D">
      <w:pPr>
        <w:jc w:val="center"/>
        <w:rPr>
          <w:sz w:val="28"/>
          <w:szCs w:val="28"/>
        </w:rPr>
      </w:pPr>
    </w:p>
    <w:p w:rsidR="002A7BF5" w:rsidRPr="00DF0EC0" w:rsidRDefault="002A7BF5" w:rsidP="005B239D">
      <w:pPr>
        <w:jc w:val="center"/>
        <w:rPr>
          <w:sz w:val="28"/>
          <w:szCs w:val="28"/>
        </w:rPr>
      </w:pPr>
    </w:p>
    <w:p w:rsidR="002A7BF5" w:rsidRPr="00DF0EC0" w:rsidRDefault="002A7BF5" w:rsidP="005B239D">
      <w:pPr>
        <w:jc w:val="center"/>
        <w:rPr>
          <w:b/>
          <w:sz w:val="28"/>
          <w:szCs w:val="28"/>
        </w:rPr>
      </w:pPr>
    </w:p>
    <w:p w:rsidR="002A7BF5" w:rsidRPr="00DF0EC0" w:rsidRDefault="005A5263" w:rsidP="005B2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="00D922E1" w:rsidRPr="00DF0EC0">
        <w:rPr>
          <w:b/>
          <w:sz w:val="28"/>
          <w:szCs w:val="28"/>
        </w:rPr>
        <w:t>рограмма элективного курса</w:t>
      </w:r>
    </w:p>
    <w:p w:rsidR="00D922E1" w:rsidRPr="00DF0EC0" w:rsidRDefault="00D922E1" w:rsidP="005B239D">
      <w:pPr>
        <w:jc w:val="center"/>
        <w:rPr>
          <w:b/>
          <w:sz w:val="28"/>
          <w:szCs w:val="28"/>
        </w:rPr>
      </w:pPr>
      <w:r w:rsidRPr="00DF0EC0">
        <w:rPr>
          <w:b/>
          <w:sz w:val="28"/>
          <w:szCs w:val="28"/>
        </w:rPr>
        <w:t xml:space="preserve">"Подготовка к ЕГЭ по </w:t>
      </w:r>
      <w:r w:rsidR="005A5263">
        <w:rPr>
          <w:b/>
          <w:sz w:val="28"/>
          <w:szCs w:val="28"/>
        </w:rPr>
        <w:t>информатике</w:t>
      </w:r>
      <w:r w:rsidRPr="00DF0EC0">
        <w:rPr>
          <w:b/>
          <w:sz w:val="28"/>
          <w:szCs w:val="28"/>
        </w:rPr>
        <w:t>"</w:t>
      </w:r>
    </w:p>
    <w:p w:rsidR="00D922E1" w:rsidRPr="00DF0EC0" w:rsidRDefault="00D922E1" w:rsidP="005B239D">
      <w:pPr>
        <w:rPr>
          <w:b/>
          <w:sz w:val="28"/>
          <w:szCs w:val="28"/>
        </w:rPr>
      </w:pPr>
    </w:p>
    <w:p w:rsidR="002A7BF5" w:rsidRPr="00DF0EC0" w:rsidRDefault="005A5263" w:rsidP="005B239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 11 классе</w:t>
      </w: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972C49" w:rsidRDefault="00972C49" w:rsidP="00972C49">
      <w:pPr>
        <w:pStyle w:val="a3"/>
        <w:jc w:val="right"/>
        <w:rPr>
          <w:rStyle w:val="a4"/>
          <w:b w:val="0"/>
          <w:sz w:val="28"/>
          <w:szCs w:val="28"/>
        </w:rPr>
      </w:pPr>
      <w:r w:rsidRPr="00972C49">
        <w:rPr>
          <w:rStyle w:val="a4"/>
          <w:b w:val="0"/>
          <w:sz w:val="28"/>
          <w:szCs w:val="28"/>
        </w:rPr>
        <w:t xml:space="preserve">Автор: </w:t>
      </w:r>
      <w:r w:rsidR="005A5263">
        <w:rPr>
          <w:rStyle w:val="a4"/>
          <w:b w:val="0"/>
          <w:sz w:val="28"/>
          <w:szCs w:val="28"/>
        </w:rPr>
        <w:t>И.В. Ивановичева</w:t>
      </w:r>
      <w:r>
        <w:rPr>
          <w:rStyle w:val="a4"/>
          <w:b w:val="0"/>
          <w:sz w:val="28"/>
          <w:szCs w:val="28"/>
        </w:rPr>
        <w:t>,                                                                                                       учитель и</w:t>
      </w:r>
      <w:r w:rsidR="005A5263">
        <w:rPr>
          <w:rStyle w:val="a4"/>
          <w:b w:val="0"/>
          <w:sz w:val="28"/>
          <w:szCs w:val="28"/>
        </w:rPr>
        <w:t>нформатики</w:t>
      </w:r>
      <w:r>
        <w:rPr>
          <w:rStyle w:val="a4"/>
          <w:b w:val="0"/>
          <w:sz w:val="28"/>
          <w:szCs w:val="28"/>
        </w:rPr>
        <w:t xml:space="preserve"> </w:t>
      </w:r>
      <w:r w:rsidR="005A5263">
        <w:rPr>
          <w:rStyle w:val="a4"/>
          <w:b w:val="0"/>
          <w:sz w:val="28"/>
          <w:szCs w:val="28"/>
        </w:rPr>
        <w:t xml:space="preserve">первой </w:t>
      </w:r>
      <w:r>
        <w:rPr>
          <w:rStyle w:val="a4"/>
          <w:b w:val="0"/>
          <w:sz w:val="28"/>
          <w:szCs w:val="28"/>
        </w:rPr>
        <w:t>квалификационной категории</w:t>
      </w: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Pr="00DF0EC0" w:rsidRDefault="002A7BF5" w:rsidP="005B239D">
      <w:pPr>
        <w:pStyle w:val="a3"/>
        <w:jc w:val="center"/>
        <w:rPr>
          <w:rStyle w:val="a4"/>
          <w:sz w:val="28"/>
          <w:szCs w:val="28"/>
        </w:rPr>
      </w:pPr>
    </w:p>
    <w:p w:rsidR="002A7BF5" w:rsidRDefault="002A7BF5" w:rsidP="005B239D">
      <w:pPr>
        <w:pStyle w:val="a3"/>
        <w:rPr>
          <w:rStyle w:val="a4"/>
          <w:sz w:val="28"/>
          <w:szCs w:val="28"/>
        </w:rPr>
      </w:pPr>
    </w:p>
    <w:p w:rsidR="005A5263" w:rsidRDefault="005A5263" w:rsidP="005B239D">
      <w:pPr>
        <w:pStyle w:val="a3"/>
        <w:rPr>
          <w:rStyle w:val="a4"/>
          <w:sz w:val="28"/>
          <w:szCs w:val="28"/>
        </w:rPr>
      </w:pPr>
    </w:p>
    <w:p w:rsidR="005A5263" w:rsidRDefault="005A5263" w:rsidP="005B239D">
      <w:pPr>
        <w:pStyle w:val="a3"/>
        <w:rPr>
          <w:rStyle w:val="a4"/>
          <w:sz w:val="28"/>
          <w:szCs w:val="28"/>
        </w:rPr>
      </w:pPr>
    </w:p>
    <w:p w:rsidR="005A5263" w:rsidRPr="00DF0EC0" w:rsidRDefault="005A5263" w:rsidP="005B239D">
      <w:pPr>
        <w:pStyle w:val="a3"/>
        <w:rPr>
          <w:rStyle w:val="a4"/>
          <w:sz w:val="28"/>
          <w:szCs w:val="28"/>
        </w:rPr>
      </w:pPr>
    </w:p>
    <w:p w:rsidR="002A7BF5" w:rsidRPr="00DF0EC0" w:rsidRDefault="005A5263" w:rsidP="00972C49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2015</w:t>
      </w:r>
      <w:r w:rsidR="002A7BF5" w:rsidRPr="00DF0EC0">
        <w:rPr>
          <w:rStyle w:val="a4"/>
          <w:sz w:val="28"/>
          <w:szCs w:val="28"/>
        </w:rPr>
        <w:t xml:space="preserve"> г.</w:t>
      </w:r>
    </w:p>
    <w:p w:rsidR="00D922E1" w:rsidRPr="002C093A" w:rsidRDefault="00D922E1" w:rsidP="005B239D">
      <w:pPr>
        <w:pStyle w:val="a3"/>
        <w:jc w:val="center"/>
      </w:pPr>
      <w:r w:rsidRPr="002C093A">
        <w:rPr>
          <w:rStyle w:val="a4"/>
        </w:rPr>
        <w:lastRenderedPageBreak/>
        <w:t>Пояснительная записка</w:t>
      </w:r>
    </w:p>
    <w:p w:rsidR="00972C49" w:rsidRPr="002C093A" w:rsidRDefault="00852E1A" w:rsidP="00972C49">
      <w:pPr>
        <w:pStyle w:val="a3"/>
        <w:jc w:val="both"/>
      </w:pPr>
      <w:r w:rsidRPr="002C093A">
        <w:t xml:space="preserve">     </w:t>
      </w:r>
      <w:r w:rsidR="009003FD" w:rsidRPr="002C093A">
        <w:t xml:space="preserve">    </w:t>
      </w:r>
      <w:r w:rsidRPr="002C093A">
        <w:t xml:space="preserve">В настоящее время </w:t>
      </w:r>
      <w:r w:rsidR="00D922E1" w:rsidRPr="002C093A">
        <w:t xml:space="preserve"> актуальной стала проблема подготовки </w:t>
      </w:r>
      <w:r w:rsidRPr="002C093A">
        <w:t>об</w:t>
      </w:r>
      <w:r w:rsidR="00D922E1" w:rsidRPr="002C093A">
        <w:t>уча</w:t>
      </w:r>
      <w:r w:rsidRPr="002C093A">
        <w:t>ю</w:t>
      </w:r>
      <w:r w:rsidR="00D922E1" w:rsidRPr="002C093A">
        <w:t xml:space="preserve">щихся к новой форме аттестации – ЕГЭ.  </w:t>
      </w:r>
      <w:r w:rsidRPr="002C093A">
        <w:t>Экзамен</w:t>
      </w:r>
      <w:r w:rsidR="00D922E1" w:rsidRPr="002C093A">
        <w:t xml:space="preserve">  по </w:t>
      </w:r>
      <w:r w:rsidR="005A5263" w:rsidRPr="002C093A">
        <w:t>информатике</w:t>
      </w:r>
      <w:r w:rsidR="00D922E1" w:rsidRPr="002C093A">
        <w:t> </w:t>
      </w:r>
      <w:r w:rsidRPr="002C093A">
        <w:t xml:space="preserve">в форме ЕГЭ </w:t>
      </w:r>
      <w:r w:rsidR="00D922E1" w:rsidRPr="002C093A">
        <w:t xml:space="preserve"> явля</w:t>
      </w:r>
      <w:r w:rsidRPr="002C093A">
        <w:t>ется востребованным</w:t>
      </w:r>
      <w:r w:rsidR="00D922E1" w:rsidRPr="002C093A">
        <w:t xml:space="preserve">. </w:t>
      </w:r>
      <w:r w:rsidRPr="002C093A">
        <w:t xml:space="preserve">   </w:t>
      </w:r>
      <w:r w:rsidR="009E3681" w:rsidRPr="002C093A">
        <w:t xml:space="preserve">                               </w:t>
      </w:r>
      <w:r w:rsidR="00DA065B" w:rsidRPr="002C093A">
        <w:t xml:space="preserve"> </w:t>
      </w:r>
      <w:r w:rsidR="00972C49" w:rsidRPr="002C093A">
        <w:t xml:space="preserve">                                                      </w:t>
      </w:r>
      <w:r w:rsidR="00DA065B" w:rsidRPr="002C093A">
        <w:t xml:space="preserve">  </w:t>
      </w:r>
      <w:r w:rsidR="00972C49" w:rsidRPr="002C093A">
        <w:t xml:space="preserve">    </w:t>
      </w:r>
    </w:p>
    <w:p w:rsidR="00DA065B" w:rsidRPr="002C093A" w:rsidRDefault="00972C49" w:rsidP="00972C49">
      <w:pPr>
        <w:pStyle w:val="a3"/>
        <w:jc w:val="both"/>
      </w:pPr>
      <w:r w:rsidRPr="002C093A">
        <w:t xml:space="preserve">        </w:t>
      </w:r>
      <w:r w:rsidR="00D922E1" w:rsidRPr="002C093A">
        <w:t xml:space="preserve">Программа элективного курса «Подготовка к  ЕГЭ по </w:t>
      </w:r>
      <w:r w:rsidR="005A5263" w:rsidRPr="002C093A">
        <w:t>информатике</w:t>
      </w:r>
      <w:r w:rsidR="00D922E1" w:rsidRPr="002C093A">
        <w:t xml:space="preserve">» предназначена для теоретической и практической помощи в подготовке к </w:t>
      </w:r>
      <w:r w:rsidR="009003FD" w:rsidRPr="002C093A">
        <w:t>ЕГЭ</w:t>
      </w:r>
      <w:r w:rsidR="00D922E1" w:rsidRPr="002C093A">
        <w:t>.</w:t>
      </w:r>
      <w:r w:rsidR="009003FD" w:rsidRPr="002C093A">
        <w:t xml:space="preserve">                                                                                 </w:t>
      </w:r>
      <w:r w:rsidR="00D922E1" w:rsidRPr="002C093A">
        <w:t xml:space="preserve"> </w:t>
      </w:r>
      <w:r w:rsidR="009003FD" w:rsidRPr="002C093A">
        <w:t xml:space="preserve">              </w:t>
      </w:r>
    </w:p>
    <w:p w:rsidR="00DB719D" w:rsidRPr="002C093A" w:rsidRDefault="00DA065B" w:rsidP="00DA065B">
      <w:pPr>
        <w:pStyle w:val="a3"/>
        <w:jc w:val="both"/>
      </w:pPr>
      <w:r w:rsidRPr="002C093A">
        <w:t xml:space="preserve">       </w:t>
      </w:r>
      <w:r w:rsidR="009003FD" w:rsidRPr="002C093A">
        <w:t xml:space="preserve"> Курс является практико-ориентированным, призван помочь будущим выпускникам </w:t>
      </w:r>
      <w:r w:rsidR="006B73ED" w:rsidRPr="002C093A">
        <w:t>повторить, систематизировать и углубленно изучить курс обществознания средней школы</w:t>
      </w:r>
      <w:r w:rsidR="005A5263" w:rsidRPr="002C093A">
        <w:t xml:space="preserve"> и подготовиться  к ЕГЭ.   </w:t>
      </w:r>
      <w:r w:rsidR="00DB719D" w:rsidRPr="002C093A">
        <w:t>В программе элективного курса уделяется большое внимание практическим занятиям: отработке навы</w:t>
      </w:r>
      <w:r w:rsidR="00C73971" w:rsidRPr="002C093A">
        <w:t>ков выполнения тестовых заданий</w:t>
      </w:r>
      <w:r w:rsidR="005A5263" w:rsidRPr="002C093A">
        <w:t>.</w:t>
      </w:r>
    </w:p>
    <w:p w:rsidR="005B239D" w:rsidRPr="002C093A" w:rsidRDefault="00DA065B" w:rsidP="005B239D">
      <w:pPr>
        <w:pStyle w:val="a3"/>
      </w:pPr>
      <w:r w:rsidRPr="002C093A">
        <w:t xml:space="preserve">        </w:t>
      </w:r>
      <w:r w:rsidR="005B239D" w:rsidRPr="002C093A">
        <w:t xml:space="preserve"> Программа элективного курса "Подготовка к ЕГЭ по </w:t>
      </w:r>
      <w:r w:rsidR="005A5263" w:rsidRPr="002C093A">
        <w:t>информатике</w:t>
      </w:r>
      <w:r w:rsidR="005B239D" w:rsidRPr="002C093A">
        <w:t>" предназначена для обучающихся 11 класса и рассчитана на 3</w:t>
      </w:r>
      <w:r w:rsidR="005A5263" w:rsidRPr="002C093A">
        <w:t>4</w:t>
      </w:r>
      <w:r w:rsidR="005B239D" w:rsidRPr="002C093A">
        <w:t xml:space="preserve"> час</w:t>
      </w:r>
      <w:r w:rsidR="005A5263" w:rsidRPr="002C093A">
        <w:t>а</w:t>
      </w:r>
      <w:r w:rsidR="005B239D" w:rsidRPr="002C093A">
        <w:t xml:space="preserve">. </w:t>
      </w:r>
    </w:p>
    <w:p w:rsidR="00D922E1" w:rsidRPr="002C093A" w:rsidRDefault="00D922E1" w:rsidP="005B239D">
      <w:pPr>
        <w:pStyle w:val="a3"/>
      </w:pPr>
      <w:r w:rsidRPr="002C093A">
        <w:t xml:space="preserve">Программа элективного курса составлена на основе: </w:t>
      </w:r>
    </w:p>
    <w:p w:rsidR="00D922E1" w:rsidRPr="002C093A" w:rsidRDefault="00C73971" w:rsidP="005B239D">
      <w:pPr>
        <w:spacing w:before="100" w:beforeAutospacing="1" w:after="100" w:afterAutospacing="1"/>
      </w:pPr>
      <w:r w:rsidRPr="002C093A">
        <w:t xml:space="preserve">- </w:t>
      </w:r>
      <w:r w:rsidR="00D922E1" w:rsidRPr="002C093A">
        <w:t xml:space="preserve">Федерального компонента государственного стандарта общего образования по </w:t>
      </w:r>
      <w:r w:rsidR="005A5263" w:rsidRPr="002C093A">
        <w:t>информатике</w:t>
      </w:r>
      <w:r w:rsidR="00591819" w:rsidRPr="002C093A">
        <w:t xml:space="preserve"> </w:t>
      </w:r>
      <w:r w:rsidR="00D922E1" w:rsidRPr="002C093A">
        <w:t xml:space="preserve">; </w:t>
      </w:r>
    </w:p>
    <w:p w:rsidR="009E3681" w:rsidRPr="002C093A" w:rsidRDefault="00C73971" w:rsidP="005B239D">
      <w:pPr>
        <w:spacing w:before="100" w:beforeAutospacing="1" w:after="100" w:afterAutospacing="1"/>
      </w:pPr>
      <w:r w:rsidRPr="002C093A">
        <w:t xml:space="preserve">- </w:t>
      </w:r>
      <w:r w:rsidR="00D922E1" w:rsidRPr="002C093A">
        <w:t>Демонстрационного варианта контрольных измерительных материалов единог</w:t>
      </w:r>
      <w:r w:rsidR="005A5263" w:rsidRPr="002C093A">
        <w:t>о государственного экзамена 2015</w:t>
      </w:r>
      <w:r w:rsidR="00D922E1" w:rsidRPr="002C093A">
        <w:t xml:space="preserve"> года по </w:t>
      </w:r>
      <w:r w:rsidR="005A5263" w:rsidRPr="002C093A">
        <w:t>информатике</w:t>
      </w:r>
      <w:r w:rsidR="00D922E1" w:rsidRPr="002C093A">
        <w:t xml:space="preserve">; </w:t>
      </w:r>
    </w:p>
    <w:p w:rsidR="00D922E1" w:rsidRPr="002C093A" w:rsidRDefault="00C73971" w:rsidP="005B239D">
      <w:pPr>
        <w:spacing w:before="100" w:beforeAutospacing="1" w:after="100" w:afterAutospacing="1"/>
      </w:pPr>
      <w:r w:rsidRPr="002C093A">
        <w:t xml:space="preserve">- </w:t>
      </w:r>
      <w:r w:rsidR="00D922E1" w:rsidRPr="002C093A">
        <w:t xml:space="preserve">Кодификатора элементов содержания и требований к уровню подготовки выпускников общеобразовательных </w:t>
      </w:r>
      <w:r w:rsidR="005A5263" w:rsidRPr="002C093A">
        <w:t>учреждений для проведения в 2015</w:t>
      </w:r>
      <w:r w:rsidR="00D922E1" w:rsidRPr="002C093A">
        <w:t xml:space="preserve"> году единого государственного экзамена по </w:t>
      </w:r>
      <w:r w:rsidR="005A5263" w:rsidRPr="002C093A">
        <w:t>информатике</w:t>
      </w:r>
      <w:r w:rsidR="00D922E1" w:rsidRPr="002C093A">
        <w:t xml:space="preserve">; </w:t>
      </w:r>
    </w:p>
    <w:p w:rsidR="00D922E1" w:rsidRPr="002C093A" w:rsidRDefault="00C73971" w:rsidP="005B239D">
      <w:pPr>
        <w:spacing w:before="100" w:beforeAutospacing="1" w:after="100" w:afterAutospacing="1"/>
      </w:pPr>
      <w:r w:rsidRPr="002C093A">
        <w:t xml:space="preserve">- </w:t>
      </w:r>
      <w:r w:rsidR="00D922E1" w:rsidRPr="002C093A">
        <w:t>Спецификации контрольных измерительных материалов для проведения в 201</w:t>
      </w:r>
      <w:r w:rsidR="005A5263" w:rsidRPr="002C093A">
        <w:t>5</w:t>
      </w:r>
      <w:r w:rsidR="00D922E1" w:rsidRPr="002C093A">
        <w:t xml:space="preserve"> году единого государственного экзамена по </w:t>
      </w:r>
      <w:r w:rsidR="005A5263" w:rsidRPr="002C093A">
        <w:t>информатике</w:t>
      </w:r>
      <w:r w:rsidR="00D922E1" w:rsidRPr="002C093A">
        <w:t>.</w:t>
      </w:r>
    </w:p>
    <w:p w:rsidR="00D922E1" w:rsidRPr="002C093A" w:rsidRDefault="00D922E1" w:rsidP="005B239D">
      <w:pPr>
        <w:pStyle w:val="a3"/>
      </w:pPr>
      <w:r w:rsidRPr="002C093A">
        <w:rPr>
          <w:rStyle w:val="a4"/>
        </w:rPr>
        <w:t>Цель курса</w:t>
      </w:r>
      <w:r w:rsidRPr="002C093A">
        <w:t xml:space="preserve"> –  целенаправленная и качественная подготовка </w:t>
      </w:r>
      <w:r w:rsidR="00842CB9" w:rsidRPr="002C093A">
        <w:t>об</w:t>
      </w:r>
      <w:r w:rsidRPr="002C093A">
        <w:t>уча</w:t>
      </w:r>
      <w:r w:rsidR="00842CB9" w:rsidRPr="002C093A">
        <w:t>ю</w:t>
      </w:r>
      <w:r w:rsidRPr="002C093A">
        <w:t>щихся</w:t>
      </w:r>
      <w:r w:rsidR="00C73971" w:rsidRPr="002C093A">
        <w:t xml:space="preserve"> к новой форме аттестации – ЕГЭ; </w:t>
      </w:r>
      <w:r w:rsidRPr="002C093A">
        <w:t xml:space="preserve"> повторение тем, вызывающих наибольшие трудности содержательного характера</w:t>
      </w:r>
      <w:r w:rsidR="00B64347" w:rsidRPr="002C093A">
        <w:t>.</w:t>
      </w:r>
    </w:p>
    <w:p w:rsidR="005B239D" w:rsidRPr="002C093A" w:rsidRDefault="00C73971" w:rsidP="005B239D">
      <w:pPr>
        <w:pStyle w:val="a3"/>
        <w:rPr>
          <w:rStyle w:val="a4"/>
          <w:b w:val="0"/>
          <w:bCs w:val="0"/>
        </w:rPr>
      </w:pPr>
      <w:r w:rsidRPr="002C093A">
        <w:t xml:space="preserve">          </w:t>
      </w:r>
      <w:r w:rsidR="00D922E1" w:rsidRPr="002C093A">
        <w:t xml:space="preserve"> Для достижения поставленных целей наиболее целесообразными являются различные формы заняти</w:t>
      </w:r>
      <w:r w:rsidR="002E10DF" w:rsidRPr="002C093A">
        <w:t>й: лекции, практикумы, тренинги.</w:t>
      </w:r>
      <w:r w:rsidR="00D922E1" w:rsidRPr="002C093A">
        <w:t> </w:t>
      </w:r>
    </w:p>
    <w:p w:rsidR="00D922E1" w:rsidRPr="002C093A" w:rsidRDefault="00D922E1" w:rsidP="005B239D">
      <w:pPr>
        <w:pStyle w:val="a3"/>
      </w:pPr>
      <w:r w:rsidRPr="002C093A">
        <w:rPr>
          <w:rStyle w:val="a4"/>
        </w:rPr>
        <w:t>Задачи курса:</w:t>
      </w:r>
      <w:r w:rsidRPr="002C093A">
        <w:t xml:space="preserve"> </w:t>
      </w:r>
    </w:p>
    <w:p w:rsidR="00842CB9" w:rsidRPr="002C093A" w:rsidRDefault="001E6E24" w:rsidP="00842CB9">
      <w:pPr>
        <w:spacing w:before="100" w:beforeAutospacing="1" w:after="100" w:afterAutospacing="1"/>
        <w:ind w:left="717"/>
        <w:jc w:val="both"/>
      </w:pPr>
      <w:r w:rsidRPr="002C093A">
        <w:t>-</w:t>
      </w:r>
      <w:r w:rsidR="00842CB9" w:rsidRPr="002C093A">
        <w:t xml:space="preserve"> </w:t>
      </w:r>
      <w:r w:rsidR="00D922E1" w:rsidRPr="002C093A">
        <w:t xml:space="preserve">повторение курса </w:t>
      </w:r>
      <w:r w:rsidR="005E53B7" w:rsidRPr="002C093A">
        <w:t>информатики</w:t>
      </w:r>
      <w:r w:rsidR="00D922E1" w:rsidRPr="002C093A">
        <w:t>;</w:t>
      </w:r>
    </w:p>
    <w:p w:rsidR="00842CB9" w:rsidRPr="002C093A" w:rsidRDefault="001E6E24" w:rsidP="00842CB9">
      <w:pPr>
        <w:spacing w:before="100" w:beforeAutospacing="1" w:after="100" w:afterAutospacing="1"/>
        <w:ind w:left="717"/>
        <w:jc w:val="both"/>
      </w:pPr>
      <w:r w:rsidRPr="002C093A">
        <w:t xml:space="preserve">- </w:t>
      </w:r>
      <w:r w:rsidR="00D922E1" w:rsidRPr="002C093A">
        <w:t>формирование умений и навыков  решения тестовых заданий;</w:t>
      </w:r>
    </w:p>
    <w:p w:rsidR="00842CB9" w:rsidRPr="002C093A" w:rsidRDefault="001E6E24" w:rsidP="00842CB9">
      <w:pPr>
        <w:spacing w:before="100" w:beforeAutospacing="1" w:after="100" w:afterAutospacing="1"/>
        <w:ind w:left="717"/>
        <w:jc w:val="both"/>
      </w:pPr>
      <w:r w:rsidRPr="002C093A">
        <w:t xml:space="preserve"> - </w:t>
      </w:r>
      <w:r w:rsidR="00D922E1" w:rsidRPr="002C093A">
        <w:t>знакомство со структурой и содержанием контрольных измери</w:t>
      </w:r>
      <w:r w:rsidR="005F2A32" w:rsidRPr="002C093A">
        <w:t>тельных материалов по предмету</w:t>
      </w:r>
      <w:r w:rsidR="005E53B7" w:rsidRPr="002C093A">
        <w:t>;</w:t>
      </w:r>
    </w:p>
    <w:p w:rsidR="00842CB9" w:rsidRPr="002C093A" w:rsidRDefault="00842CB9" w:rsidP="00842CB9">
      <w:pPr>
        <w:spacing w:before="100" w:beforeAutospacing="1" w:after="100" w:afterAutospacing="1"/>
        <w:ind w:left="717"/>
        <w:jc w:val="both"/>
      </w:pPr>
      <w:r w:rsidRPr="002C093A">
        <w:t xml:space="preserve">- </w:t>
      </w:r>
      <w:r w:rsidR="001E6E24" w:rsidRPr="002C093A">
        <w:t>ф</w:t>
      </w:r>
      <w:r w:rsidR="005F2A32" w:rsidRPr="002C093A">
        <w:t xml:space="preserve">ормирование позитивного отношения к процедуре ЕГЭ по </w:t>
      </w:r>
      <w:r w:rsidR="005A5263" w:rsidRPr="002C093A">
        <w:t>информатике</w:t>
      </w:r>
      <w:r w:rsidRPr="002C093A">
        <w:t xml:space="preserve">;  </w:t>
      </w:r>
    </w:p>
    <w:p w:rsidR="00842CB9" w:rsidRPr="002C093A" w:rsidRDefault="00842CB9" w:rsidP="00842CB9">
      <w:pPr>
        <w:tabs>
          <w:tab w:val="left" w:pos="720"/>
        </w:tabs>
        <w:suppressAutoHyphens/>
        <w:ind w:left="720"/>
        <w:jc w:val="both"/>
        <w:rPr>
          <w:color w:val="000000"/>
        </w:rPr>
      </w:pPr>
      <w:r w:rsidRPr="002C093A">
        <w:t xml:space="preserve">-   </w:t>
      </w:r>
      <w:r w:rsidRPr="002C093A">
        <w:rPr>
          <w:color w:val="000000"/>
        </w:rPr>
        <w:t>активизация познавательной деятельности школьников;</w:t>
      </w:r>
    </w:p>
    <w:p w:rsidR="00842CB9" w:rsidRPr="002C093A" w:rsidRDefault="00842CB9" w:rsidP="00842CB9">
      <w:pPr>
        <w:tabs>
          <w:tab w:val="left" w:pos="720"/>
        </w:tabs>
        <w:suppressAutoHyphens/>
        <w:ind w:left="720"/>
        <w:jc w:val="both"/>
        <w:rPr>
          <w:color w:val="000000"/>
        </w:rPr>
      </w:pPr>
      <w:r w:rsidRPr="002C093A">
        <w:rPr>
          <w:color w:val="000000"/>
        </w:rPr>
        <w:t xml:space="preserve">- повышение информационной и коммуникативной компетентности обучающихся. </w:t>
      </w:r>
    </w:p>
    <w:p w:rsidR="00D922E1" w:rsidRPr="002C093A" w:rsidRDefault="00D922E1" w:rsidP="00E603D7">
      <w:pPr>
        <w:spacing w:before="100" w:beforeAutospacing="1" w:after="100" w:afterAutospacing="1"/>
        <w:ind w:left="717"/>
        <w:jc w:val="center"/>
      </w:pPr>
      <w:r w:rsidRPr="002C093A">
        <w:rPr>
          <w:rStyle w:val="a4"/>
        </w:rPr>
        <w:lastRenderedPageBreak/>
        <w:t>Основное содержание</w:t>
      </w:r>
    </w:p>
    <w:p w:rsidR="005E53B7" w:rsidRPr="002C093A" w:rsidRDefault="005E53B7" w:rsidP="005E53B7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C093A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2C093A">
        <w:rPr>
          <w:rFonts w:ascii="Times New Roman" w:hAnsi="Times New Roman"/>
          <w:i w:val="0"/>
          <w:sz w:val="24"/>
          <w:szCs w:val="24"/>
        </w:rPr>
        <w:br/>
        <w:t>ПОДГОТОВКИ ВЫПУСКНИКОВ</w:t>
      </w:r>
    </w:p>
    <w:p w:rsidR="005E53B7" w:rsidRPr="002C093A" w:rsidRDefault="005E53B7" w:rsidP="005E53B7">
      <w:pPr>
        <w:spacing w:before="120"/>
        <w:ind w:firstLine="567"/>
        <w:jc w:val="both"/>
        <w:rPr>
          <w:b/>
          <w:i/>
        </w:rPr>
      </w:pPr>
      <w:r w:rsidRPr="002C093A">
        <w:rPr>
          <w:b/>
          <w:i/>
        </w:rPr>
        <w:t>В результате изучения информатики и информационно-коммуникационных технологий ученик до</w:t>
      </w:r>
      <w:r w:rsidRPr="002C093A">
        <w:rPr>
          <w:b/>
          <w:i/>
        </w:rPr>
        <w:t>л</w:t>
      </w:r>
      <w:r w:rsidRPr="002C093A">
        <w:rPr>
          <w:b/>
          <w:i/>
        </w:rPr>
        <w:t>жен</w:t>
      </w:r>
    </w:p>
    <w:p w:rsidR="005E53B7" w:rsidRPr="002C093A" w:rsidRDefault="005E53B7" w:rsidP="005E53B7">
      <w:pPr>
        <w:spacing w:before="240"/>
        <w:ind w:firstLine="567"/>
        <w:jc w:val="both"/>
        <w:rPr>
          <w:b/>
        </w:rPr>
      </w:pPr>
      <w:r w:rsidRPr="002C093A">
        <w:rPr>
          <w:b/>
        </w:rPr>
        <w:t>знать/понимать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виды информационных процессов; примеры источников и приемников информации;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единицы измерения количества и скорости передачи инфо</w:t>
      </w:r>
      <w:r w:rsidRPr="002C093A">
        <w:t>р</w:t>
      </w:r>
      <w:r w:rsidRPr="002C093A">
        <w:t>мации; принцип дискретного (цифрового) представления и</w:t>
      </w:r>
      <w:r w:rsidRPr="002C093A">
        <w:t>н</w:t>
      </w:r>
      <w:r w:rsidRPr="002C093A">
        <w:t xml:space="preserve">формации; 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основные свойства алгоритма, типы алгоритмических конс</w:t>
      </w:r>
      <w:r w:rsidRPr="002C093A">
        <w:t>т</w:t>
      </w:r>
      <w:r w:rsidRPr="002C093A">
        <w:t>рукций: следование, ветвление, цикл; понятие вспомогател</w:t>
      </w:r>
      <w:r w:rsidRPr="002C093A">
        <w:t>ь</w:t>
      </w:r>
      <w:r w:rsidRPr="002C093A">
        <w:t>ного алгоритма;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программный принцип работы компьютера;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назначение и функции используемых информац</w:t>
      </w:r>
      <w:r w:rsidRPr="002C093A">
        <w:t>и</w:t>
      </w:r>
      <w:r w:rsidR="00356F09">
        <w:t>онных и ком</w:t>
      </w:r>
      <w:r w:rsidRPr="002C093A">
        <w:t>муникационных технологий;</w:t>
      </w:r>
    </w:p>
    <w:p w:rsidR="005E53B7" w:rsidRPr="002C093A" w:rsidRDefault="005E53B7" w:rsidP="005E53B7">
      <w:pPr>
        <w:spacing w:before="240"/>
        <w:ind w:firstLine="567"/>
        <w:jc w:val="both"/>
      </w:pPr>
      <w:r w:rsidRPr="002C093A">
        <w:rPr>
          <w:b/>
        </w:rPr>
        <w:t>уметь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выполнять базовые операции над объектами: цепочками си</w:t>
      </w:r>
      <w:r w:rsidRPr="002C093A">
        <w:t>м</w:t>
      </w:r>
      <w:r w:rsidRPr="002C093A">
        <w:t>волов, числами, списками, деревьями; проверять свойства этих объектов; выполнять и строить простые алгоритмы;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оперировать информационными объектами, используя граф</w:t>
      </w:r>
      <w:r w:rsidRPr="002C093A">
        <w:t>и</w:t>
      </w:r>
      <w:r w:rsidRPr="002C093A">
        <w:t>ческий интерфейс: открывать, именовать, сохранять объе</w:t>
      </w:r>
      <w:r w:rsidRPr="002C093A">
        <w:t>к</w:t>
      </w:r>
      <w:r w:rsidRPr="002C093A">
        <w:t>ты, архивировать и разархивировать информацию, пользоваться меню и окнами, справочной системой; предпринимать меры антивиру</w:t>
      </w:r>
      <w:r w:rsidRPr="002C093A">
        <w:t>с</w:t>
      </w:r>
      <w:r w:rsidRPr="002C093A">
        <w:t>ной безопасности;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оценивать числовые параметры информационных об</w:t>
      </w:r>
      <w:r w:rsidRPr="002C093A">
        <w:t>ъ</w:t>
      </w:r>
      <w:r w:rsidRPr="002C093A">
        <w:t>ектов и процессов: объем памяти, необходимый для хранения инфо</w:t>
      </w:r>
      <w:r w:rsidRPr="002C093A">
        <w:t>р</w:t>
      </w:r>
      <w:r w:rsidRPr="002C093A">
        <w:t>мации; скорость передачи информации;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создавать информационные объекты, в том числе:</w:t>
      </w:r>
    </w:p>
    <w:p w:rsidR="005E53B7" w:rsidRPr="002C093A" w:rsidRDefault="005E53B7" w:rsidP="005E53B7">
      <w:pPr>
        <w:ind w:left="902" w:hanging="335"/>
        <w:jc w:val="both"/>
      </w:pPr>
      <w:r w:rsidRPr="002C093A">
        <w:t>-</w:t>
      </w:r>
      <w:r w:rsidRPr="002C093A">
        <w:tab/>
        <w:t>структурировать текст, используя нумерацию страниц, списки, ссылки, оглавления; проводить проверку правоп</w:t>
      </w:r>
      <w:r w:rsidRPr="002C093A">
        <w:t>и</w:t>
      </w:r>
      <w:r w:rsidRPr="002C093A">
        <w:t>сания; использовать в тексте таблицы, изображения;</w:t>
      </w:r>
    </w:p>
    <w:p w:rsidR="005E53B7" w:rsidRPr="002C093A" w:rsidRDefault="005E53B7" w:rsidP="005E53B7">
      <w:pPr>
        <w:ind w:left="902" w:hanging="335"/>
        <w:jc w:val="both"/>
      </w:pPr>
      <w:r w:rsidRPr="002C093A">
        <w:t>-</w:t>
      </w:r>
      <w:r w:rsidRPr="002C093A">
        <w:tab/>
        <w:t>создавать и использовать различные формы представл</w:t>
      </w:r>
      <w:r w:rsidRPr="002C093A">
        <w:t>е</w:t>
      </w:r>
      <w:r w:rsidRPr="002C093A">
        <w:t>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</w:t>
      </w:r>
      <w:r w:rsidRPr="002C093A">
        <w:t>е</w:t>
      </w:r>
      <w:r w:rsidRPr="002C093A">
        <w:t>ния данных к другому;</w:t>
      </w:r>
    </w:p>
    <w:p w:rsidR="005E53B7" w:rsidRPr="002C093A" w:rsidRDefault="005E53B7" w:rsidP="005E53B7">
      <w:pPr>
        <w:ind w:left="902" w:hanging="335"/>
        <w:jc w:val="both"/>
      </w:pPr>
      <w:r w:rsidRPr="002C093A">
        <w:t>-</w:t>
      </w:r>
      <w:r w:rsidRPr="002C093A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</w:t>
      </w:r>
      <w:r w:rsidRPr="002C093A">
        <w:t>а</w:t>
      </w:r>
      <w:r w:rsidRPr="002C093A">
        <w:t>ния; осуществлять простейшую обработку цифровых из</w:t>
      </w:r>
      <w:r w:rsidRPr="002C093A">
        <w:t>о</w:t>
      </w:r>
      <w:r w:rsidRPr="002C093A">
        <w:t>бражений;</w:t>
      </w:r>
    </w:p>
    <w:p w:rsidR="005E53B7" w:rsidRPr="002C093A" w:rsidRDefault="005E53B7" w:rsidP="005E53B7">
      <w:pPr>
        <w:ind w:left="902" w:hanging="335"/>
        <w:jc w:val="both"/>
      </w:pPr>
      <w:r w:rsidRPr="002C093A">
        <w:t>-</w:t>
      </w:r>
      <w:r w:rsidRPr="002C093A">
        <w:tab/>
        <w:t>создавать записи в базе данных;</w:t>
      </w:r>
    </w:p>
    <w:p w:rsidR="005E53B7" w:rsidRPr="002C093A" w:rsidRDefault="005E53B7" w:rsidP="005E53B7">
      <w:pPr>
        <w:ind w:left="902" w:hanging="335"/>
        <w:jc w:val="both"/>
      </w:pPr>
      <w:r w:rsidRPr="002C093A">
        <w:t>-</w:t>
      </w:r>
      <w:r w:rsidRPr="002C093A">
        <w:tab/>
        <w:t>создавать презентации на основе шаблонов;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искать информацию с применением правил поиска (постро</w:t>
      </w:r>
      <w:r w:rsidRPr="002C093A">
        <w:t>е</w:t>
      </w:r>
      <w:r w:rsidRPr="002C093A">
        <w:t>ния запросов) в базах данных, компьютерных сетях, некомп</w:t>
      </w:r>
      <w:r w:rsidRPr="002C093A">
        <w:t>ь</w:t>
      </w:r>
      <w:r w:rsidRPr="002C093A">
        <w:t>ютерных источниках информации (справочниках и словарях, каталогах, библиотеках) при выполнении заданий и проектов по разли</w:t>
      </w:r>
      <w:r w:rsidRPr="002C093A">
        <w:t>ч</w:t>
      </w:r>
      <w:r w:rsidRPr="002C093A">
        <w:t>ным учебным дисциплинам;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пользоваться персональным компьютером и его перифери</w:t>
      </w:r>
      <w:r w:rsidRPr="002C093A">
        <w:t>й</w:t>
      </w:r>
      <w:r w:rsidRPr="002C093A">
        <w:t>ным оборудованием (принтером, сканером, модемом, мультимедийным проектором, цифровой камерой, цифровым датч</w:t>
      </w:r>
      <w:r w:rsidRPr="002C093A">
        <w:t>и</w:t>
      </w:r>
      <w:r w:rsidRPr="002C093A">
        <w:t>ком); следовать требованиям техники безопасности, гигиены, эргономики и ресурсосбережения при работе со средствами информационных и коммуникац</w:t>
      </w:r>
      <w:r w:rsidRPr="002C093A">
        <w:t>и</w:t>
      </w:r>
      <w:r w:rsidRPr="002C093A">
        <w:t>онных технологий;</w:t>
      </w:r>
    </w:p>
    <w:p w:rsidR="005E53B7" w:rsidRPr="002C093A" w:rsidRDefault="005E53B7" w:rsidP="005E53B7">
      <w:pPr>
        <w:spacing w:before="240"/>
        <w:ind w:left="567"/>
        <w:jc w:val="both"/>
      </w:pPr>
      <w:r w:rsidRPr="002C093A">
        <w:rPr>
          <w:b/>
        </w:rPr>
        <w:lastRenderedPageBreak/>
        <w:t>использовать приобретенные знания и умения в практич</w:t>
      </w:r>
      <w:r w:rsidRPr="002C093A">
        <w:rPr>
          <w:b/>
        </w:rPr>
        <w:t>е</w:t>
      </w:r>
      <w:r w:rsidRPr="002C093A">
        <w:rPr>
          <w:b/>
        </w:rPr>
        <w:t xml:space="preserve">ской деятельности и повседневной жизни </w:t>
      </w:r>
      <w:r w:rsidRPr="002C093A">
        <w:t>для: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создания простейших моделей объектов и процессов в виде изображений и чертежей, динамических (электронных) таблиц, пр</w:t>
      </w:r>
      <w:r w:rsidRPr="002C093A">
        <w:t>о</w:t>
      </w:r>
      <w:r w:rsidRPr="002C093A">
        <w:t>грамм (в том числе в форме блок-схем);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проведения компьютерных экспериментов с использ</w:t>
      </w:r>
      <w:r w:rsidRPr="002C093A">
        <w:t>о</w:t>
      </w:r>
      <w:r w:rsidRPr="002C093A">
        <w:t>ванием готовых моделей объектов и процессов;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создания информационных объектов, в том числе для офор</w:t>
      </w:r>
      <w:r w:rsidRPr="002C093A">
        <w:t>м</w:t>
      </w:r>
      <w:r w:rsidRPr="002C093A">
        <w:t>ления результатов учебной работы;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организации индивидуального информационного пространс</w:t>
      </w:r>
      <w:r w:rsidRPr="002C093A">
        <w:t>т</w:t>
      </w:r>
      <w:r w:rsidRPr="002C093A">
        <w:t>ва, создания личных коллекций информационных объектов;</w:t>
      </w:r>
    </w:p>
    <w:p w:rsidR="005E53B7" w:rsidRPr="002C093A" w:rsidRDefault="005E53B7" w:rsidP="005E53B7">
      <w:pPr>
        <w:numPr>
          <w:ilvl w:val="0"/>
          <w:numId w:val="29"/>
        </w:numPr>
        <w:spacing w:before="60"/>
        <w:jc w:val="both"/>
      </w:pPr>
      <w:r w:rsidRPr="002C093A">
        <w:t>передачи информации по телекоммуникационным кан</w:t>
      </w:r>
      <w:r w:rsidRPr="002C093A">
        <w:t>а</w:t>
      </w:r>
      <w:r w:rsidRPr="002C093A">
        <w:t>лам в учебной и личной переписке, использования информационных ресурсов общества с соблюдением соответствующих правовых и этич</w:t>
      </w:r>
      <w:r w:rsidRPr="002C093A">
        <w:t>е</w:t>
      </w:r>
      <w:r w:rsidRPr="002C093A">
        <w:t>ских норм.</w:t>
      </w:r>
    </w:p>
    <w:p w:rsidR="002E10DF" w:rsidRPr="002C093A" w:rsidRDefault="002E10DF" w:rsidP="00320883">
      <w:pPr>
        <w:spacing w:before="100" w:beforeAutospacing="1" w:after="100" w:afterAutospacing="1"/>
        <w:ind w:left="360"/>
        <w:jc w:val="center"/>
      </w:pPr>
      <w:r w:rsidRPr="002C093A">
        <w:rPr>
          <w:b/>
        </w:rPr>
        <w:t>Учебно-тематический план</w:t>
      </w:r>
    </w:p>
    <w:p w:rsidR="002E10DF" w:rsidRPr="002C093A" w:rsidRDefault="002E10DF" w:rsidP="002E10DF">
      <w:pPr>
        <w:jc w:val="center"/>
        <w:rPr>
          <w:b/>
        </w:rPr>
      </w:pP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592"/>
        <w:gridCol w:w="5027"/>
        <w:gridCol w:w="3971"/>
        <w:gridCol w:w="876"/>
      </w:tblGrid>
      <w:tr w:rsidR="00C43648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C43648" w:rsidRPr="002C093A" w:rsidRDefault="00C43648" w:rsidP="00295B1E">
            <w:pPr>
              <w:ind w:left="-142"/>
              <w:jc w:val="center"/>
            </w:pPr>
            <w:r w:rsidRPr="002C093A">
              <w:t>№ п/п</w:t>
            </w:r>
          </w:p>
        </w:tc>
        <w:tc>
          <w:tcPr>
            <w:tcW w:w="5027" w:type="dxa"/>
            <w:shd w:val="clear" w:color="auto" w:fill="FFFFFF"/>
          </w:tcPr>
          <w:p w:rsidR="00C43648" w:rsidRPr="002C093A" w:rsidRDefault="00C43648" w:rsidP="00295B1E">
            <w:pPr>
              <w:jc w:val="center"/>
            </w:pPr>
            <w:r w:rsidRPr="002C093A">
              <w:t>Наименование тем курса</w:t>
            </w:r>
          </w:p>
        </w:tc>
        <w:tc>
          <w:tcPr>
            <w:tcW w:w="3971" w:type="dxa"/>
            <w:shd w:val="clear" w:color="auto" w:fill="FFFFFF"/>
          </w:tcPr>
          <w:p w:rsidR="00C43648" w:rsidRPr="002C093A" w:rsidRDefault="00C43648" w:rsidP="002E7A98">
            <w:pPr>
              <w:pStyle w:val="c10c3"/>
              <w:jc w:val="center"/>
            </w:pPr>
            <w:r w:rsidRPr="002C093A">
              <w:rPr>
                <w:rStyle w:val="c9"/>
              </w:rPr>
              <w:t>Виды</w:t>
            </w:r>
          </w:p>
          <w:p w:rsidR="00C43648" w:rsidRPr="002C093A" w:rsidRDefault="00C43648" w:rsidP="002E7A98">
            <w:pPr>
              <w:pStyle w:val="c10c3"/>
              <w:jc w:val="center"/>
            </w:pPr>
            <w:r w:rsidRPr="002C093A">
              <w:rPr>
                <w:rStyle w:val="c9"/>
              </w:rPr>
              <w:t>познавательной</w:t>
            </w:r>
          </w:p>
          <w:p w:rsidR="00C43648" w:rsidRPr="002C093A" w:rsidRDefault="00C43648" w:rsidP="002E7A98">
            <w:pPr>
              <w:ind w:left="-132"/>
              <w:jc w:val="center"/>
            </w:pPr>
            <w:r w:rsidRPr="002C093A">
              <w:rPr>
                <w:rStyle w:val="c9"/>
              </w:rPr>
              <w:t>деятельности</w:t>
            </w:r>
          </w:p>
        </w:tc>
        <w:tc>
          <w:tcPr>
            <w:tcW w:w="876" w:type="dxa"/>
            <w:shd w:val="clear" w:color="auto" w:fill="FFFFFF"/>
          </w:tcPr>
          <w:p w:rsidR="00C43648" w:rsidRPr="002C093A" w:rsidRDefault="00C43648" w:rsidP="00295B1E">
            <w:pPr>
              <w:ind w:left="-132"/>
              <w:jc w:val="center"/>
            </w:pPr>
            <w:r w:rsidRPr="002C093A">
              <w:t>Кол-во часов</w:t>
            </w:r>
          </w:p>
        </w:tc>
      </w:tr>
      <w:tr w:rsidR="00C43648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C43648" w:rsidRPr="002C093A" w:rsidRDefault="00C43648" w:rsidP="003C3B93">
            <w:pPr>
              <w:ind w:left="-142"/>
              <w:jc w:val="center"/>
            </w:pPr>
            <w:r w:rsidRPr="002C093A">
              <w:t>1</w:t>
            </w:r>
          </w:p>
        </w:tc>
        <w:tc>
          <w:tcPr>
            <w:tcW w:w="5027" w:type="dxa"/>
            <w:shd w:val="clear" w:color="auto" w:fill="FFFFFF"/>
          </w:tcPr>
          <w:p w:rsidR="00C43648" w:rsidRPr="002C093A" w:rsidRDefault="00C43648" w:rsidP="00295B1E">
            <w:pPr>
              <w:jc w:val="both"/>
              <w:rPr>
                <w:b/>
              </w:rPr>
            </w:pPr>
            <w:r w:rsidRPr="002C093A">
              <w:rPr>
                <w:b/>
              </w:rPr>
              <w:t xml:space="preserve">Введение. </w:t>
            </w:r>
            <w:r w:rsidRPr="002C093A">
              <w:rPr>
                <w:rStyle w:val="c8"/>
              </w:rPr>
              <w:t xml:space="preserve">Особенности ЕГЭ по </w:t>
            </w:r>
            <w:r w:rsidR="005A5263" w:rsidRPr="002C093A">
              <w:rPr>
                <w:rStyle w:val="c8"/>
              </w:rPr>
              <w:t>информатике</w:t>
            </w:r>
            <w:r w:rsidRPr="002C093A">
              <w:rPr>
                <w:rStyle w:val="c8"/>
              </w:rPr>
              <w:t xml:space="preserve"> в данном учебном году</w:t>
            </w:r>
          </w:p>
        </w:tc>
        <w:tc>
          <w:tcPr>
            <w:tcW w:w="3971" w:type="dxa"/>
            <w:shd w:val="clear" w:color="auto" w:fill="FFFFFF"/>
          </w:tcPr>
          <w:p w:rsidR="00C43648" w:rsidRPr="002C093A" w:rsidRDefault="00C43648" w:rsidP="00295B1E">
            <w:pPr>
              <w:ind w:left="-132"/>
              <w:jc w:val="center"/>
              <w:rPr>
                <w:b/>
              </w:rPr>
            </w:pPr>
            <w:r w:rsidRPr="002C093A">
              <w:t>Лекция с элементами беседы</w:t>
            </w:r>
          </w:p>
        </w:tc>
        <w:tc>
          <w:tcPr>
            <w:tcW w:w="876" w:type="dxa"/>
            <w:shd w:val="clear" w:color="auto" w:fill="FFFFFF"/>
          </w:tcPr>
          <w:p w:rsidR="00C43648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1</w:t>
            </w:r>
          </w:p>
        </w:tc>
      </w:tr>
      <w:tr w:rsidR="00C43648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C43648" w:rsidRPr="002C093A" w:rsidRDefault="00C43648" w:rsidP="00295B1E">
            <w:pPr>
              <w:ind w:left="-142"/>
              <w:jc w:val="center"/>
            </w:pPr>
          </w:p>
        </w:tc>
        <w:tc>
          <w:tcPr>
            <w:tcW w:w="5027" w:type="dxa"/>
            <w:shd w:val="clear" w:color="auto" w:fill="FFFFFF"/>
          </w:tcPr>
          <w:p w:rsidR="00C43648" w:rsidRPr="002C093A" w:rsidRDefault="00C43648" w:rsidP="00F210D5">
            <w:pPr>
              <w:jc w:val="both"/>
              <w:rPr>
                <w:b/>
              </w:rPr>
            </w:pPr>
            <w:r w:rsidRPr="002C093A">
              <w:rPr>
                <w:b/>
              </w:rPr>
              <w:t xml:space="preserve">Тема 1.  </w:t>
            </w:r>
            <w:r w:rsidR="00F210D5" w:rsidRPr="002C093A">
              <w:rPr>
                <w:b/>
              </w:rPr>
              <w:t>Математические основы информатики</w:t>
            </w:r>
          </w:p>
        </w:tc>
        <w:tc>
          <w:tcPr>
            <w:tcW w:w="3971" w:type="dxa"/>
            <w:shd w:val="clear" w:color="auto" w:fill="FFFFFF"/>
          </w:tcPr>
          <w:p w:rsidR="00C43648" w:rsidRPr="002C093A" w:rsidRDefault="00C43648" w:rsidP="00295B1E">
            <w:pPr>
              <w:ind w:left="-132"/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FFFFFF"/>
          </w:tcPr>
          <w:p w:rsidR="00C43648" w:rsidRPr="002C093A" w:rsidRDefault="00210134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7</w:t>
            </w:r>
          </w:p>
        </w:tc>
      </w:tr>
      <w:tr w:rsidR="00C43648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C43648" w:rsidRPr="002C093A" w:rsidRDefault="00AF43CA" w:rsidP="00295B1E">
            <w:pPr>
              <w:ind w:left="-142"/>
              <w:jc w:val="center"/>
            </w:pPr>
            <w:r>
              <w:t>2-3</w:t>
            </w:r>
          </w:p>
        </w:tc>
        <w:tc>
          <w:tcPr>
            <w:tcW w:w="5027" w:type="dxa"/>
            <w:shd w:val="clear" w:color="auto" w:fill="FFFFFF"/>
          </w:tcPr>
          <w:p w:rsidR="00C43648" w:rsidRPr="002C093A" w:rsidRDefault="00F210D5" w:rsidP="00295B1E">
            <w:pPr>
              <w:jc w:val="both"/>
            </w:pPr>
            <w:r w:rsidRPr="002C093A">
              <w:t>Кодирование информации</w:t>
            </w:r>
          </w:p>
        </w:tc>
        <w:tc>
          <w:tcPr>
            <w:tcW w:w="3971" w:type="dxa"/>
            <w:shd w:val="clear" w:color="auto" w:fill="FFFFFF"/>
          </w:tcPr>
          <w:p w:rsidR="00C43648" w:rsidRPr="002C093A" w:rsidRDefault="009B78A1" w:rsidP="00210134">
            <w:pPr>
              <w:pStyle w:val="c3"/>
              <w:spacing w:line="360" w:lineRule="auto"/>
            </w:pPr>
            <w:r w:rsidRPr="002C093A">
              <w:t>Лекция с элементами беседы</w:t>
            </w:r>
            <w:r w:rsidR="005F7C2A" w:rsidRPr="002C093A">
              <w:t>,</w:t>
            </w:r>
            <w:r w:rsidR="00210134" w:rsidRPr="002C093A">
              <w:t xml:space="preserve"> п</w:t>
            </w:r>
            <w:r w:rsidR="005F7C2A" w:rsidRPr="002C093A">
              <w:t>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C43648" w:rsidRPr="002C093A" w:rsidRDefault="00210134" w:rsidP="00295B1E">
            <w:pPr>
              <w:ind w:left="-132"/>
              <w:jc w:val="center"/>
            </w:pPr>
            <w:r w:rsidRPr="002C093A">
              <w:t>2</w:t>
            </w:r>
          </w:p>
        </w:tc>
      </w:tr>
      <w:tr w:rsidR="00FA108A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A108A" w:rsidRPr="002C093A" w:rsidRDefault="00AF43CA" w:rsidP="00121EC6">
            <w:pPr>
              <w:ind w:left="-142"/>
              <w:jc w:val="center"/>
            </w:pPr>
            <w:r>
              <w:t>4</w:t>
            </w:r>
          </w:p>
        </w:tc>
        <w:tc>
          <w:tcPr>
            <w:tcW w:w="5027" w:type="dxa"/>
            <w:shd w:val="clear" w:color="auto" w:fill="FFFFFF"/>
          </w:tcPr>
          <w:p w:rsidR="00FA108A" w:rsidRPr="002C093A" w:rsidRDefault="00F210D5" w:rsidP="00295B1E">
            <w:pPr>
              <w:jc w:val="both"/>
            </w:pPr>
            <w:r w:rsidRPr="002C093A">
              <w:t>Системы счисления</w:t>
            </w:r>
          </w:p>
        </w:tc>
        <w:tc>
          <w:tcPr>
            <w:tcW w:w="3971" w:type="dxa"/>
            <w:shd w:val="clear" w:color="auto" w:fill="FFFFFF"/>
          </w:tcPr>
          <w:p w:rsidR="00FA108A" w:rsidRPr="002C093A" w:rsidRDefault="00FA108A" w:rsidP="005F7C2A">
            <w:pPr>
              <w:pStyle w:val="c3"/>
              <w:spacing w:line="360" w:lineRule="auto"/>
            </w:pPr>
            <w:r w:rsidRPr="002C093A">
              <w:t>Лекция с элементами беседы,   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A108A" w:rsidRPr="002C093A" w:rsidRDefault="00210134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AF43CA" w:rsidP="00121EC6">
            <w:pPr>
              <w:ind w:left="-142"/>
              <w:jc w:val="center"/>
            </w:pPr>
            <w:r>
              <w:t>5-6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jc w:val="both"/>
            </w:pPr>
            <w:r w:rsidRPr="002C093A">
              <w:t>Основы логики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975E03">
            <w:pPr>
              <w:pStyle w:val="c3"/>
              <w:spacing w:line="360" w:lineRule="auto"/>
            </w:pPr>
            <w:r w:rsidRPr="002C093A">
              <w:t>Лекция с элементами беседы,   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210134" w:rsidP="00295B1E">
            <w:pPr>
              <w:ind w:left="-132"/>
              <w:jc w:val="center"/>
            </w:pPr>
            <w:r w:rsidRPr="002C093A">
              <w:t>2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AF43CA" w:rsidP="00121EC6">
            <w:pPr>
              <w:ind w:left="-142"/>
              <w:jc w:val="center"/>
            </w:pPr>
            <w:r>
              <w:t>7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jc w:val="both"/>
            </w:pPr>
            <w:r w:rsidRPr="002C093A">
              <w:t>Моделирование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210134" w:rsidP="005F7C2A">
            <w:pPr>
              <w:pStyle w:val="c3"/>
              <w:spacing w:line="360" w:lineRule="auto"/>
            </w:pPr>
            <w:r w:rsidRPr="002C093A">
              <w:t>Лекция с элементами беседы,   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210134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AF43CA" w:rsidP="00121EC6">
            <w:pPr>
              <w:ind w:left="-142"/>
              <w:jc w:val="center"/>
            </w:pPr>
            <w:r>
              <w:t>8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210134" w:rsidP="00295B1E">
            <w:pPr>
              <w:jc w:val="both"/>
            </w:pPr>
            <w:r w:rsidRPr="002C093A">
              <w:t>Решение заданий по теме «Математические основы информатики»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210134" w:rsidP="005F7C2A">
            <w:pPr>
              <w:pStyle w:val="c3"/>
              <w:spacing w:line="360" w:lineRule="auto"/>
            </w:pPr>
            <w:r w:rsidRPr="002C093A">
              <w:t>тренинг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210134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F210D5" w:rsidRPr="002C093A" w:rsidTr="00F210D5">
        <w:trPr>
          <w:trHeight w:val="184"/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F210D5" w:rsidP="00121EC6">
            <w:pPr>
              <w:ind w:left="-142"/>
              <w:jc w:val="center"/>
            </w:pPr>
          </w:p>
        </w:tc>
        <w:tc>
          <w:tcPr>
            <w:tcW w:w="5027" w:type="dxa"/>
            <w:shd w:val="clear" w:color="auto" w:fill="FFFFFF"/>
          </w:tcPr>
          <w:p w:rsidR="00F210D5" w:rsidRPr="002C093A" w:rsidRDefault="001F415B" w:rsidP="00295B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Тема </w:t>
            </w:r>
            <w:r w:rsidR="00F210D5" w:rsidRPr="002C093A">
              <w:rPr>
                <w:b/>
              </w:rPr>
              <w:t>2.  Алгоритмизация и программирование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8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AF43CA" w:rsidP="00121EC6">
            <w:pPr>
              <w:ind w:left="-142"/>
              <w:jc w:val="center"/>
            </w:pPr>
            <w:r>
              <w:t>9-10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jc w:val="both"/>
            </w:pPr>
            <w:r w:rsidRPr="002C093A">
              <w:t>Исполнение алгоритмов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EE089F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F210D5" w:rsidRPr="002C093A" w:rsidRDefault="00AF43CA" w:rsidP="00AF43CA">
            <w:pPr>
              <w:ind w:left="-132"/>
            </w:pPr>
            <w:r>
              <w:t xml:space="preserve">   </w:t>
            </w:r>
            <w:r w:rsidR="00F210D5"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</w:pPr>
            <w:r w:rsidRPr="002C093A">
              <w:t>2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1F415B" w:rsidP="00121EC6">
            <w:pPr>
              <w:ind w:left="-142"/>
              <w:jc w:val="center"/>
            </w:pPr>
            <w:r>
              <w:t>11-12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tabs>
                <w:tab w:val="left" w:pos="0"/>
              </w:tabs>
              <w:jc w:val="both"/>
            </w:pPr>
            <w:r w:rsidRPr="002C093A">
              <w:t>Программирование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EE089F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F210D5" w:rsidRPr="002C093A" w:rsidRDefault="001F415B" w:rsidP="001F415B">
            <w:pPr>
              <w:ind w:left="-132"/>
            </w:pPr>
            <w:r>
              <w:t xml:space="preserve">  </w:t>
            </w:r>
            <w:r w:rsidR="00F210D5"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</w:pPr>
            <w:r w:rsidRPr="002C093A">
              <w:t>2</w:t>
            </w:r>
          </w:p>
        </w:tc>
      </w:tr>
      <w:tr w:rsidR="00F210D5" w:rsidRPr="002C093A" w:rsidTr="00F210D5">
        <w:trPr>
          <w:trHeight w:val="227"/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F210D5" w:rsidP="00295B1E">
            <w:pPr>
              <w:ind w:left="-142"/>
              <w:jc w:val="center"/>
            </w:pPr>
            <w:r w:rsidRPr="002C093A">
              <w:t>1</w:t>
            </w:r>
            <w:r w:rsidR="001F415B">
              <w:t>3-</w:t>
            </w:r>
            <w:r w:rsidR="001F415B">
              <w:lastRenderedPageBreak/>
              <w:t>16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jc w:val="both"/>
            </w:pPr>
            <w:r w:rsidRPr="002C093A">
              <w:lastRenderedPageBreak/>
              <w:t xml:space="preserve">Решение заданий по программированию с </w:t>
            </w:r>
            <w:r w:rsidRPr="002C093A">
              <w:lastRenderedPageBreak/>
              <w:t>развернутым ответом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1F415B" w:rsidP="001F415B">
            <w:pPr>
              <w:ind w:left="-132"/>
            </w:pPr>
            <w:r>
              <w:lastRenderedPageBreak/>
              <w:t xml:space="preserve"> </w:t>
            </w:r>
            <w:r w:rsidR="003C3B93" w:rsidRPr="002C093A">
              <w:t>тренинг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</w:pPr>
            <w:r w:rsidRPr="002C093A">
              <w:t>4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F210D5" w:rsidP="00295B1E">
            <w:pPr>
              <w:ind w:left="-142"/>
              <w:jc w:val="center"/>
            </w:pPr>
          </w:p>
        </w:tc>
        <w:tc>
          <w:tcPr>
            <w:tcW w:w="5027" w:type="dxa"/>
            <w:shd w:val="clear" w:color="auto" w:fill="FFFFFF"/>
          </w:tcPr>
          <w:p w:rsidR="00F210D5" w:rsidRPr="002C093A" w:rsidRDefault="00F210D5" w:rsidP="00295B1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2C093A">
              <w:rPr>
                <w:b/>
              </w:rPr>
              <w:t>Тема 3. Информационные и коммуникационные технологии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295B1E">
            <w:pPr>
              <w:ind w:left="-132"/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FFFFFF"/>
          </w:tcPr>
          <w:p w:rsidR="00F210D5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10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F210D5" w:rsidP="00295B1E">
            <w:pPr>
              <w:ind w:left="-142"/>
              <w:jc w:val="center"/>
            </w:pPr>
            <w:r w:rsidRPr="002C093A">
              <w:t>1</w:t>
            </w:r>
            <w:r w:rsidR="00356F09">
              <w:t>7-18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D478C9" w:rsidP="00295B1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6"/>
              </w:rPr>
            </w:pPr>
            <w:r w:rsidRPr="002C093A">
              <w:rPr>
                <w:spacing w:val="-16"/>
              </w:rPr>
              <w:t>Файловые системы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EE089F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F210D5" w:rsidRPr="002C093A" w:rsidRDefault="001F415B" w:rsidP="001F415B">
            <w:pPr>
              <w:ind w:left="-132"/>
            </w:pPr>
            <w:r>
              <w:t xml:space="preserve">  </w:t>
            </w:r>
            <w:r w:rsidR="00F210D5"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356F09" w:rsidP="00295B1E">
            <w:pPr>
              <w:ind w:left="-132"/>
              <w:jc w:val="center"/>
            </w:pPr>
            <w:r>
              <w:t>2</w:t>
            </w:r>
          </w:p>
        </w:tc>
      </w:tr>
      <w:tr w:rsidR="00F210D5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F210D5" w:rsidRPr="002C093A" w:rsidRDefault="00F210D5" w:rsidP="00295B1E">
            <w:pPr>
              <w:ind w:left="-142"/>
              <w:jc w:val="center"/>
            </w:pPr>
            <w:r w:rsidRPr="002C093A">
              <w:t>1</w:t>
            </w:r>
            <w:r w:rsidR="00356F09">
              <w:t>9-20</w:t>
            </w:r>
          </w:p>
        </w:tc>
        <w:tc>
          <w:tcPr>
            <w:tcW w:w="5027" w:type="dxa"/>
            <w:shd w:val="clear" w:color="auto" w:fill="FFFFFF"/>
          </w:tcPr>
          <w:p w:rsidR="00F210D5" w:rsidRPr="002C093A" w:rsidRDefault="00D478C9" w:rsidP="00295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2C093A">
              <w:rPr>
                <w:spacing w:val="-10"/>
              </w:rPr>
              <w:t>Обработка графической информации</w:t>
            </w:r>
          </w:p>
        </w:tc>
        <w:tc>
          <w:tcPr>
            <w:tcW w:w="3971" w:type="dxa"/>
            <w:shd w:val="clear" w:color="auto" w:fill="FFFFFF"/>
          </w:tcPr>
          <w:p w:rsidR="00F210D5" w:rsidRPr="002C093A" w:rsidRDefault="00F210D5" w:rsidP="00EE089F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F210D5" w:rsidRPr="002C093A" w:rsidRDefault="00F210D5" w:rsidP="00EE089F">
            <w:pPr>
              <w:ind w:left="-132"/>
              <w:jc w:val="center"/>
            </w:pPr>
            <w:r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F210D5" w:rsidRPr="002C093A" w:rsidRDefault="00356F09" w:rsidP="00295B1E">
            <w:pPr>
              <w:ind w:left="-132"/>
              <w:jc w:val="center"/>
            </w:pPr>
            <w:r>
              <w:t>2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21-22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jc w:val="both"/>
            </w:pPr>
            <w:r w:rsidRPr="002C093A">
              <w:t>Цифровое кодирование звука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975E03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3C3B93" w:rsidRPr="002C093A" w:rsidRDefault="003C3B93" w:rsidP="00975E03">
            <w:pPr>
              <w:ind w:left="-132"/>
              <w:jc w:val="center"/>
            </w:pPr>
            <w:r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3C3B93" w:rsidRPr="00356F09" w:rsidRDefault="00356F09" w:rsidP="00295B1E">
            <w:pPr>
              <w:ind w:left="-132"/>
              <w:jc w:val="center"/>
            </w:pPr>
            <w:r>
              <w:t>2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</w:t>
            </w:r>
            <w:r w:rsidR="003C3B93" w:rsidRPr="002C093A">
              <w:t>3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jc w:val="both"/>
            </w:pPr>
            <w:r w:rsidRPr="002C093A">
              <w:t>Обработка информации в электронных таблицах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FD2512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3C3B93" w:rsidRPr="002C093A" w:rsidRDefault="003C3B93" w:rsidP="00FD2512">
            <w:pPr>
              <w:ind w:left="-132"/>
              <w:jc w:val="center"/>
            </w:pPr>
            <w:r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</w:t>
            </w:r>
            <w:r w:rsidR="003C3B93" w:rsidRPr="002C093A">
              <w:t>4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jc w:val="both"/>
            </w:pPr>
            <w:r w:rsidRPr="002C093A">
              <w:t>Базы данных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FD2512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3C3B93" w:rsidRPr="002C093A" w:rsidRDefault="003C3B93" w:rsidP="00FD2512">
            <w:pPr>
              <w:ind w:left="-132"/>
              <w:jc w:val="center"/>
            </w:pPr>
            <w:r w:rsidRPr="002C093A">
              <w:t>практическая работа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</w:t>
            </w:r>
            <w:r w:rsidR="003C3B93" w:rsidRPr="002C093A">
              <w:t>5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jc w:val="both"/>
            </w:pPr>
            <w:r w:rsidRPr="002C093A">
              <w:t>Телекоммуникационные технологии</w:t>
            </w:r>
          </w:p>
        </w:tc>
        <w:tc>
          <w:tcPr>
            <w:tcW w:w="3971" w:type="dxa"/>
            <w:shd w:val="clear" w:color="auto" w:fill="FFFFFF"/>
          </w:tcPr>
          <w:p w:rsidR="00356F09" w:rsidRPr="002C093A" w:rsidRDefault="00356F09" w:rsidP="00356F09">
            <w:pPr>
              <w:pStyle w:val="c3"/>
              <w:spacing w:line="360" w:lineRule="auto"/>
            </w:pPr>
            <w:r w:rsidRPr="002C093A">
              <w:t>Лекция с элементами беседы,</w:t>
            </w:r>
          </w:p>
          <w:p w:rsidR="003C3B93" w:rsidRPr="002C093A" w:rsidRDefault="00356F09" w:rsidP="00356F09">
            <w:pPr>
              <w:ind w:left="-132"/>
              <w:jc w:val="center"/>
            </w:pPr>
            <w:r w:rsidRPr="002C093A">
              <w:t xml:space="preserve">практическая работа 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</w:pPr>
            <w:r w:rsidRPr="002C093A">
              <w:t>1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26</w:t>
            </w:r>
          </w:p>
        </w:tc>
        <w:tc>
          <w:tcPr>
            <w:tcW w:w="5027" w:type="dxa"/>
            <w:shd w:val="clear" w:color="auto" w:fill="FFFFFF"/>
          </w:tcPr>
          <w:p w:rsidR="003C3B93" w:rsidRPr="00356F09" w:rsidRDefault="00356F09" w:rsidP="00295B1E">
            <w:pPr>
              <w:jc w:val="both"/>
            </w:pPr>
            <w:r w:rsidRPr="00356F09">
              <w:t>Решение заданий по теме «Информационные и коммуникационные технологии»</w:t>
            </w:r>
          </w:p>
        </w:tc>
        <w:tc>
          <w:tcPr>
            <w:tcW w:w="3971" w:type="dxa"/>
            <w:shd w:val="clear" w:color="auto" w:fill="FFFFFF"/>
          </w:tcPr>
          <w:p w:rsidR="003C3B93" w:rsidRPr="00356F09" w:rsidRDefault="001F415B" w:rsidP="00295B1E">
            <w:pPr>
              <w:ind w:left="-132"/>
              <w:jc w:val="center"/>
            </w:pPr>
            <w:r w:rsidRPr="00356F09">
              <w:t>тренинг</w:t>
            </w:r>
          </w:p>
        </w:tc>
        <w:tc>
          <w:tcPr>
            <w:tcW w:w="876" w:type="dxa"/>
            <w:shd w:val="clear" w:color="auto" w:fill="FFFFFF"/>
          </w:tcPr>
          <w:p w:rsidR="003C3B93" w:rsidRPr="00356F09" w:rsidRDefault="00356F09" w:rsidP="00295B1E">
            <w:pPr>
              <w:ind w:left="-132"/>
              <w:jc w:val="center"/>
            </w:pPr>
            <w:r w:rsidRPr="00356F09">
              <w:t>1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356F09">
            <w:pPr>
              <w:ind w:left="-142"/>
              <w:jc w:val="center"/>
            </w:pPr>
            <w:r>
              <w:t>27-28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3C3B9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2C093A">
              <w:rPr>
                <w:b/>
              </w:rPr>
              <w:t xml:space="preserve">Тема 4. </w:t>
            </w:r>
            <w:r w:rsidRPr="002C093A">
              <w:rPr>
                <w:rStyle w:val="c2c4"/>
              </w:rPr>
              <w:t>Решение заданий  базового и повышенного уровней сложности разных типов.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56F09" w:rsidP="00295B1E">
            <w:pPr>
              <w:ind w:left="-132"/>
              <w:jc w:val="center"/>
              <w:rPr>
                <w:b/>
              </w:rPr>
            </w:pPr>
            <w:r w:rsidRPr="002C093A">
              <w:t>тренинг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2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56F09" w:rsidP="00295B1E">
            <w:pPr>
              <w:ind w:left="-142"/>
              <w:jc w:val="center"/>
            </w:pPr>
            <w:r>
              <w:t>29-30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3C3B9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5"/>
              </w:rPr>
            </w:pPr>
            <w:r w:rsidRPr="002C093A">
              <w:rPr>
                <w:rStyle w:val="c2c4"/>
                <w:b/>
              </w:rPr>
              <w:t>Тема 5</w:t>
            </w:r>
            <w:r w:rsidRPr="002C093A">
              <w:rPr>
                <w:rStyle w:val="c2c4"/>
              </w:rPr>
              <w:t>. Решение заданий высокого уровня сложности части.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t>тренинг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2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C3B93" w:rsidP="00295B1E">
            <w:pPr>
              <w:ind w:left="-142"/>
              <w:jc w:val="center"/>
            </w:pPr>
            <w:r w:rsidRPr="002C093A">
              <w:t>31-34</w:t>
            </w: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093A">
              <w:rPr>
                <w:b/>
              </w:rPr>
              <w:t>Итоговое тестирование</w:t>
            </w:r>
            <w:r w:rsidRPr="002C093A">
              <w:t>.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t>Тестирование в формате ЕГЭ (пробный экзамен)</w:t>
            </w: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4</w:t>
            </w:r>
          </w:p>
        </w:tc>
      </w:tr>
      <w:tr w:rsidR="003C3B93" w:rsidRPr="002C093A" w:rsidTr="00F210D5">
        <w:trPr>
          <w:jc w:val="center"/>
        </w:trPr>
        <w:tc>
          <w:tcPr>
            <w:tcW w:w="592" w:type="dxa"/>
            <w:shd w:val="clear" w:color="auto" w:fill="FFFFFF"/>
          </w:tcPr>
          <w:p w:rsidR="003C3B93" w:rsidRPr="002C093A" w:rsidRDefault="003C3B93" w:rsidP="00295B1E">
            <w:pPr>
              <w:ind w:left="-142"/>
              <w:jc w:val="center"/>
            </w:pPr>
          </w:p>
        </w:tc>
        <w:tc>
          <w:tcPr>
            <w:tcW w:w="5027" w:type="dxa"/>
            <w:shd w:val="clear" w:color="auto" w:fill="FFFFFF"/>
          </w:tcPr>
          <w:p w:rsidR="003C3B93" w:rsidRPr="002C093A" w:rsidRDefault="003C3B93" w:rsidP="00295B1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093A">
              <w:rPr>
                <w:b/>
              </w:rPr>
              <w:t>Итого:</w:t>
            </w:r>
          </w:p>
        </w:tc>
        <w:tc>
          <w:tcPr>
            <w:tcW w:w="3971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</w:pPr>
          </w:p>
        </w:tc>
        <w:tc>
          <w:tcPr>
            <w:tcW w:w="876" w:type="dxa"/>
            <w:shd w:val="clear" w:color="auto" w:fill="FFFFFF"/>
          </w:tcPr>
          <w:p w:rsidR="003C3B93" w:rsidRPr="002C093A" w:rsidRDefault="003C3B93" w:rsidP="00295B1E">
            <w:pPr>
              <w:ind w:left="-132"/>
              <w:jc w:val="center"/>
              <w:rPr>
                <w:b/>
              </w:rPr>
            </w:pPr>
            <w:r w:rsidRPr="002C093A">
              <w:rPr>
                <w:b/>
              </w:rPr>
              <w:t>34</w:t>
            </w:r>
          </w:p>
        </w:tc>
      </w:tr>
    </w:tbl>
    <w:p w:rsidR="00EE5ED9" w:rsidRPr="002C093A" w:rsidRDefault="00EE5ED9" w:rsidP="00D06B5A">
      <w:pPr>
        <w:spacing w:after="120"/>
        <w:rPr>
          <w:b/>
        </w:rPr>
      </w:pPr>
    </w:p>
    <w:p w:rsidR="00EE5ED9" w:rsidRPr="002C093A" w:rsidRDefault="00EE5ED9" w:rsidP="00EE5ED9">
      <w:pPr>
        <w:spacing w:after="120"/>
        <w:jc w:val="center"/>
        <w:rPr>
          <w:b/>
        </w:rPr>
      </w:pPr>
      <w:r w:rsidRPr="002C093A">
        <w:rPr>
          <w:b/>
        </w:rPr>
        <w:t>Содержание</w:t>
      </w:r>
    </w:p>
    <w:p w:rsidR="006075B1" w:rsidRPr="002C093A" w:rsidRDefault="006075B1" w:rsidP="00EE5ED9">
      <w:pPr>
        <w:spacing w:after="120"/>
        <w:jc w:val="center"/>
        <w:rPr>
          <w:b/>
        </w:rPr>
      </w:pPr>
    </w:p>
    <w:p w:rsidR="00EE5ED9" w:rsidRPr="002C093A" w:rsidRDefault="00EE5ED9" w:rsidP="00512EC9">
      <w:pPr>
        <w:ind w:left="426"/>
        <w:jc w:val="both"/>
      </w:pPr>
      <w:r w:rsidRPr="002C093A">
        <w:rPr>
          <w:b/>
        </w:rPr>
        <w:t>Введение (</w:t>
      </w:r>
      <w:r w:rsidR="00CC2CE8">
        <w:rPr>
          <w:b/>
        </w:rPr>
        <w:t>1</w:t>
      </w:r>
      <w:r w:rsidRPr="002C093A">
        <w:rPr>
          <w:b/>
        </w:rPr>
        <w:t xml:space="preserve"> ч.) </w:t>
      </w:r>
      <w:r w:rsidR="00047B3D" w:rsidRPr="002C093A">
        <w:rPr>
          <w:rStyle w:val="c8"/>
          <w:i/>
        </w:rPr>
        <w:t xml:space="preserve">Особенности ЕГЭ по </w:t>
      </w:r>
      <w:r w:rsidR="005A5263" w:rsidRPr="002C093A">
        <w:rPr>
          <w:rStyle w:val="c8"/>
          <w:i/>
        </w:rPr>
        <w:t>информатике</w:t>
      </w:r>
      <w:r w:rsidR="00047B3D" w:rsidRPr="002C093A">
        <w:rPr>
          <w:rStyle w:val="c8"/>
          <w:i/>
        </w:rPr>
        <w:t xml:space="preserve"> в данном учебном году</w:t>
      </w:r>
    </w:p>
    <w:p w:rsidR="00EE5ED9" w:rsidRPr="002C093A" w:rsidRDefault="00EE5ED9" w:rsidP="00512EC9">
      <w:pPr>
        <w:jc w:val="both"/>
      </w:pPr>
      <w:r w:rsidRPr="002C093A">
        <w:rPr>
          <w:i/>
          <w:color w:val="000000"/>
        </w:rPr>
        <w:tab/>
      </w:r>
      <w:r w:rsidRPr="002C093A">
        <w:t xml:space="preserve">Организация и методика подготовки к ЕГЭ по </w:t>
      </w:r>
      <w:r w:rsidR="005A5263" w:rsidRPr="002C093A">
        <w:t>информатике</w:t>
      </w:r>
      <w:r w:rsidRPr="002C093A">
        <w:t xml:space="preserve">. </w:t>
      </w:r>
    </w:p>
    <w:p w:rsidR="00EE5ED9" w:rsidRPr="002C093A" w:rsidRDefault="00EE5ED9" w:rsidP="00512EC9">
      <w:pPr>
        <w:jc w:val="both"/>
      </w:pPr>
      <w:r w:rsidRPr="002C093A">
        <w:t xml:space="preserve">Требования к ЕГЭ по </w:t>
      </w:r>
      <w:r w:rsidR="005A5263" w:rsidRPr="002C093A">
        <w:t>информатике</w:t>
      </w:r>
      <w:r w:rsidR="00047B3D" w:rsidRPr="002C093A">
        <w:t xml:space="preserve">. </w:t>
      </w:r>
      <w:r w:rsidRPr="002C093A">
        <w:t xml:space="preserve">Знакомство с демоверсией по </w:t>
      </w:r>
      <w:r w:rsidR="005A5263" w:rsidRPr="002C093A">
        <w:t>информатике</w:t>
      </w:r>
      <w:r w:rsidRPr="002C093A">
        <w:t xml:space="preserve"> Федерального института педагогических измерений 201</w:t>
      </w:r>
      <w:r w:rsidR="005E53B7" w:rsidRPr="002C093A">
        <w:t>5</w:t>
      </w:r>
      <w:r w:rsidRPr="002C093A">
        <w:t xml:space="preserve">. </w:t>
      </w:r>
    </w:p>
    <w:p w:rsidR="00EE5ED9" w:rsidRDefault="00047B3D" w:rsidP="00512EC9">
      <w:pPr>
        <w:jc w:val="both"/>
      </w:pPr>
      <w:r w:rsidRPr="002C093A">
        <w:t xml:space="preserve"> Кодификатор и спецификация </w:t>
      </w:r>
      <w:r w:rsidR="00EE5ED9" w:rsidRPr="002C093A">
        <w:t xml:space="preserve"> ЕГЭ по </w:t>
      </w:r>
      <w:r w:rsidR="005A5263" w:rsidRPr="002C093A">
        <w:t>информатике</w:t>
      </w:r>
      <w:r w:rsidR="005E53B7" w:rsidRPr="002C093A">
        <w:t xml:space="preserve"> – 2015</w:t>
      </w:r>
      <w:r w:rsidR="00EE5ED9" w:rsidRPr="002C093A">
        <w:t>.</w:t>
      </w:r>
    </w:p>
    <w:p w:rsidR="00502DEC" w:rsidRPr="002C093A" w:rsidRDefault="00502DEC" w:rsidP="00512EC9">
      <w:pPr>
        <w:jc w:val="both"/>
        <w:rPr>
          <w:b/>
          <w:color w:val="000000"/>
        </w:rPr>
      </w:pPr>
    </w:p>
    <w:p w:rsidR="00EE5ED9" w:rsidRPr="002C093A" w:rsidRDefault="00EE5ED9" w:rsidP="00512EC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Calibri"/>
          <w:b/>
        </w:rPr>
      </w:pPr>
      <w:r w:rsidRPr="002C093A">
        <w:rPr>
          <w:b/>
          <w:color w:val="000000"/>
        </w:rPr>
        <w:t xml:space="preserve">Тема 1.  </w:t>
      </w:r>
      <w:r w:rsidR="00CC2CE8">
        <w:rPr>
          <w:b/>
          <w:color w:val="000000"/>
        </w:rPr>
        <w:t>Математические основы информатики</w:t>
      </w:r>
      <w:r w:rsidRPr="002C093A">
        <w:rPr>
          <w:b/>
          <w:color w:val="000000"/>
        </w:rPr>
        <w:t xml:space="preserve"> (</w:t>
      </w:r>
      <w:r w:rsidR="00CC2CE8">
        <w:rPr>
          <w:b/>
          <w:color w:val="000000"/>
        </w:rPr>
        <w:t>7</w:t>
      </w:r>
      <w:r w:rsidRPr="002C093A">
        <w:rPr>
          <w:b/>
          <w:color w:val="000000"/>
        </w:rPr>
        <w:t xml:space="preserve"> ч.)</w:t>
      </w:r>
    </w:p>
    <w:p w:rsidR="00413C35" w:rsidRPr="002C093A" w:rsidRDefault="00413C35" w:rsidP="00413C35">
      <w:pPr>
        <w:spacing w:before="60"/>
        <w:ind w:firstLine="567"/>
        <w:jc w:val="both"/>
        <w:rPr>
          <w:i/>
        </w:rPr>
      </w:pPr>
      <w:r w:rsidRPr="002C093A">
        <w:rPr>
          <w:b/>
        </w:rPr>
        <w:t xml:space="preserve">Представление информации. </w:t>
      </w:r>
      <w:r w:rsidRPr="002C093A">
        <w:t>Информация, информационные объекты различных видов. Язык как способ представления инфо</w:t>
      </w:r>
      <w:r w:rsidRPr="002C093A">
        <w:t>р</w:t>
      </w:r>
      <w:r w:rsidRPr="002C093A">
        <w:t>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</w:t>
      </w:r>
      <w:r w:rsidRPr="002C093A">
        <w:t>с</w:t>
      </w:r>
      <w:r w:rsidRPr="002C093A">
        <w:t xml:space="preserve">сы: хранение, передача и обработка информации. Дискретная форма представления информации. Единицы измерения информации. </w:t>
      </w:r>
      <w:r w:rsidRPr="002C093A">
        <w:rPr>
          <w:i/>
        </w:rPr>
        <w:t>Управление, обратная связь. Основные этапы развития средств информационных техн</w:t>
      </w:r>
      <w:r w:rsidRPr="002C093A">
        <w:rPr>
          <w:i/>
        </w:rPr>
        <w:t>о</w:t>
      </w:r>
      <w:r w:rsidRPr="002C093A">
        <w:rPr>
          <w:i/>
        </w:rPr>
        <w:t>логий</w:t>
      </w:r>
      <w:r>
        <w:rPr>
          <w:i/>
        </w:rPr>
        <w:t>.</w:t>
      </w:r>
    </w:p>
    <w:p w:rsidR="00413C35" w:rsidRPr="002C093A" w:rsidRDefault="00413C35" w:rsidP="00413C35">
      <w:pPr>
        <w:spacing w:before="60"/>
        <w:ind w:firstLine="567"/>
        <w:jc w:val="both"/>
      </w:pPr>
      <w:r w:rsidRPr="002C093A">
        <w:rPr>
          <w:b/>
        </w:rPr>
        <w:lastRenderedPageBreak/>
        <w:t xml:space="preserve">Передача информации. </w:t>
      </w:r>
      <w:r w:rsidRPr="002C093A">
        <w:t>Процесс передачи информации, и</w:t>
      </w:r>
      <w:r w:rsidRPr="002C093A">
        <w:t>с</w:t>
      </w:r>
      <w:r w:rsidRPr="002C093A">
        <w:t xml:space="preserve">точник и приемник информации, сигнал, кодирование и декодирование, </w:t>
      </w:r>
      <w:r w:rsidRPr="002C093A">
        <w:rPr>
          <w:i/>
        </w:rPr>
        <w:t>искажение информации при передаче,</w:t>
      </w:r>
      <w:r w:rsidRPr="002C093A">
        <w:t xml:space="preserve"> скорость передачи информ</w:t>
      </w:r>
      <w:r w:rsidRPr="002C093A">
        <w:t>а</w:t>
      </w:r>
      <w:r w:rsidRPr="002C093A">
        <w:t xml:space="preserve">ции. </w:t>
      </w:r>
    </w:p>
    <w:p w:rsidR="00CC2CE8" w:rsidRDefault="00EE5ED9" w:rsidP="00CC2CE8">
      <w:pPr>
        <w:spacing w:before="60"/>
        <w:ind w:firstLine="567"/>
        <w:jc w:val="both"/>
      </w:pPr>
      <w:r w:rsidRPr="002C093A">
        <w:rPr>
          <w:i/>
          <w:color w:val="000000"/>
        </w:rPr>
        <w:tab/>
      </w:r>
      <w:r w:rsidR="00CC2CE8" w:rsidRPr="002C093A">
        <w:t xml:space="preserve"> 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  <w:rPr>
          <w:b/>
        </w:rPr>
      </w:pPr>
      <w:r w:rsidRPr="002C093A">
        <w:rPr>
          <w:b/>
        </w:rPr>
        <w:t xml:space="preserve">Проектирование и моделирование </w:t>
      </w:r>
    </w:p>
    <w:p w:rsidR="00413C35" w:rsidRPr="002C093A" w:rsidRDefault="00413C35" w:rsidP="00413C35">
      <w:pPr>
        <w:pStyle w:val="ab"/>
        <w:ind w:firstLine="567"/>
      </w:pPr>
      <w:r w:rsidRPr="002C093A">
        <w:t>Чертежи.</w:t>
      </w:r>
      <w:r w:rsidRPr="002C093A">
        <w:rPr>
          <w:b/>
        </w:rPr>
        <w:t xml:space="preserve"> </w:t>
      </w:r>
      <w:r w:rsidRPr="002C093A">
        <w:t xml:space="preserve">Двумерная и </w:t>
      </w:r>
      <w:r w:rsidRPr="002C093A">
        <w:rPr>
          <w:i/>
        </w:rPr>
        <w:t>трехмерная</w:t>
      </w:r>
      <w:r w:rsidRPr="002C093A">
        <w:t xml:space="preserve"> графика. Использование стандартных графических объектов и конструирование графических объектов:</w:t>
      </w:r>
      <w:r w:rsidRPr="002C093A">
        <w:rPr>
          <w:i/>
        </w:rPr>
        <w:t xml:space="preserve"> </w:t>
      </w:r>
      <w:r w:rsidRPr="002C093A">
        <w:t>выделение, объединение, геометрические преобразования фрагментов и компонентов. Диаграммы, планы, ка</w:t>
      </w:r>
      <w:r w:rsidRPr="002C093A">
        <w:t>р</w:t>
      </w:r>
      <w:r w:rsidRPr="002C093A">
        <w:t xml:space="preserve">ты. </w:t>
      </w:r>
    </w:p>
    <w:p w:rsidR="00413C35" w:rsidRPr="002C093A" w:rsidRDefault="00413C35" w:rsidP="00413C35">
      <w:pPr>
        <w:pStyle w:val="ab"/>
        <w:ind w:firstLine="567"/>
        <w:rPr>
          <w:i/>
        </w:rPr>
      </w:pPr>
      <w:r w:rsidRPr="002C093A">
        <w:t>Простейшие управляемые компьютерные модели.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rPr>
          <w:b/>
          <w:i/>
        </w:rPr>
        <w:t>Образовательные области приоритетного освоения</w:t>
      </w:r>
      <w:r w:rsidRPr="002C093A">
        <w:t>: черчение, материальные технологии, искусство, география, естественнонаучные ди</w:t>
      </w:r>
      <w:r w:rsidRPr="002C093A">
        <w:t>с</w:t>
      </w:r>
      <w:r w:rsidRPr="002C093A">
        <w:t>циплины.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</w:p>
    <w:p w:rsidR="00CC2CE8" w:rsidRDefault="00CC2CE8" w:rsidP="00CC2C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2C093A">
        <w:rPr>
          <w:b/>
          <w:color w:val="000000"/>
        </w:rPr>
        <w:t xml:space="preserve">Тема </w:t>
      </w:r>
      <w:r>
        <w:rPr>
          <w:b/>
          <w:color w:val="000000"/>
        </w:rPr>
        <w:t>2</w:t>
      </w:r>
      <w:r w:rsidRPr="002C093A">
        <w:rPr>
          <w:b/>
          <w:color w:val="000000"/>
        </w:rPr>
        <w:t xml:space="preserve">.  </w:t>
      </w:r>
      <w:r>
        <w:rPr>
          <w:b/>
          <w:color w:val="000000"/>
        </w:rPr>
        <w:t>Алгоритмизация и про</w:t>
      </w:r>
      <w:r w:rsidR="001F4D0C">
        <w:rPr>
          <w:b/>
          <w:color w:val="000000"/>
        </w:rPr>
        <w:t>г</w:t>
      </w:r>
      <w:r>
        <w:rPr>
          <w:b/>
          <w:color w:val="000000"/>
        </w:rPr>
        <w:t xml:space="preserve">раммирование </w:t>
      </w:r>
      <w:r w:rsidRPr="002C093A">
        <w:rPr>
          <w:b/>
          <w:color w:val="000000"/>
        </w:rPr>
        <w:t>(</w:t>
      </w:r>
      <w:r w:rsidR="001F4D0C">
        <w:rPr>
          <w:b/>
          <w:color w:val="000000"/>
        </w:rPr>
        <w:t>8</w:t>
      </w:r>
      <w:r w:rsidRPr="002C093A">
        <w:rPr>
          <w:b/>
          <w:color w:val="000000"/>
        </w:rPr>
        <w:t xml:space="preserve"> ч.)</w:t>
      </w:r>
    </w:p>
    <w:p w:rsidR="00502DEC" w:rsidRPr="002C093A" w:rsidRDefault="00502DEC" w:rsidP="00502DEC">
      <w:pPr>
        <w:spacing w:before="60"/>
        <w:ind w:firstLine="567"/>
        <w:jc w:val="both"/>
        <w:rPr>
          <w:i/>
        </w:rPr>
      </w:pPr>
      <w:r w:rsidRPr="002C093A">
        <w:rPr>
          <w:b/>
        </w:rPr>
        <w:t>Обработка информации.</w:t>
      </w:r>
      <w:r w:rsidRPr="002C093A"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</w:t>
      </w:r>
      <w:r w:rsidRPr="002C093A">
        <w:t>а</w:t>
      </w:r>
      <w:r w:rsidRPr="002C093A">
        <w:t xml:space="preserve">дачи на подзадачи, вспомогательный алгоритм. Обрабатываемые объекты: цепочки символов, числа, списки, деревья, </w:t>
      </w:r>
      <w:r w:rsidRPr="002C093A">
        <w:rPr>
          <w:i/>
        </w:rPr>
        <w:t>графы</w:t>
      </w:r>
      <w:r w:rsidRPr="002C093A">
        <w:t xml:space="preserve">. </w:t>
      </w:r>
      <w:r w:rsidRPr="002C093A">
        <w:rPr>
          <w:i/>
        </w:rPr>
        <w:t>Воспр</w:t>
      </w:r>
      <w:r w:rsidRPr="002C093A">
        <w:rPr>
          <w:i/>
        </w:rPr>
        <w:t>и</w:t>
      </w:r>
      <w:r w:rsidRPr="002C093A">
        <w:rPr>
          <w:i/>
        </w:rPr>
        <w:t>ятие, запоминание и преобразование сигналов живыми организм</w:t>
      </w:r>
      <w:r w:rsidRPr="002C093A">
        <w:rPr>
          <w:i/>
        </w:rPr>
        <w:t>а</w:t>
      </w:r>
      <w:r w:rsidRPr="002C093A">
        <w:rPr>
          <w:i/>
        </w:rPr>
        <w:t>ми.</w:t>
      </w:r>
    </w:p>
    <w:p w:rsidR="00502DEC" w:rsidRPr="002C093A" w:rsidRDefault="00502DEC" w:rsidP="00CC2CE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Calibri"/>
          <w:b/>
        </w:rPr>
      </w:pPr>
    </w:p>
    <w:p w:rsidR="00413C35" w:rsidRPr="002C093A" w:rsidRDefault="001F4D0C" w:rsidP="00413C35">
      <w:pPr>
        <w:pStyle w:val="3"/>
        <w:spacing w:before="60"/>
        <w:ind w:firstLine="567"/>
        <w:rPr>
          <w:sz w:val="24"/>
          <w:szCs w:val="24"/>
        </w:rPr>
      </w:pPr>
      <w:r>
        <w:rPr>
          <w:b/>
        </w:rPr>
        <w:t xml:space="preserve">      </w:t>
      </w:r>
      <w:r w:rsidR="00413C35" w:rsidRPr="002C093A">
        <w:rPr>
          <w:b/>
          <w:sz w:val="24"/>
          <w:szCs w:val="24"/>
        </w:rPr>
        <w:t>Компьютер как универсальное устройство обработки и</w:t>
      </w:r>
      <w:r w:rsidR="00413C35" w:rsidRPr="002C093A">
        <w:rPr>
          <w:b/>
          <w:sz w:val="24"/>
          <w:szCs w:val="24"/>
        </w:rPr>
        <w:t>н</w:t>
      </w:r>
      <w:r w:rsidR="00413C35" w:rsidRPr="002C093A">
        <w:rPr>
          <w:b/>
          <w:sz w:val="24"/>
          <w:szCs w:val="24"/>
        </w:rPr>
        <w:t>формации</w:t>
      </w:r>
      <w:r w:rsidR="00413C35" w:rsidRPr="002C093A">
        <w:rPr>
          <w:sz w:val="24"/>
          <w:szCs w:val="24"/>
        </w:rPr>
        <w:t>. Основные компоненты компьютера и их функции. Пр</w:t>
      </w:r>
      <w:r w:rsidR="00413C35" w:rsidRPr="002C093A">
        <w:rPr>
          <w:sz w:val="24"/>
          <w:szCs w:val="24"/>
        </w:rPr>
        <w:t>о</w:t>
      </w:r>
      <w:r w:rsidR="00413C35" w:rsidRPr="002C093A">
        <w:rPr>
          <w:sz w:val="24"/>
          <w:szCs w:val="24"/>
        </w:rPr>
        <w:t>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</w:t>
      </w:r>
      <w:r w:rsidR="00413C35" w:rsidRPr="002C093A">
        <w:rPr>
          <w:sz w:val="24"/>
          <w:szCs w:val="24"/>
        </w:rPr>
        <w:t>а</w:t>
      </w:r>
      <w:r w:rsidR="00413C35" w:rsidRPr="002C093A">
        <w:rPr>
          <w:sz w:val="24"/>
          <w:szCs w:val="24"/>
        </w:rPr>
        <w:t>нии.</w:t>
      </w:r>
    </w:p>
    <w:p w:rsidR="00413C35" w:rsidRDefault="001F4D0C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1F4D0C" w:rsidRDefault="001F4D0C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</w:rPr>
      </w:pPr>
      <w:r w:rsidRPr="002C093A">
        <w:rPr>
          <w:b/>
        </w:rPr>
        <w:t>Тема 3. Информационные и коммуникационные технологии</w:t>
      </w:r>
      <w:r>
        <w:rPr>
          <w:b/>
        </w:rPr>
        <w:t xml:space="preserve"> (10 ч)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rPr>
          <w:b/>
        </w:rPr>
        <w:t>Базы данных.</w:t>
      </w:r>
      <w:r w:rsidRPr="002C093A">
        <w:t xml:space="preserve"> Поиск данных в готовой базе. Создание зап</w:t>
      </w:r>
      <w:r w:rsidRPr="002C093A">
        <w:t>и</w:t>
      </w:r>
      <w:r w:rsidRPr="002C093A">
        <w:t>сей в базе данных</w:t>
      </w:r>
      <w:r w:rsidRPr="002C093A">
        <w:rPr>
          <w:i/>
        </w:rPr>
        <w:t>.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rPr>
          <w:b/>
        </w:rPr>
        <w:t>Поиск информации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</w:t>
      </w:r>
      <w:r w:rsidRPr="002C093A">
        <w:t>о</w:t>
      </w:r>
      <w:r w:rsidRPr="002C093A">
        <w:t xml:space="preserve">сов. </w:t>
      </w:r>
    </w:p>
    <w:p w:rsidR="00413C35" w:rsidRPr="002C093A" w:rsidRDefault="00413C35" w:rsidP="00413C35">
      <w:pPr>
        <w:ind w:firstLine="567"/>
        <w:jc w:val="both"/>
        <w:rPr>
          <w:b/>
        </w:rPr>
      </w:pPr>
      <w:r w:rsidRPr="002C093A">
        <w:rPr>
          <w:b/>
        </w:rPr>
        <w:t>Математические инструменты, динамические (электронные) табл</w:t>
      </w:r>
      <w:r w:rsidRPr="002C093A">
        <w:rPr>
          <w:b/>
        </w:rPr>
        <w:t>и</w:t>
      </w:r>
      <w:r w:rsidRPr="002C093A">
        <w:rPr>
          <w:b/>
        </w:rPr>
        <w:t>цы</w:t>
      </w:r>
    </w:p>
    <w:p w:rsidR="00413C35" w:rsidRPr="002C093A" w:rsidRDefault="00413C35" w:rsidP="00413C35">
      <w:pPr>
        <w:ind w:firstLine="567"/>
        <w:jc w:val="both"/>
        <w:rPr>
          <w:i/>
        </w:rPr>
      </w:pPr>
      <w:r w:rsidRPr="002C093A"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</w:t>
      </w:r>
      <w:r w:rsidRPr="002C093A">
        <w:t>и</w:t>
      </w:r>
      <w:r w:rsidRPr="002C093A">
        <w:t>ке</w:t>
      </w:r>
      <w:r w:rsidRPr="002C093A">
        <w:rPr>
          <w:i/>
        </w:rPr>
        <w:t>.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  <w:rPr>
          <w:b/>
        </w:rPr>
      </w:pPr>
      <w:r w:rsidRPr="002C093A">
        <w:rPr>
          <w:b/>
          <w:i/>
        </w:rPr>
        <w:t>Образовательные области приоритетного освоения</w:t>
      </w:r>
      <w:r w:rsidRPr="002C093A">
        <w:t>: информат</w:t>
      </w:r>
      <w:r w:rsidRPr="002C093A">
        <w:t>и</w:t>
      </w:r>
      <w:r w:rsidRPr="002C093A">
        <w:t>ка и информационные</w:t>
      </w:r>
      <w:r w:rsidRPr="002C093A">
        <w:rPr>
          <w:i/>
        </w:rPr>
        <w:t xml:space="preserve"> </w:t>
      </w:r>
      <w:r w:rsidRPr="002C093A">
        <w:t>технологии, естественнонаучные дисциплины, обществоведение (эконом</w:t>
      </w:r>
      <w:r w:rsidRPr="002C093A">
        <w:t>и</w:t>
      </w:r>
      <w:r w:rsidRPr="002C093A">
        <w:t>ка).</w:t>
      </w:r>
    </w:p>
    <w:p w:rsidR="00413C35" w:rsidRPr="002C093A" w:rsidRDefault="00413C35" w:rsidP="00413C35">
      <w:pPr>
        <w:pStyle w:val="a9"/>
        <w:tabs>
          <w:tab w:val="clear" w:pos="360"/>
        </w:tabs>
        <w:spacing w:before="120"/>
        <w:ind w:left="0" w:firstLine="567"/>
        <w:jc w:val="both"/>
        <w:rPr>
          <w:b/>
        </w:rPr>
      </w:pPr>
      <w:r w:rsidRPr="002C093A">
        <w:rPr>
          <w:b/>
        </w:rPr>
        <w:t>О</w:t>
      </w:r>
      <w:r w:rsidRPr="002C093A">
        <w:rPr>
          <w:b/>
        </w:rPr>
        <w:t>р</w:t>
      </w:r>
      <w:r w:rsidRPr="002C093A">
        <w:rPr>
          <w:b/>
        </w:rPr>
        <w:t>ганизация информационной среды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t>Создание и обработка комплексных информационных объе</w:t>
      </w:r>
      <w:r w:rsidRPr="002C093A">
        <w:t>к</w:t>
      </w:r>
      <w:r w:rsidRPr="002C093A">
        <w:t>тов в виде печатного текста, веб-страницы, презентации с использованием ша</w:t>
      </w:r>
      <w:r w:rsidRPr="002C093A">
        <w:t>б</w:t>
      </w:r>
      <w:r w:rsidRPr="002C093A">
        <w:t>лонов.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</w:pPr>
      <w:r w:rsidRPr="002C093A">
        <w:t>Организация информации в среде коллективного использования информ</w:t>
      </w:r>
      <w:r w:rsidRPr="002C093A">
        <w:t>а</w:t>
      </w:r>
      <w:r w:rsidRPr="002C093A">
        <w:t xml:space="preserve">ционных ресурсов. </w:t>
      </w:r>
    </w:p>
    <w:p w:rsidR="00413C35" w:rsidRPr="002C093A" w:rsidRDefault="00413C35" w:rsidP="00413C35">
      <w:pPr>
        <w:pStyle w:val="a9"/>
        <w:tabs>
          <w:tab w:val="clear" w:pos="360"/>
        </w:tabs>
        <w:ind w:left="0" w:firstLine="567"/>
        <w:jc w:val="both"/>
        <w:rPr>
          <w:i/>
        </w:rPr>
      </w:pPr>
      <w:r w:rsidRPr="002C093A"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</w:t>
      </w:r>
      <w:r w:rsidRPr="002C093A">
        <w:t>ю</w:t>
      </w:r>
      <w:r w:rsidRPr="002C093A">
        <w:t xml:space="preserve">терных сетей (в том числе Интернета) и ссылок на них. </w:t>
      </w:r>
    </w:p>
    <w:p w:rsidR="00413C35" w:rsidRDefault="00413C35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</w:rPr>
      </w:pPr>
    </w:p>
    <w:p w:rsidR="001F4D0C" w:rsidRDefault="001F4D0C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426"/>
        <w:jc w:val="both"/>
        <w:rPr>
          <w:b/>
          <w:spacing w:val="-15"/>
        </w:rPr>
      </w:pPr>
      <w:r w:rsidRPr="001F4D0C">
        <w:rPr>
          <w:b/>
          <w:spacing w:val="-15"/>
        </w:rPr>
        <w:t>Тема 4. Решение заданий  базового и повышенного уровней сложности разных типов</w:t>
      </w:r>
      <w:r>
        <w:rPr>
          <w:b/>
          <w:spacing w:val="-15"/>
        </w:rPr>
        <w:t xml:space="preserve"> (2 ч)</w:t>
      </w:r>
    </w:p>
    <w:p w:rsidR="00E603D7" w:rsidRPr="001F4D0C" w:rsidRDefault="00E603D7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426"/>
        <w:jc w:val="both"/>
        <w:rPr>
          <w:b/>
          <w:spacing w:val="-15"/>
        </w:rPr>
      </w:pPr>
      <w:r w:rsidRPr="002C093A">
        <w:t>Решение КИМов.</w:t>
      </w:r>
    </w:p>
    <w:p w:rsidR="001F4D0C" w:rsidRDefault="001F4D0C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426"/>
        <w:jc w:val="both"/>
        <w:rPr>
          <w:b/>
          <w:spacing w:val="-15"/>
        </w:rPr>
      </w:pPr>
      <w:r w:rsidRPr="001F4D0C">
        <w:rPr>
          <w:b/>
          <w:spacing w:val="-15"/>
        </w:rPr>
        <w:lastRenderedPageBreak/>
        <w:t xml:space="preserve">Тема 5. Решение заданий </w:t>
      </w:r>
      <w:r>
        <w:rPr>
          <w:b/>
          <w:spacing w:val="-15"/>
        </w:rPr>
        <w:t>высокого уровня сложности части (2 ч)</w:t>
      </w:r>
    </w:p>
    <w:p w:rsidR="00E603D7" w:rsidRPr="001F4D0C" w:rsidRDefault="00E603D7" w:rsidP="001F4D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426"/>
        <w:jc w:val="both"/>
        <w:rPr>
          <w:b/>
          <w:spacing w:val="-15"/>
        </w:rPr>
      </w:pPr>
      <w:r w:rsidRPr="002C093A">
        <w:t>Решение КИМов.</w:t>
      </w:r>
    </w:p>
    <w:p w:rsidR="00CE1B23" w:rsidRPr="002C093A" w:rsidRDefault="009E3681" w:rsidP="003208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b/>
        </w:rPr>
      </w:pPr>
      <w:r w:rsidRPr="002C093A">
        <w:rPr>
          <w:b/>
        </w:rPr>
        <w:t>Итоговое тестирование</w:t>
      </w:r>
      <w:r w:rsidRPr="002C093A">
        <w:t xml:space="preserve"> </w:t>
      </w:r>
      <w:r w:rsidRPr="002C093A">
        <w:rPr>
          <w:b/>
        </w:rPr>
        <w:t xml:space="preserve"> (</w:t>
      </w:r>
      <w:r w:rsidR="00CC2CE8">
        <w:rPr>
          <w:b/>
        </w:rPr>
        <w:t>4</w:t>
      </w:r>
      <w:r w:rsidRPr="002C093A">
        <w:rPr>
          <w:b/>
        </w:rPr>
        <w:t>ч.)</w:t>
      </w:r>
      <w:r w:rsidR="005D7E63" w:rsidRPr="002C093A">
        <w:rPr>
          <w:b/>
        </w:rPr>
        <w:t xml:space="preserve">. </w:t>
      </w:r>
      <w:r w:rsidR="00512EC9" w:rsidRPr="002C093A">
        <w:rPr>
          <w:b/>
        </w:rPr>
        <w:t xml:space="preserve">   </w:t>
      </w:r>
      <w:r w:rsidR="005D7E63" w:rsidRPr="002C093A">
        <w:t>Решение КИМов.</w:t>
      </w:r>
    </w:p>
    <w:p w:rsidR="009C1062" w:rsidRPr="002C093A" w:rsidRDefault="009C1062" w:rsidP="00504DDB">
      <w:pPr>
        <w:ind w:left="284"/>
        <w:jc w:val="center"/>
        <w:rPr>
          <w:rStyle w:val="FontStyle30"/>
          <w:b w:val="0"/>
          <w:sz w:val="24"/>
          <w:szCs w:val="24"/>
        </w:rPr>
      </w:pPr>
    </w:p>
    <w:p w:rsidR="009C1062" w:rsidRPr="002C093A" w:rsidRDefault="009C1062" w:rsidP="00504DDB">
      <w:pPr>
        <w:ind w:left="284"/>
        <w:jc w:val="center"/>
        <w:rPr>
          <w:rStyle w:val="FontStyle30"/>
          <w:b w:val="0"/>
          <w:sz w:val="24"/>
          <w:szCs w:val="24"/>
        </w:rPr>
      </w:pPr>
    </w:p>
    <w:p w:rsidR="00504DDB" w:rsidRPr="002C093A" w:rsidRDefault="000C5FF5" w:rsidP="00504DDB">
      <w:pPr>
        <w:ind w:left="284"/>
        <w:jc w:val="center"/>
        <w:rPr>
          <w:rStyle w:val="FontStyle30"/>
          <w:sz w:val="24"/>
          <w:szCs w:val="24"/>
        </w:rPr>
      </w:pPr>
      <w:r w:rsidRPr="002C093A">
        <w:rPr>
          <w:rStyle w:val="FontStyle30"/>
          <w:sz w:val="24"/>
          <w:szCs w:val="24"/>
        </w:rPr>
        <w:t>С</w:t>
      </w:r>
      <w:r w:rsidR="008618FE" w:rsidRPr="002C093A">
        <w:rPr>
          <w:rStyle w:val="FontStyle30"/>
          <w:sz w:val="24"/>
          <w:szCs w:val="24"/>
        </w:rPr>
        <w:t>писок литературы</w:t>
      </w:r>
    </w:p>
    <w:p w:rsidR="009C1062" w:rsidRPr="002C093A" w:rsidRDefault="009C1062" w:rsidP="009C1062">
      <w:pPr>
        <w:numPr>
          <w:ilvl w:val="0"/>
          <w:numId w:val="30"/>
        </w:numPr>
        <w:tabs>
          <w:tab w:val="clear" w:pos="720"/>
        </w:tabs>
        <w:ind w:left="0" w:firstLine="0"/>
        <w:jc w:val="both"/>
      </w:pPr>
      <w:r w:rsidRPr="002C093A">
        <w:t>ЕГЭ-2014. Информатика и ИКТ: типовые экзаменационные варианты: 10 вариантов / С.С. Крылов, Т.Е. Чуркина. — М.: Издательство «Национальное образование», 2013.</w:t>
      </w:r>
    </w:p>
    <w:p w:rsidR="009C1062" w:rsidRPr="002C093A" w:rsidRDefault="009C1062" w:rsidP="009C1062">
      <w:pPr>
        <w:numPr>
          <w:ilvl w:val="0"/>
          <w:numId w:val="30"/>
        </w:numPr>
        <w:tabs>
          <w:tab w:val="clear" w:pos="720"/>
          <w:tab w:val="num" w:pos="284"/>
        </w:tabs>
        <w:ind w:left="426"/>
        <w:jc w:val="both"/>
      </w:pPr>
      <w:r w:rsidRPr="002C093A">
        <w:t xml:space="preserve"> ЕГЭ-2015: Информатика Оптимальный банк заданий для подготовки к ЕГЭ/ ФИПИ авторы-составители: В. Р. Лещинер – М.: «Интеллект-центр», 2015.</w:t>
      </w:r>
    </w:p>
    <w:p w:rsidR="009C1062" w:rsidRPr="002C093A" w:rsidRDefault="009C1062" w:rsidP="009C1062">
      <w:pPr>
        <w:numPr>
          <w:ilvl w:val="0"/>
          <w:numId w:val="30"/>
        </w:numPr>
        <w:tabs>
          <w:tab w:val="clear" w:pos="720"/>
        </w:tabs>
        <w:ind w:left="0" w:firstLine="0"/>
        <w:jc w:val="both"/>
      </w:pPr>
      <w:r w:rsidRPr="002C093A">
        <w:t>ЕГЭ-2014. Информатика. Типовые экзаменационные варианты /ФИПИ авторы: Крылов С.С., Ушаков Д.М. – М.: Экзамен, 2013.</w:t>
      </w:r>
    </w:p>
    <w:p w:rsidR="009C1062" w:rsidRPr="002C093A" w:rsidRDefault="009C1062" w:rsidP="009C1062">
      <w:pPr>
        <w:numPr>
          <w:ilvl w:val="0"/>
          <w:numId w:val="30"/>
        </w:numPr>
        <w:tabs>
          <w:tab w:val="clear" w:pos="720"/>
        </w:tabs>
        <w:ind w:left="0" w:firstLine="0"/>
        <w:jc w:val="both"/>
      </w:pPr>
      <w:r w:rsidRPr="002C093A">
        <w:t>ЕГЭ-2014. Информатика. Тематические тренировочные задания/ФИПИ авторы: Н. Н. Самылкина, Е. М. Островская – М.: Эксмо, 2013.</w:t>
      </w:r>
    </w:p>
    <w:p w:rsidR="009C1062" w:rsidRPr="002C093A" w:rsidRDefault="009C1062" w:rsidP="009C1062">
      <w:pPr>
        <w:numPr>
          <w:ilvl w:val="0"/>
          <w:numId w:val="30"/>
        </w:numPr>
        <w:tabs>
          <w:tab w:val="clear" w:pos="720"/>
        </w:tabs>
        <w:ind w:left="0" w:firstLine="0"/>
        <w:jc w:val="both"/>
      </w:pPr>
      <w:r w:rsidRPr="002C093A">
        <w:t>Отличник ЕГЭ. Информатика. Решение сложных задач / ФИПИ авторы-составители: С.С. Крылов, Д.М. Ушаков – М.: Интеллект-Центр, 2012.</w:t>
      </w:r>
    </w:p>
    <w:p w:rsidR="009C1062" w:rsidRPr="002C093A" w:rsidRDefault="009C1062" w:rsidP="00504DDB">
      <w:pPr>
        <w:ind w:left="284"/>
        <w:jc w:val="center"/>
        <w:rPr>
          <w:rStyle w:val="FontStyle30"/>
          <w:sz w:val="24"/>
          <w:szCs w:val="24"/>
        </w:rPr>
      </w:pPr>
    </w:p>
    <w:p w:rsidR="004A0A0F" w:rsidRPr="002C093A" w:rsidRDefault="004A0A0F" w:rsidP="00320883">
      <w:pPr>
        <w:pStyle w:val="a3"/>
        <w:jc w:val="center"/>
        <w:rPr>
          <w:rStyle w:val="FontStyle30"/>
          <w:b w:val="0"/>
          <w:bCs w:val="0"/>
          <w:sz w:val="24"/>
          <w:szCs w:val="24"/>
        </w:rPr>
      </w:pPr>
      <w:r w:rsidRPr="002C093A">
        <w:rPr>
          <w:rStyle w:val="a4"/>
        </w:rPr>
        <w:t>И</w:t>
      </w:r>
      <w:r w:rsidR="009C1062" w:rsidRPr="002C093A">
        <w:rPr>
          <w:rStyle w:val="a4"/>
        </w:rPr>
        <w:t>нтернет-ресурсы</w:t>
      </w:r>
    </w:p>
    <w:p w:rsidR="004A0A0F" w:rsidRPr="002C093A" w:rsidRDefault="004A0A0F" w:rsidP="004A0A0F">
      <w:pPr>
        <w:numPr>
          <w:ilvl w:val="0"/>
          <w:numId w:val="9"/>
        </w:numPr>
        <w:spacing w:before="100" w:beforeAutospacing="1" w:after="100" w:afterAutospacing="1"/>
      </w:pPr>
      <w:r w:rsidRPr="002C093A">
        <w:t>http://www.еgе.edu.ru – портал информационной поддержки Единого государственного экзамена</w:t>
      </w:r>
    </w:p>
    <w:p w:rsidR="004A0A0F" w:rsidRPr="002C093A" w:rsidRDefault="004A0A0F" w:rsidP="004A0A0F">
      <w:pPr>
        <w:numPr>
          <w:ilvl w:val="0"/>
          <w:numId w:val="9"/>
        </w:numPr>
        <w:spacing w:before="100" w:beforeAutospacing="1" w:after="100" w:afterAutospacing="1"/>
      </w:pPr>
      <w:hyperlink r:id="rId8" w:history="1">
        <w:r w:rsidRPr="002C093A">
          <w:rPr>
            <w:rStyle w:val="a5"/>
            <w:color w:val="auto"/>
            <w:u w:val="none"/>
          </w:rPr>
          <w:t>http://www.mon.ru</w:t>
        </w:r>
      </w:hyperlink>
      <w:r w:rsidRPr="002C093A">
        <w:t>.</w:t>
      </w:r>
      <w:hyperlink r:id="rId9" w:history="1">
        <w:r w:rsidRPr="002C093A">
          <w:rPr>
            <w:rStyle w:val="a5"/>
            <w:color w:val="auto"/>
            <w:u w:val="none"/>
          </w:rPr>
          <w:t>gov.ru</w:t>
        </w:r>
      </w:hyperlink>
      <w:r w:rsidRPr="002C093A">
        <w:rPr>
          <w:u w:val="single"/>
        </w:rPr>
        <w:t xml:space="preserve"> </w:t>
      </w:r>
      <w:r w:rsidRPr="002C093A">
        <w:t>– официальный сайт Министерства образования и науки РФ</w:t>
      </w:r>
    </w:p>
    <w:p w:rsidR="004A0A0F" w:rsidRPr="002C093A" w:rsidRDefault="004A0A0F" w:rsidP="004A0A0F">
      <w:pPr>
        <w:numPr>
          <w:ilvl w:val="0"/>
          <w:numId w:val="9"/>
        </w:numPr>
        <w:spacing w:before="100" w:beforeAutospacing="1" w:after="100" w:afterAutospacing="1"/>
      </w:pPr>
      <w:hyperlink r:id="rId10" w:history="1">
        <w:r w:rsidRPr="002C093A">
          <w:rPr>
            <w:rStyle w:val="a5"/>
            <w:color w:val="auto"/>
            <w:u w:val="none"/>
          </w:rPr>
          <w:t>http://www.fipi.ru</w:t>
        </w:r>
      </w:hyperlink>
      <w:r w:rsidRPr="002C093A">
        <w:t xml:space="preserve"> –  портал федерального института педагогических измерений</w:t>
      </w:r>
    </w:p>
    <w:p w:rsidR="004A0A0F" w:rsidRPr="002C093A" w:rsidRDefault="004A0A0F" w:rsidP="004A0A0F">
      <w:pPr>
        <w:numPr>
          <w:ilvl w:val="0"/>
          <w:numId w:val="9"/>
        </w:numPr>
        <w:spacing w:before="100" w:beforeAutospacing="1" w:after="100" w:afterAutospacing="1"/>
      </w:pPr>
      <w:hyperlink r:id="rId11" w:history="1">
        <w:r w:rsidRPr="002C093A">
          <w:rPr>
            <w:rStyle w:val="a5"/>
            <w:color w:val="auto"/>
            <w:u w:val="none"/>
          </w:rPr>
          <w:t>http://www.school.edu.ru</w:t>
        </w:r>
      </w:hyperlink>
      <w:r w:rsidRPr="002C093A">
        <w:t xml:space="preserve"> – </w:t>
      </w:r>
      <w:r w:rsidR="00455465" w:rsidRPr="002C093A">
        <w:t>российский общеобразовательный п</w:t>
      </w:r>
      <w:r w:rsidRPr="002C093A">
        <w:t>ортал</w:t>
      </w:r>
    </w:p>
    <w:p w:rsidR="004A0A0F" w:rsidRPr="002C093A" w:rsidRDefault="004A0A0F" w:rsidP="004A0A0F">
      <w:pPr>
        <w:numPr>
          <w:ilvl w:val="0"/>
          <w:numId w:val="9"/>
        </w:numPr>
        <w:spacing w:before="100" w:beforeAutospacing="1" w:after="100" w:afterAutospacing="1"/>
      </w:pPr>
      <w:hyperlink r:id="rId12" w:history="1">
        <w:r w:rsidRPr="002C093A">
          <w:rPr>
            <w:rStyle w:val="a5"/>
            <w:color w:val="auto"/>
            <w:u w:val="none"/>
          </w:rPr>
          <w:t>http://www.elibrary.ru/defaultx.asp</w:t>
        </w:r>
      </w:hyperlink>
      <w:r w:rsidRPr="002C093A">
        <w:t xml:space="preserve"> – научная электронная библиотека </w:t>
      </w:r>
    </w:p>
    <w:p w:rsidR="00EE5ED9" w:rsidRPr="002C093A" w:rsidRDefault="004A0A0F" w:rsidP="005D0E87">
      <w:pPr>
        <w:numPr>
          <w:ilvl w:val="0"/>
          <w:numId w:val="9"/>
        </w:numPr>
        <w:spacing w:before="100" w:beforeAutospacing="1" w:after="100" w:afterAutospacing="1"/>
      </w:pPr>
      <w:hyperlink r:id="rId13" w:history="1">
        <w:r w:rsidRPr="002C093A">
          <w:rPr>
            <w:rStyle w:val="a5"/>
            <w:color w:val="auto"/>
            <w:u w:val="none"/>
          </w:rPr>
          <w:t>http://www.standart.edu.ru</w:t>
        </w:r>
      </w:hyperlink>
      <w:r w:rsidRPr="002C093A">
        <w:t xml:space="preserve"> – государственные образовательные стандарты второго поколения</w:t>
      </w:r>
      <w:r w:rsidR="00F44D18" w:rsidRPr="002C093A">
        <w:t xml:space="preserve">                                                                      </w:t>
      </w:r>
    </w:p>
    <w:p w:rsidR="00DB5DD5" w:rsidRPr="002C093A" w:rsidRDefault="00EE5ED9" w:rsidP="002C093A">
      <w:pPr>
        <w:keepNext/>
        <w:shd w:val="clear" w:color="auto" w:fill="FFFFFF"/>
        <w:spacing w:before="240" w:line="360" w:lineRule="auto"/>
        <w:rPr>
          <w:b/>
          <w:bCs/>
          <w:color w:val="444444"/>
        </w:rPr>
      </w:pPr>
      <w:r w:rsidRPr="002C093A">
        <w:tab/>
      </w:r>
      <w:r w:rsidR="00DB5DD5" w:rsidRPr="002C093A">
        <w:rPr>
          <w:b/>
        </w:rPr>
        <w:t>Список учебных пособий для подготовки к ЕГЭ, рекомендованных ФИПИ</w:t>
      </w:r>
    </w:p>
    <w:p w:rsidR="00DB5DD5" w:rsidRPr="002C093A" w:rsidRDefault="00DB5DD5" w:rsidP="002C093A">
      <w:pPr>
        <w:numPr>
          <w:ilvl w:val="0"/>
          <w:numId w:val="38"/>
        </w:numPr>
        <w:jc w:val="both"/>
      </w:pPr>
      <w:r w:rsidRPr="002C093A">
        <w:t>ЕГЭ-2014. Информатика и ИКТ: типовые экзаменационные варианты: 10 вариантов / С.С. Крылов, Т.Е. Чуркина. — М.: Издательство «Национальное образование», 2013.</w:t>
      </w:r>
    </w:p>
    <w:p w:rsidR="009C1062" w:rsidRPr="002C093A" w:rsidRDefault="009C1062" w:rsidP="002C093A">
      <w:pPr>
        <w:numPr>
          <w:ilvl w:val="0"/>
          <w:numId w:val="38"/>
        </w:numPr>
        <w:tabs>
          <w:tab w:val="clear" w:pos="720"/>
          <w:tab w:val="num" w:pos="284"/>
        </w:tabs>
        <w:ind w:left="426"/>
        <w:jc w:val="both"/>
      </w:pPr>
      <w:r w:rsidRPr="002C093A">
        <w:t xml:space="preserve"> ЕГЭ-2015: Информатика Оптимальный банк заданий для подготовки к ЕГЭ/ ФИПИ авторы-составители: В. Р. Лещинер – М.: «Интеллект-центр», 2015.</w:t>
      </w:r>
    </w:p>
    <w:p w:rsidR="00DB5DD5" w:rsidRPr="002C093A" w:rsidRDefault="00DB5DD5" w:rsidP="002C093A">
      <w:pPr>
        <w:numPr>
          <w:ilvl w:val="0"/>
          <w:numId w:val="38"/>
        </w:numPr>
        <w:ind w:left="0" w:firstLine="0"/>
        <w:jc w:val="both"/>
      </w:pPr>
      <w:r w:rsidRPr="002C093A">
        <w:t>ЕГЭ-2014. Информатика. Типовые экзаменационные варианты /ФИПИ авторы: Крылов С.С., Ушаков Д.М. – М.: Экзамен, 2013.</w:t>
      </w:r>
    </w:p>
    <w:p w:rsidR="00DB5DD5" w:rsidRPr="002C093A" w:rsidRDefault="00DB5DD5" w:rsidP="002C093A">
      <w:pPr>
        <w:numPr>
          <w:ilvl w:val="0"/>
          <w:numId w:val="38"/>
        </w:numPr>
        <w:ind w:left="0" w:firstLine="0"/>
        <w:jc w:val="both"/>
      </w:pPr>
      <w:r w:rsidRPr="002C093A">
        <w:t>ЕГЭ-2014. Информатика. Тематические тренировочные задания/ФИПИ авторы: Н. Н. Самылкина, Е. М. Островская – М.: Эксмо, 2013.</w:t>
      </w:r>
    </w:p>
    <w:p w:rsidR="00DB5DD5" w:rsidRPr="002C093A" w:rsidRDefault="00DB5DD5" w:rsidP="002C093A">
      <w:pPr>
        <w:numPr>
          <w:ilvl w:val="0"/>
          <w:numId w:val="38"/>
        </w:numPr>
        <w:ind w:left="0" w:firstLine="0"/>
        <w:jc w:val="both"/>
      </w:pPr>
      <w:r w:rsidRPr="002C093A">
        <w:t>Отличник ЕГЭ. Информатика. Решение сложных задач / ФИПИ авторы-составители: С.С. Крылов, Д.М. Ушаков – М.: Интеллект-Центр, 2012.</w:t>
      </w:r>
    </w:p>
    <w:p w:rsidR="00DB5DD5" w:rsidRPr="002C093A" w:rsidRDefault="00DB5DD5" w:rsidP="00DB5DD5">
      <w:pPr>
        <w:ind w:left="426"/>
        <w:jc w:val="both"/>
      </w:pPr>
    </w:p>
    <w:p w:rsidR="00DB5DD5" w:rsidRPr="002C093A" w:rsidRDefault="00DB5DD5" w:rsidP="00DB5DD5">
      <w:pPr>
        <w:rPr>
          <w:b/>
        </w:rPr>
      </w:pPr>
      <w:r w:rsidRPr="002C093A">
        <w:rPr>
          <w:b/>
        </w:rPr>
        <w:t>Список пособий для учителя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ГромковичЮ. Теоретическая информатика. – СПб.: БХВ, 2010.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КирюхинВ.М. Методика проведения и подготовки к участию в олимпиадах по информатике.– М.: Бином.Лаборатория знаний, 2011.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Электронный журнал </w:t>
      </w:r>
      <w:hyperlink r:id="rId14" w:tgtFrame="_blank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"Информатика"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 издательского дома "1 сентября"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Малев В.В. </w:t>
      </w:r>
      <w:hyperlink r:id="rId15" w:tgtFrame="_blank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Общая методика преподавания информатики: Учебное пособие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ресурс], 2005г.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http://window.edu.ru/ 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hyperlink r:id="rId16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Структура ИКТ-компетентности учителей. Рекомендации   ЮНЕСКО.</w:t>
        </w:r>
      </w:hyperlink>
      <w:r w:rsidRPr="002C093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  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ресурс],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</w:t>
      </w:r>
      <w:hyperlink r:id="rId17" w:history="1"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http://iite.unesco.org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B5DD5" w:rsidRPr="002C093A" w:rsidRDefault="00DB5DD5" w:rsidP="00DB5DD5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hyperlink r:id="rId18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Персональные данные. Неприкосновенность частной жизни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ресурс],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-доступ:</w:t>
      </w:r>
      <w:hyperlink r:id="rId19" w:history="1"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http://rkn.gov.ru</w:t>
        </w:r>
      </w:hyperlink>
    </w:p>
    <w:p w:rsidR="00DB5DD5" w:rsidRPr="002C093A" w:rsidRDefault="00DB5DD5" w:rsidP="00DB5DD5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hyperlink r:id="rId20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Примерная программа формирования и развития ИКТ - компетентности обучающихся 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ресурс],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-доступ:</w:t>
      </w:r>
      <w:hyperlink r:id="rId21" w:history="1"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http://www.eurekanet.ru/res_ru/0_hfile_2234_1.doc</w:t>
        </w:r>
      </w:hyperlink>
    </w:p>
    <w:p w:rsidR="00DB5DD5" w:rsidRPr="002C093A" w:rsidRDefault="00DB5DD5" w:rsidP="00DB5DD5">
      <w:pPr>
        <w:pStyle w:val="aa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hyperlink r:id="rId22" w:history="1">
        <w:r w:rsidRPr="002C093A">
          <w:rPr>
            <w:rFonts w:ascii="Times New Roman" w:eastAsia="Times New Roman" w:hAnsi="Times New Roman"/>
            <w:color w:val="0033CC"/>
            <w:sz w:val="24"/>
            <w:szCs w:val="24"/>
            <w:u w:val="single"/>
            <w:lang w:eastAsia="ru-RU"/>
          </w:rPr>
          <w:t>Л.Рождественская. Функциональное чтение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ресурс],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-доступ: http://umr.rcokoit.ru/dld/metodsupport/frrozhdest.pdf</w:t>
      </w:r>
    </w:p>
    <w:p w:rsidR="00DB5DD5" w:rsidRPr="002C093A" w:rsidRDefault="00DB5DD5" w:rsidP="00DB5DD5">
      <w:pPr>
        <w:rPr>
          <w:b/>
        </w:rPr>
      </w:pPr>
    </w:p>
    <w:p w:rsidR="00DB5DD5" w:rsidRPr="002C093A" w:rsidRDefault="00DB5DD5" w:rsidP="00DB5DD5">
      <w:pPr>
        <w:rPr>
          <w:b/>
        </w:rPr>
      </w:pPr>
      <w:r w:rsidRPr="002C093A">
        <w:rPr>
          <w:b/>
        </w:rPr>
        <w:t>Список пособий для обучающихся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АсмоловА.Видео уроки. Подготовка к ЕГЭ. (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</w:t>
      </w:r>
      <w:hyperlink r:id="rId23" w:history="1"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dubna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it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КазиевВ.М. Задачи и тесты. – М.: Просвещение, 2007.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КазиевВ.М. Информатика в примерах и задачах. – М.: Просвещение, 2007.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МакароваН.В. Подготовка к ЕГЭ, СПб.: Питер, 2011. 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ШауцуковаЛ. З. Информатика. (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-доступ:</w:t>
      </w:r>
      <w:hyperlink r:id="rId24" w:history="1">
        <w:r w:rsidRPr="002C093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http://book.kbsu.ru/theory/</w:t>
        </w:r>
      </w:hyperlink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ШахмейстерА.Х. Комбинаторика. Статистика. Вероятность. – М.: МЦНМО, 2012.</w:t>
      </w:r>
    </w:p>
    <w:p w:rsidR="00DB5DD5" w:rsidRPr="002C093A" w:rsidRDefault="00DB5DD5" w:rsidP="00DB5DD5">
      <w:pPr>
        <w:pStyle w:val="aa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ШеньА. Программирование. Теоремы и задачи. – М.: МЦНМО, 2011.</w:t>
      </w:r>
    </w:p>
    <w:p w:rsidR="00DB5DD5" w:rsidRPr="002C093A" w:rsidRDefault="00DB5DD5" w:rsidP="00DB5DD5">
      <w:pPr>
        <w:pStyle w:val="aa"/>
        <w:spacing w:before="24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DD5" w:rsidRPr="002C093A" w:rsidRDefault="00DB5DD5" w:rsidP="00DB5DD5">
      <w:pPr>
        <w:pStyle w:val="aa"/>
        <w:spacing w:before="24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электронных ресурсов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http://school-collection.edu.ru/ 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цифровых образовательных ресурсов 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http://fcior.edu.ru/ 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Подборка задач с решениями и указанием уровня сложности: </w:t>
      </w:r>
    </w:p>
    <w:p w:rsidR="00DB5DD5" w:rsidRPr="002C093A" w:rsidRDefault="00DB5DD5" w:rsidP="00DB5DD5">
      <w:pPr>
        <w:pStyle w:val="aa"/>
        <w:tabs>
          <w:tab w:val="num" w:pos="0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http://www.problems.ru/ 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Программно-методическое обеспечение профильного обучения по информатике</w:t>
      </w:r>
      <w:r w:rsidR="009C1062"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http://profil-ikt.narod.ru/inform/urok1.htm 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>Методическая копилка учителя информатики  http://metod-kopilka.ru/page-test.html</w:t>
      </w:r>
    </w:p>
    <w:p w:rsidR="00DB5DD5" w:rsidRPr="002C093A" w:rsidRDefault="00DB5DD5" w:rsidP="00DB5DD5">
      <w:pPr>
        <w:pStyle w:val="aa"/>
        <w:numPr>
          <w:ilvl w:val="0"/>
          <w:numId w:val="32"/>
        </w:numPr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 и информационно-коммуникационные технологии в школе </w:t>
      </w:r>
      <w:r w:rsidRPr="002C093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2C093A">
        <w:rPr>
          <w:rFonts w:ascii="Times New Roman" w:eastAsia="Times New Roman" w:hAnsi="Times New Roman"/>
          <w:sz w:val="24"/>
          <w:szCs w:val="24"/>
          <w:lang w:eastAsia="ru-RU"/>
        </w:rPr>
        <w:t xml:space="preserve">-доступ: http://www.klyaksa.net/ </w:t>
      </w:r>
    </w:p>
    <w:p w:rsidR="00EE5ED9" w:rsidRPr="002C093A" w:rsidRDefault="00EE5ED9" w:rsidP="00F44D18">
      <w:pPr>
        <w:jc w:val="both"/>
      </w:pPr>
    </w:p>
    <w:p w:rsidR="00CA536B" w:rsidRPr="002C093A" w:rsidRDefault="00CA536B" w:rsidP="00EE5ED9">
      <w:pPr>
        <w:tabs>
          <w:tab w:val="left" w:pos="945"/>
        </w:tabs>
      </w:pPr>
    </w:p>
    <w:sectPr w:rsidR="00CA536B" w:rsidRPr="002C093A" w:rsidSect="005D0E87">
      <w:footerReference w:type="even" r:id="rId25"/>
      <w:footerReference w:type="default" r:id="rId2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DC" w:rsidRDefault="00EB26DC">
      <w:r>
        <w:separator/>
      </w:r>
    </w:p>
  </w:endnote>
  <w:endnote w:type="continuationSeparator" w:id="1">
    <w:p w:rsidR="00EB26DC" w:rsidRDefault="00EB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9D" w:rsidRDefault="005B239D" w:rsidP="002249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239D" w:rsidRDefault="005B23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9D" w:rsidRDefault="005B239D" w:rsidP="002249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03D7">
      <w:rPr>
        <w:rStyle w:val="a8"/>
        <w:noProof/>
      </w:rPr>
      <w:t>8</w:t>
    </w:r>
    <w:r>
      <w:rPr>
        <w:rStyle w:val="a8"/>
      </w:rPr>
      <w:fldChar w:fldCharType="end"/>
    </w:r>
  </w:p>
  <w:p w:rsidR="005B239D" w:rsidRDefault="005B23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DC" w:rsidRDefault="00EB26DC">
      <w:r>
        <w:separator/>
      </w:r>
    </w:p>
  </w:footnote>
  <w:footnote w:type="continuationSeparator" w:id="1">
    <w:p w:rsidR="00EB26DC" w:rsidRDefault="00EB2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104"/>
      </v:shape>
    </w:pict>
  </w:numPicBullet>
  <w:abstractNum w:abstractNumId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A378F5"/>
    <w:multiLevelType w:val="multilevel"/>
    <w:tmpl w:val="5E6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15282"/>
    <w:multiLevelType w:val="hybridMultilevel"/>
    <w:tmpl w:val="85F0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6A8F"/>
    <w:multiLevelType w:val="hybridMultilevel"/>
    <w:tmpl w:val="BF40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55050D"/>
    <w:multiLevelType w:val="multilevel"/>
    <w:tmpl w:val="CE1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D149E"/>
    <w:multiLevelType w:val="multilevel"/>
    <w:tmpl w:val="18F0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73E10"/>
    <w:multiLevelType w:val="multilevel"/>
    <w:tmpl w:val="48206268"/>
    <w:lvl w:ilvl="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C4406B9"/>
    <w:multiLevelType w:val="multilevel"/>
    <w:tmpl w:val="D33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23705"/>
    <w:multiLevelType w:val="multilevel"/>
    <w:tmpl w:val="EEF26B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B7B57"/>
    <w:multiLevelType w:val="hybridMultilevel"/>
    <w:tmpl w:val="1E8417F6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1F246FA1"/>
    <w:multiLevelType w:val="hybridMultilevel"/>
    <w:tmpl w:val="BF40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75FC9"/>
    <w:multiLevelType w:val="multilevel"/>
    <w:tmpl w:val="F356ACC0"/>
    <w:lvl w:ilvl="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83B071E"/>
    <w:multiLevelType w:val="hybridMultilevel"/>
    <w:tmpl w:val="553C60C4"/>
    <w:lvl w:ilvl="0" w:tplc="82A2F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D07B01"/>
    <w:multiLevelType w:val="multilevel"/>
    <w:tmpl w:val="44C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D4AE2"/>
    <w:multiLevelType w:val="multilevel"/>
    <w:tmpl w:val="267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0214B"/>
    <w:multiLevelType w:val="hybridMultilevel"/>
    <w:tmpl w:val="F356ACC0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1AE765D"/>
    <w:multiLevelType w:val="multilevel"/>
    <w:tmpl w:val="30E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756F9"/>
    <w:multiLevelType w:val="multilevel"/>
    <w:tmpl w:val="8E944662"/>
    <w:lvl w:ilvl="0">
      <w:start w:val="1"/>
      <w:numFmt w:val="upperRoma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46BD0553"/>
    <w:multiLevelType w:val="hybridMultilevel"/>
    <w:tmpl w:val="EEF26B5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F440A"/>
    <w:multiLevelType w:val="multilevel"/>
    <w:tmpl w:val="D26C2DF6"/>
    <w:lvl w:ilvl="0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52A2D"/>
    <w:multiLevelType w:val="multilevel"/>
    <w:tmpl w:val="7BF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C3268"/>
    <w:multiLevelType w:val="multilevel"/>
    <w:tmpl w:val="FF8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70CB1"/>
    <w:multiLevelType w:val="multilevel"/>
    <w:tmpl w:val="6982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71CFB"/>
    <w:multiLevelType w:val="multilevel"/>
    <w:tmpl w:val="5E6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A7909"/>
    <w:multiLevelType w:val="multilevel"/>
    <w:tmpl w:val="BF84C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BFD4B25"/>
    <w:multiLevelType w:val="multilevel"/>
    <w:tmpl w:val="18F0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8478A"/>
    <w:multiLevelType w:val="hybridMultilevel"/>
    <w:tmpl w:val="8E944662"/>
    <w:lvl w:ilvl="0" w:tplc="04190013">
      <w:start w:val="1"/>
      <w:numFmt w:val="upperRoma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1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2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35581"/>
    <w:multiLevelType w:val="hybridMultilevel"/>
    <w:tmpl w:val="8510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9402F"/>
    <w:multiLevelType w:val="hybridMultilevel"/>
    <w:tmpl w:val="8510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D8714D"/>
    <w:multiLevelType w:val="hybridMultilevel"/>
    <w:tmpl w:val="D26C2DF6"/>
    <w:lvl w:ilvl="0" w:tplc="0419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6">
    <w:nsid w:val="740D7453"/>
    <w:multiLevelType w:val="hybridMultilevel"/>
    <w:tmpl w:val="B60EC60A"/>
    <w:lvl w:ilvl="0" w:tplc="C298C0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81255D"/>
    <w:multiLevelType w:val="hybridMultilevel"/>
    <w:tmpl w:val="48206268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9"/>
  </w:num>
  <w:num w:numId="5">
    <w:abstractNumId w:val="7"/>
  </w:num>
  <w:num w:numId="6">
    <w:abstractNumId w:val="25"/>
  </w:num>
  <w:num w:numId="7">
    <w:abstractNumId w:val="16"/>
  </w:num>
  <w:num w:numId="8">
    <w:abstractNumId w:val="17"/>
  </w:num>
  <w:num w:numId="9">
    <w:abstractNumId w:val="3"/>
  </w:num>
  <w:num w:numId="10">
    <w:abstractNumId w:val="24"/>
  </w:num>
  <w:num w:numId="11">
    <w:abstractNumId w:val="21"/>
  </w:num>
  <w:num w:numId="12">
    <w:abstractNumId w:val="11"/>
  </w:num>
  <w:num w:numId="13">
    <w:abstractNumId w:val="18"/>
  </w:num>
  <w:num w:numId="14">
    <w:abstractNumId w:val="14"/>
  </w:num>
  <w:num w:numId="15">
    <w:abstractNumId w:val="37"/>
  </w:num>
  <w:num w:numId="16">
    <w:abstractNumId w:val="9"/>
  </w:num>
  <w:num w:numId="17">
    <w:abstractNumId w:val="12"/>
  </w:num>
  <w:num w:numId="18">
    <w:abstractNumId w:val="35"/>
  </w:num>
  <w:num w:numId="19">
    <w:abstractNumId w:val="22"/>
  </w:num>
  <w:num w:numId="20">
    <w:abstractNumId w:val="30"/>
  </w:num>
  <w:num w:numId="21">
    <w:abstractNumId w:val="20"/>
  </w:num>
  <w:num w:numId="22">
    <w:abstractNumId w:val="27"/>
  </w:num>
  <w:num w:numId="23">
    <w:abstractNumId w:val="26"/>
  </w:num>
  <w:num w:numId="24">
    <w:abstractNumId w:val="29"/>
  </w:num>
  <w:num w:numId="25">
    <w:abstractNumId w:val="8"/>
  </w:num>
  <w:num w:numId="26">
    <w:abstractNumId w:val="32"/>
  </w:num>
  <w:num w:numId="27">
    <w:abstractNumId w:val="36"/>
  </w:num>
  <w:num w:numId="28">
    <w:abstractNumId w:val="15"/>
  </w:num>
  <w:num w:numId="29">
    <w:abstractNumId w:val="23"/>
  </w:num>
  <w:num w:numId="30">
    <w:abstractNumId w:val="5"/>
  </w:num>
  <w:num w:numId="31">
    <w:abstractNumId w:val="34"/>
  </w:num>
  <w:num w:numId="32">
    <w:abstractNumId w:val="33"/>
  </w:num>
  <w:num w:numId="33">
    <w:abstractNumId w:val="28"/>
  </w:num>
  <w:num w:numId="34">
    <w:abstractNumId w:val="0"/>
  </w:num>
  <w:num w:numId="35">
    <w:abstractNumId w:val="1"/>
  </w:num>
  <w:num w:numId="36">
    <w:abstractNumId w:val="4"/>
  </w:num>
  <w:num w:numId="37">
    <w:abstractNumId w:val="3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2E1"/>
    <w:rsid w:val="000264CB"/>
    <w:rsid w:val="00047B3D"/>
    <w:rsid w:val="00062CE1"/>
    <w:rsid w:val="00082ED5"/>
    <w:rsid w:val="000B15EA"/>
    <w:rsid w:val="000C5FF5"/>
    <w:rsid w:val="000D2117"/>
    <w:rsid w:val="00121EC6"/>
    <w:rsid w:val="001356C5"/>
    <w:rsid w:val="0014594E"/>
    <w:rsid w:val="001D43ED"/>
    <w:rsid w:val="001E6E24"/>
    <w:rsid w:val="001F415B"/>
    <w:rsid w:val="001F4D0C"/>
    <w:rsid w:val="00210134"/>
    <w:rsid w:val="00224960"/>
    <w:rsid w:val="002475D9"/>
    <w:rsid w:val="0025015C"/>
    <w:rsid w:val="002713B9"/>
    <w:rsid w:val="00295B1E"/>
    <w:rsid w:val="002A7BF5"/>
    <w:rsid w:val="002C093A"/>
    <w:rsid w:val="002E10DF"/>
    <w:rsid w:val="002E7A98"/>
    <w:rsid w:val="00320883"/>
    <w:rsid w:val="003326CC"/>
    <w:rsid w:val="00340570"/>
    <w:rsid w:val="00356F09"/>
    <w:rsid w:val="003C3B93"/>
    <w:rsid w:val="003C5F07"/>
    <w:rsid w:val="00402093"/>
    <w:rsid w:val="00405EB2"/>
    <w:rsid w:val="00413C35"/>
    <w:rsid w:val="00443475"/>
    <w:rsid w:val="00450003"/>
    <w:rsid w:val="00455465"/>
    <w:rsid w:val="004A0A0F"/>
    <w:rsid w:val="004F240F"/>
    <w:rsid w:val="00502DEC"/>
    <w:rsid w:val="00504DDB"/>
    <w:rsid w:val="00512EC9"/>
    <w:rsid w:val="00546621"/>
    <w:rsid w:val="00555067"/>
    <w:rsid w:val="00590D71"/>
    <w:rsid w:val="00591819"/>
    <w:rsid w:val="005A5263"/>
    <w:rsid w:val="005B239D"/>
    <w:rsid w:val="005C5D26"/>
    <w:rsid w:val="005D0E87"/>
    <w:rsid w:val="005D7E63"/>
    <w:rsid w:val="005E50AF"/>
    <w:rsid w:val="005E53B7"/>
    <w:rsid w:val="005F2A32"/>
    <w:rsid w:val="005F622B"/>
    <w:rsid w:val="005F7C2A"/>
    <w:rsid w:val="006075B1"/>
    <w:rsid w:val="00613048"/>
    <w:rsid w:val="006543DD"/>
    <w:rsid w:val="006A48E0"/>
    <w:rsid w:val="006B73ED"/>
    <w:rsid w:val="006D0230"/>
    <w:rsid w:val="00760AAF"/>
    <w:rsid w:val="00766372"/>
    <w:rsid w:val="007B4D08"/>
    <w:rsid w:val="007F1584"/>
    <w:rsid w:val="00842CB9"/>
    <w:rsid w:val="00852E1A"/>
    <w:rsid w:val="008618FE"/>
    <w:rsid w:val="00897815"/>
    <w:rsid w:val="008E270D"/>
    <w:rsid w:val="008F311B"/>
    <w:rsid w:val="009003FD"/>
    <w:rsid w:val="00941C2C"/>
    <w:rsid w:val="00972C49"/>
    <w:rsid w:val="00994828"/>
    <w:rsid w:val="009B78A1"/>
    <w:rsid w:val="009C1062"/>
    <w:rsid w:val="009C3A64"/>
    <w:rsid w:val="009E3681"/>
    <w:rsid w:val="00A25E3B"/>
    <w:rsid w:val="00A533E8"/>
    <w:rsid w:val="00A73305"/>
    <w:rsid w:val="00AA760B"/>
    <w:rsid w:val="00AE349F"/>
    <w:rsid w:val="00AF43CA"/>
    <w:rsid w:val="00B46FBE"/>
    <w:rsid w:val="00B64347"/>
    <w:rsid w:val="00BA2967"/>
    <w:rsid w:val="00BB76A6"/>
    <w:rsid w:val="00BD61ED"/>
    <w:rsid w:val="00C43648"/>
    <w:rsid w:val="00C46447"/>
    <w:rsid w:val="00C73971"/>
    <w:rsid w:val="00C83B23"/>
    <w:rsid w:val="00CA536B"/>
    <w:rsid w:val="00CC2CE8"/>
    <w:rsid w:val="00CE1B23"/>
    <w:rsid w:val="00D06B5A"/>
    <w:rsid w:val="00D478C9"/>
    <w:rsid w:val="00D716EA"/>
    <w:rsid w:val="00D922E1"/>
    <w:rsid w:val="00DA065B"/>
    <w:rsid w:val="00DB5DD5"/>
    <w:rsid w:val="00DB719D"/>
    <w:rsid w:val="00DF0EC0"/>
    <w:rsid w:val="00E53A6C"/>
    <w:rsid w:val="00E603D7"/>
    <w:rsid w:val="00EB26DC"/>
    <w:rsid w:val="00EB4E29"/>
    <w:rsid w:val="00EC645D"/>
    <w:rsid w:val="00EE089F"/>
    <w:rsid w:val="00EE3B2C"/>
    <w:rsid w:val="00EE5ED9"/>
    <w:rsid w:val="00EF7789"/>
    <w:rsid w:val="00F210D5"/>
    <w:rsid w:val="00F417A9"/>
    <w:rsid w:val="00F44D18"/>
    <w:rsid w:val="00FA108A"/>
    <w:rsid w:val="00FB68D7"/>
    <w:rsid w:val="00FD2512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E53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75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075B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D922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22E1"/>
    <w:rPr>
      <w:b/>
      <w:bCs/>
    </w:rPr>
  </w:style>
  <w:style w:type="character" w:styleId="a5">
    <w:name w:val="Hyperlink"/>
    <w:basedOn w:val="a0"/>
    <w:uiPriority w:val="99"/>
    <w:rsid w:val="00D922E1"/>
    <w:rPr>
      <w:color w:val="0000FF"/>
      <w:u w:val="single"/>
    </w:rPr>
  </w:style>
  <w:style w:type="character" w:styleId="a6">
    <w:name w:val="Emphasis"/>
    <w:basedOn w:val="a0"/>
    <w:qFormat/>
    <w:rsid w:val="00D922E1"/>
    <w:rPr>
      <w:i/>
      <w:iCs/>
    </w:rPr>
  </w:style>
  <w:style w:type="paragraph" w:styleId="a7">
    <w:name w:val="footer"/>
    <w:basedOn w:val="a"/>
    <w:rsid w:val="005B239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239D"/>
  </w:style>
  <w:style w:type="character" w:customStyle="1" w:styleId="FontStyle30">
    <w:name w:val="Font Style30"/>
    <w:rsid w:val="005B239D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Indent 2"/>
    <w:basedOn w:val="a"/>
    <w:link w:val="22"/>
    <w:rsid w:val="00EE5E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5ED9"/>
    <w:rPr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047B3D"/>
  </w:style>
  <w:style w:type="character" w:customStyle="1" w:styleId="c2c4">
    <w:name w:val="c2 c4"/>
    <w:basedOn w:val="a0"/>
    <w:rsid w:val="00C83B23"/>
  </w:style>
  <w:style w:type="character" w:customStyle="1" w:styleId="c2">
    <w:name w:val="c2"/>
    <w:basedOn w:val="a0"/>
    <w:rsid w:val="00C83B23"/>
  </w:style>
  <w:style w:type="paragraph" w:customStyle="1" w:styleId="c1">
    <w:name w:val="c1"/>
    <w:basedOn w:val="a"/>
    <w:rsid w:val="00C83B23"/>
    <w:pPr>
      <w:spacing w:before="90" w:after="90"/>
    </w:pPr>
  </w:style>
  <w:style w:type="paragraph" w:customStyle="1" w:styleId="c3c6">
    <w:name w:val="c3 c6"/>
    <w:basedOn w:val="a"/>
    <w:rsid w:val="00C83B23"/>
    <w:pPr>
      <w:spacing w:before="90" w:after="90"/>
    </w:pPr>
  </w:style>
  <w:style w:type="paragraph" w:customStyle="1" w:styleId="c10c3">
    <w:name w:val="c10 c3"/>
    <w:basedOn w:val="a"/>
    <w:rsid w:val="00C43648"/>
    <w:pPr>
      <w:spacing w:before="90" w:after="90"/>
    </w:pPr>
  </w:style>
  <w:style w:type="character" w:customStyle="1" w:styleId="c9">
    <w:name w:val="c9"/>
    <w:basedOn w:val="a0"/>
    <w:rsid w:val="00C43648"/>
  </w:style>
  <w:style w:type="paragraph" w:customStyle="1" w:styleId="c3">
    <w:name w:val="c3"/>
    <w:basedOn w:val="a"/>
    <w:rsid w:val="00C43648"/>
    <w:pPr>
      <w:spacing w:before="90" w:after="90"/>
    </w:pPr>
  </w:style>
  <w:style w:type="character" w:customStyle="1" w:styleId="c19">
    <w:name w:val="c19"/>
    <w:basedOn w:val="a0"/>
    <w:rsid w:val="00EC645D"/>
  </w:style>
  <w:style w:type="character" w:customStyle="1" w:styleId="20">
    <w:name w:val="Заголовок 2 Знак"/>
    <w:basedOn w:val="a0"/>
    <w:link w:val="2"/>
    <w:rsid w:val="005E53B7"/>
    <w:rPr>
      <w:rFonts w:ascii="Arial" w:hAnsi="Arial" w:cs="Arial"/>
      <w:b/>
      <w:bCs/>
      <w:i/>
      <w:iCs/>
      <w:sz w:val="28"/>
      <w:szCs w:val="28"/>
    </w:rPr>
  </w:style>
  <w:style w:type="paragraph" w:styleId="a9">
    <w:name w:val="List"/>
    <w:basedOn w:val="a"/>
    <w:rsid w:val="005E53B7"/>
    <w:pPr>
      <w:tabs>
        <w:tab w:val="num" w:pos="360"/>
      </w:tabs>
      <w:ind w:left="360" w:hanging="360"/>
    </w:pPr>
  </w:style>
  <w:style w:type="paragraph" w:styleId="aa">
    <w:name w:val="List Paragraph"/>
    <w:basedOn w:val="a"/>
    <w:qFormat/>
    <w:rsid w:val="00DB5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6075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075B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3">
    <w:name w:val="Body Text 3"/>
    <w:basedOn w:val="a"/>
    <w:link w:val="30"/>
    <w:rsid w:val="00607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5B1"/>
    <w:rPr>
      <w:sz w:val="16"/>
      <w:szCs w:val="16"/>
    </w:rPr>
  </w:style>
  <w:style w:type="paragraph" w:styleId="ab">
    <w:name w:val="Body Text"/>
    <w:basedOn w:val="a"/>
    <w:link w:val="ac"/>
    <w:rsid w:val="006075B1"/>
    <w:pPr>
      <w:spacing w:after="120"/>
    </w:pPr>
  </w:style>
  <w:style w:type="character" w:customStyle="1" w:styleId="ac">
    <w:name w:val="Основной текст Знак"/>
    <w:basedOn w:val="a0"/>
    <w:link w:val="ab"/>
    <w:rsid w:val="006075B1"/>
    <w:rPr>
      <w:sz w:val="24"/>
      <w:szCs w:val="24"/>
    </w:rPr>
  </w:style>
  <w:style w:type="character" w:styleId="ad">
    <w:name w:val="footnote reference"/>
    <w:basedOn w:val="a0"/>
    <w:rsid w:val="006075B1"/>
    <w:rPr>
      <w:vertAlign w:val="superscript"/>
    </w:rPr>
  </w:style>
  <w:style w:type="paragraph" w:styleId="ae">
    <w:name w:val="footnote text"/>
    <w:basedOn w:val="a"/>
    <w:link w:val="af"/>
    <w:rsid w:val="006075B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075B1"/>
  </w:style>
  <w:style w:type="paragraph" w:styleId="af0">
    <w:name w:val="Plain Text"/>
    <w:basedOn w:val="a"/>
    <w:link w:val="af1"/>
    <w:rsid w:val="006075B1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6075B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://dip-ref.ru/referat/2694.ht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eurekanet.ru/res_ru/0_hfile_2234_1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brary.ru/defaultx.asp" TargetMode="External"/><Relationship Id="rId17" Type="http://schemas.openxmlformats.org/officeDocument/2006/relationships/hyperlink" Target="http://iite.unesco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ite.unesco.org/pics/publications/ru/files/3214694.pdf" TargetMode="External"/><Relationship Id="rId20" Type="http://schemas.openxmlformats.org/officeDocument/2006/relationships/hyperlink" Target="http://www.eurekanet.ru/res_ru/0_hfile_2234_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book.kbsu.ru/theo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874/37874/files/index.html" TargetMode="External"/><Relationship Id="rId23" Type="http://schemas.openxmlformats.org/officeDocument/2006/relationships/hyperlink" Target="http://dubna-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rk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/" TargetMode="External"/><Relationship Id="rId14" Type="http://schemas.openxmlformats.org/officeDocument/2006/relationships/hyperlink" Target="http://inf.1september.ru/" TargetMode="External"/><Relationship Id="rId22" Type="http://schemas.openxmlformats.org/officeDocument/2006/relationships/hyperlink" Target="http://umr.rcokoit.ru/dld/metodsupport/frrozhdest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C87A-D56F-44CB-96DF-574A2C9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"Подготовка к ЕГЭ по обществознанию"</vt:lpstr>
    </vt:vector>
  </TitlesOfParts>
  <Company>home</Company>
  <LinksUpToDate>false</LinksUpToDate>
  <CharactersWithSpaces>16389</CharactersWithSpaces>
  <SharedDoc>false</SharedDoc>
  <HLinks>
    <vt:vector size="120" baseType="variant">
      <vt:variant>
        <vt:i4>3932205</vt:i4>
      </vt:variant>
      <vt:variant>
        <vt:i4>57</vt:i4>
      </vt:variant>
      <vt:variant>
        <vt:i4>0</vt:i4>
      </vt:variant>
      <vt:variant>
        <vt:i4>5</vt:i4>
      </vt:variant>
      <vt:variant>
        <vt:lpwstr>http://book.kbsu.ru/theory/</vt:lpwstr>
      </vt:variant>
      <vt:variant>
        <vt:lpwstr/>
      </vt:variant>
      <vt:variant>
        <vt:i4>8257593</vt:i4>
      </vt:variant>
      <vt:variant>
        <vt:i4>54</vt:i4>
      </vt:variant>
      <vt:variant>
        <vt:i4>0</vt:i4>
      </vt:variant>
      <vt:variant>
        <vt:i4>5</vt:i4>
      </vt:variant>
      <vt:variant>
        <vt:lpwstr>http://dubna-it.ru/</vt:lpwstr>
      </vt:variant>
      <vt:variant>
        <vt:lpwstr/>
      </vt:variant>
      <vt:variant>
        <vt:i4>1376321</vt:i4>
      </vt:variant>
      <vt:variant>
        <vt:i4>51</vt:i4>
      </vt:variant>
      <vt:variant>
        <vt:i4>0</vt:i4>
      </vt:variant>
      <vt:variant>
        <vt:i4>5</vt:i4>
      </vt:variant>
      <vt:variant>
        <vt:lpwstr>http://umr.rcokoit.ru/dld/metodsupport/frrozhdest.pdf</vt:lpwstr>
      </vt:variant>
      <vt:variant>
        <vt:lpwstr/>
      </vt:variant>
      <vt:variant>
        <vt:i4>1310746</vt:i4>
      </vt:variant>
      <vt:variant>
        <vt:i4>48</vt:i4>
      </vt:variant>
      <vt:variant>
        <vt:i4>0</vt:i4>
      </vt:variant>
      <vt:variant>
        <vt:i4>5</vt:i4>
      </vt:variant>
      <vt:variant>
        <vt:lpwstr>http://www.eurekanet.ru/res_ru/0_hfile_2234_1.doc</vt:lpwstr>
      </vt:variant>
      <vt:variant>
        <vt:lpwstr/>
      </vt:variant>
      <vt:variant>
        <vt:i4>1310746</vt:i4>
      </vt:variant>
      <vt:variant>
        <vt:i4>45</vt:i4>
      </vt:variant>
      <vt:variant>
        <vt:i4>0</vt:i4>
      </vt:variant>
      <vt:variant>
        <vt:i4>5</vt:i4>
      </vt:variant>
      <vt:variant>
        <vt:lpwstr>http://www.eurekanet.ru/res_ru/0_hfile_2234_1.doc</vt:lpwstr>
      </vt:variant>
      <vt:variant>
        <vt:lpwstr/>
      </vt:variant>
      <vt:variant>
        <vt:i4>8061048</vt:i4>
      </vt:variant>
      <vt:variant>
        <vt:i4>42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  <vt:variant>
        <vt:i4>4128816</vt:i4>
      </vt:variant>
      <vt:variant>
        <vt:i4>39</vt:i4>
      </vt:variant>
      <vt:variant>
        <vt:i4>0</vt:i4>
      </vt:variant>
      <vt:variant>
        <vt:i4>5</vt:i4>
      </vt:variant>
      <vt:variant>
        <vt:lpwstr>http://dip-ref.ru/referat/2694.htm</vt:lpwstr>
      </vt:variant>
      <vt:variant>
        <vt:lpwstr/>
      </vt:variant>
      <vt:variant>
        <vt:i4>6422570</vt:i4>
      </vt:variant>
      <vt:variant>
        <vt:i4>36</vt:i4>
      </vt:variant>
      <vt:variant>
        <vt:i4>0</vt:i4>
      </vt:variant>
      <vt:variant>
        <vt:i4>5</vt:i4>
      </vt:variant>
      <vt:variant>
        <vt:lpwstr>http://iite.unesco.org/</vt:lpwstr>
      </vt:variant>
      <vt:variant>
        <vt:lpwstr/>
      </vt:variant>
      <vt:variant>
        <vt:i4>4653137</vt:i4>
      </vt:variant>
      <vt:variant>
        <vt:i4>33</vt:i4>
      </vt:variant>
      <vt:variant>
        <vt:i4>0</vt:i4>
      </vt:variant>
      <vt:variant>
        <vt:i4>5</vt:i4>
      </vt:variant>
      <vt:variant>
        <vt:lpwstr>http://iite.unesco.org/pics/publications/ru/files/3214694.pdf</vt:lpwstr>
      </vt:variant>
      <vt:variant>
        <vt:lpwstr/>
      </vt:variant>
      <vt:variant>
        <vt:i4>6094873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http://window.edu.ru/resource/874/37874/files/index.html</vt:lpwstr>
      </vt:variant>
      <vt:variant>
        <vt:lpwstr/>
      </vt:variant>
      <vt:variant>
        <vt:i4>5701709</vt:i4>
      </vt:variant>
      <vt:variant>
        <vt:i4>27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6684799</vt:i4>
      </vt:variant>
      <vt:variant>
        <vt:i4>24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21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4063293</vt:i4>
      </vt:variant>
      <vt:variant>
        <vt:i4>15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http://www.mon.ru/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"Подготовка к ЕГЭ по информатике"</dc:title>
  <dc:subject/>
  <dc:creator>Ивановичева</dc:creator>
  <cp:keywords/>
  <dc:description/>
  <cp:lastModifiedBy>SamLab.ws</cp:lastModifiedBy>
  <cp:revision>9</cp:revision>
  <dcterms:created xsi:type="dcterms:W3CDTF">2015-04-22T20:09:00Z</dcterms:created>
  <dcterms:modified xsi:type="dcterms:W3CDTF">2015-04-22T21:19:00Z</dcterms:modified>
</cp:coreProperties>
</file>