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A" w:rsidRPr="00B97FFB" w:rsidRDefault="00AE5895" w:rsidP="00B97FFB">
      <w:pPr>
        <w:shd w:val="clear" w:color="auto" w:fill="FFFFFF"/>
        <w:spacing w:after="0" w:line="420" w:lineRule="atLeast"/>
        <w:jc w:val="righ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Технологическая  карта бинарного урока истории и информатики </w:t>
      </w:r>
      <w:r w:rsidR="002C6713" w:rsidRPr="00B97FF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в соответствии с требованиями ФГОС</w:t>
      </w:r>
      <w:r w:rsidR="002C6713" w:rsidRPr="00B97FF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br/>
      </w:r>
      <w:r w:rsidR="009A18DA"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Эпиграф: Человек начал </w:t>
      </w:r>
      <w:r w:rsid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вертеться только после изобрете</w:t>
      </w:r>
      <w:r w:rsidR="009A18DA"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ния колеса. 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</w:rPr>
        <w:t>Тема урока: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Предпосылки становления индустриальной цивилизации.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Тип урока: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повторительно-обобщающий 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Форма урока: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бинарный интегрированный урок истории и информатики.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Цели урока: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</w:pP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Дидактические: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закрепить у студентов представление о процессах, лежащих в основе перехода от традиционной цивилизации </w:t>
      </w:r>
      <w:proofErr w:type="gramStart"/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к</w:t>
      </w:r>
      <w:proofErr w:type="gramEnd"/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индустр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и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альной;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proofErr w:type="gramStart"/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Применять навыки работы на ПК в графическом и текстовом редакторах для решения заданий по истории.</w:t>
      </w:r>
      <w:proofErr w:type="gramEnd"/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Развивающие: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Формирование гуманистического мировоззрения, понимание искусства как формы выражения действительности, а также формирование этических и эстетических взглядов.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Развивать умение самостоятельной работы на ПК.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Воспитывающие: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прививать у студентов идеи гуманизма, воспитывать в духе толерантности и уважения к о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б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щечеловеческим ценностям; </w:t>
      </w: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</w:p>
    <w:p w:rsidR="009A18DA" w:rsidRPr="00B97FFB" w:rsidRDefault="009A18DA" w:rsidP="009A18D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proofErr w:type="gramStart"/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Методы обучения: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словесный метод (вопрос-ответ), творческие задания, самостоятельная работа, работа с пе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р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>воисточником, проблемное обучение, рефлексия.</w:t>
      </w:r>
      <w:proofErr w:type="gramEnd"/>
    </w:p>
    <w:p w:rsidR="009A18DA" w:rsidRPr="00B97FFB" w:rsidRDefault="009A18DA" w:rsidP="002C6713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</w:pPr>
      <w:r w:rsidRPr="00B97FFB">
        <w:rPr>
          <w:rFonts w:ascii="Arial" w:eastAsia="Times New Roman" w:hAnsi="Arial" w:cs="Arial"/>
          <w:bCs/>
          <w:i/>
          <w:color w:val="0D0D0D" w:themeColor="text1" w:themeTint="F2"/>
          <w:kern w:val="36"/>
          <w:sz w:val="24"/>
          <w:szCs w:val="24"/>
          <w:u w:val="single"/>
        </w:rPr>
        <w:t>Формы организации деятельности:</w:t>
      </w:r>
      <w:r w:rsidRPr="00B97FFB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</w:rPr>
        <w:t xml:space="preserve"> фронтальная, групповая, индивидуальная.</w:t>
      </w:r>
    </w:p>
    <w:p w:rsidR="009A18DA" w:rsidRPr="00B97FFB" w:rsidRDefault="009A18DA" w:rsidP="002C6713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</w:rPr>
      </w:pPr>
    </w:p>
    <w:p w:rsidR="002C6713" w:rsidRPr="00B97FFB" w:rsidRDefault="002C6713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97FFB">
        <w:rPr>
          <w:rFonts w:ascii="Arial" w:eastAsia="Times New Roman" w:hAnsi="Arial" w:cs="Arial"/>
          <w:color w:val="0D0D0D" w:themeColor="text1" w:themeTint="F2"/>
          <w:sz w:val="24"/>
          <w:szCs w:val="24"/>
        </w:rPr>
        <w:lastRenderedPageBreak/>
        <w:t> </w:t>
      </w:r>
    </w:p>
    <w:p w:rsidR="002C6713" w:rsidRPr="00B97FFB" w:rsidRDefault="002C6713" w:rsidP="000043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97FF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(Технологическая карта изучения темы)</w:t>
      </w:r>
    </w:p>
    <w:tbl>
      <w:tblPr>
        <w:tblW w:w="15081" w:type="dxa"/>
        <w:tblCellSpacing w:w="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035"/>
        <w:gridCol w:w="1845"/>
        <w:gridCol w:w="1699"/>
        <w:gridCol w:w="282"/>
        <w:gridCol w:w="7656"/>
      </w:tblGrid>
      <w:tr w:rsidR="00793A8F" w:rsidRPr="00B97FFB" w:rsidTr="0034586B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12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34586B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Предпосылки становления индустриальной цивилизации</w:t>
            </w:r>
          </w:p>
        </w:tc>
      </w:tr>
      <w:tr w:rsidR="00793A8F" w:rsidRPr="00B97FFB" w:rsidTr="0034586B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Цель темы</w:t>
            </w:r>
          </w:p>
        </w:tc>
        <w:tc>
          <w:tcPr>
            <w:tcW w:w="12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6713" w:rsidRPr="00B97FFB" w:rsidRDefault="0034586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Закрепить у обучающихся представление о процессах, лежащих в основе перехода от традиционной цив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лизации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дустриальной;</w:t>
            </w:r>
          </w:p>
          <w:p w:rsidR="0034586B" w:rsidRPr="00B97FFB" w:rsidRDefault="0034586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Применять навыки работы на ПК</w:t>
            </w:r>
            <w:r w:rsidR="000A1474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в графическом и текстовом редакторах для решения заданий по истории.</w:t>
            </w:r>
            <w:proofErr w:type="gramEnd"/>
          </w:p>
        </w:tc>
      </w:tr>
      <w:tr w:rsidR="00793A8F" w:rsidRPr="00B97FFB" w:rsidTr="0034586B">
        <w:trPr>
          <w:tblCellSpacing w:w="0" w:type="dxa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Планируемый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зультат</w:t>
            </w:r>
          </w:p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Предметные умения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УУД</w:t>
            </w:r>
          </w:p>
        </w:tc>
      </w:tr>
      <w:tr w:rsidR="00793A8F" w:rsidRPr="00B97FFB" w:rsidTr="0034586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  <w:t>В познавательной сфере: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1.Давать определение изученных 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нятий: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2.Выявлять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отличительные признаки 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традицио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и индустриальной цивилизаций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3.Называть и приводить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примеры 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технических открытий и изобретений, великих географических открытий.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4.Описывать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основные этапы 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развития индустр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альной цивилизации.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5. Обосновывать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роль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науки и культ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ры в становлении индустриальной ц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вилизации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6. Использовать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информационные ресурсы для подг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товки сообщений об историческом развитии 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="003A7246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ловеческого общества.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  <w:t>В ценностно-ориентационной сфере:</w:t>
            </w:r>
          </w:p>
          <w:p w:rsidR="002C6713" w:rsidRPr="00B97FFB" w:rsidRDefault="003A7246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Формирование гуманистического 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ровоззрения, понимания искусства как фо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мы выражения действительности, формирование этических и эстетич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ских взгл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дов.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  <w:lastRenderedPageBreak/>
              <w:t>Личностные: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1.Принятие социальной роли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обучающегося</w:t>
            </w:r>
            <w:proofErr w:type="gramEnd"/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2.Развитие мотивов учебной деятельности и формирование ли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ностного смысла учения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3.Умение управлять своей познавательной деятельностью.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4.Развитие навыков сотрудничества с учителем и сверстниками в разных учебных ситуациях.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  <w:t>Регулятивные: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1.Умение планировать и регулировать свою деятельность.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2.Умение самостоятельно планировать пути достижения целей, ос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знанно выбирать наиболее эффективные способы решения учебных и познав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тельных задач.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3.Умение соотносить свои действия с планируемыми результатами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4.Владение основами самоконтроля и самооценки, принятие реш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ний осуществление основного выбора в учебной и познавательной деятельности.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  <w:t>Познавательные: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 Осуществлять поиск информации с использованием различных ресурсов.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 Устанавливать причинно следственные связи.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3.Давать определения понятиям.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i/>
                <w:color w:val="0D0D0D" w:themeColor="text1" w:themeTint="F2"/>
                <w:sz w:val="24"/>
                <w:szCs w:val="24"/>
              </w:rPr>
              <w:t>Коммуникативные: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1.Готовность получать необходимую информацию, отстаивать свою точку зрения в диалоге и в выступлении, выдвигать гипотезу и док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зательства.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2.Умение организовывать учебное сотрудничество и совместную деятельность с партнёрами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3.Умение вступать в диалог и участвовать в коллективном обсужд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нии проблемы, аргументировать свою позицию</w:t>
            </w:r>
          </w:p>
          <w:p w:rsidR="002C6713" w:rsidRPr="00B97FFB" w:rsidRDefault="002C6713" w:rsidP="00824AA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4.Использовать информационные ресурсы для поиска информации.</w:t>
            </w:r>
          </w:p>
        </w:tc>
      </w:tr>
      <w:tr w:rsidR="00793A8F" w:rsidRPr="00B97FFB" w:rsidTr="0034586B">
        <w:trPr>
          <w:tblCellSpacing w:w="0" w:type="dxa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793A8F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Цивилизация, традиционное общество, модернизация, средние века, индустриальное общество, новое вр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мя, капитализм.</w:t>
            </w:r>
            <w:proofErr w:type="gramEnd"/>
          </w:p>
        </w:tc>
      </w:tr>
      <w:tr w:rsidR="00793A8F" w:rsidRPr="00B97FFB" w:rsidTr="0034586B">
        <w:trPr>
          <w:tblCellSpacing w:w="0" w:type="dxa"/>
        </w:trPr>
        <w:tc>
          <w:tcPr>
            <w:tcW w:w="150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Организация пространства</w:t>
            </w:r>
          </w:p>
        </w:tc>
      </w:tr>
      <w:tr w:rsidR="00793A8F" w:rsidRPr="00B97FFB" w:rsidTr="0034586B">
        <w:trPr>
          <w:tblCellSpacing w:w="0" w:type="dxa"/>
        </w:trPr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Межпредметные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связи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Формы работы</w:t>
            </w:r>
          </w:p>
        </w:tc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Ресурсы</w:t>
            </w:r>
          </w:p>
        </w:tc>
      </w:tr>
      <w:tr w:rsidR="00793A8F" w:rsidRPr="00B97FFB" w:rsidTr="0034586B">
        <w:trPr>
          <w:trHeight w:val="1612"/>
          <w:tblCellSpacing w:w="0" w:type="dxa"/>
        </w:trPr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География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Литература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Индивидуальная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Парная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Фронтальная</w:t>
            </w:r>
          </w:p>
        </w:tc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Учебник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Рабочая тетрадь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Раздаточный материал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Дополнительная литература: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книга для чтения, энциклопедии,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справочники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Проектор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Компьютер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Презентация, разработанная учителем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Таблицы</w:t>
            </w:r>
          </w:p>
        </w:tc>
      </w:tr>
      <w:tr w:rsidR="00793A8F" w:rsidRPr="00B97FFB" w:rsidTr="0034586B">
        <w:trPr>
          <w:tblCellSpacing w:w="0" w:type="dxa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C6713" w:rsidRPr="00B97FFB" w:rsidRDefault="002C6713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97FF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</w:t>
      </w:r>
    </w:p>
    <w:p w:rsidR="002C6713" w:rsidRPr="00B97FFB" w:rsidRDefault="002C6713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793A8F" w:rsidRPr="00B97FFB" w:rsidRDefault="00793A8F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2C6713" w:rsidRPr="00B97FFB" w:rsidRDefault="002C6713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8913E5" w:rsidRPr="00B97FFB" w:rsidRDefault="008913E5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004318" w:rsidRPr="00B97FFB" w:rsidRDefault="00004318" w:rsidP="002C6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2C6713" w:rsidRPr="00B97FFB" w:rsidRDefault="002C6713" w:rsidP="002C6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</w:pPr>
      <w:r w:rsidRPr="00B97FFB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lastRenderedPageBreak/>
        <w:t>Этапы уроков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1"/>
        <w:gridCol w:w="1929"/>
        <w:gridCol w:w="2193"/>
        <w:gridCol w:w="2011"/>
        <w:gridCol w:w="2171"/>
        <w:gridCol w:w="2136"/>
      </w:tblGrid>
      <w:tr w:rsidR="00793A8F" w:rsidRPr="00B97FFB" w:rsidTr="002C6713">
        <w:trPr>
          <w:trHeight w:val="567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Деятельность учителя</w:t>
            </w:r>
          </w:p>
        </w:tc>
        <w:tc>
          <w:tcPr>
            <w:tcW w:w="127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Деятельность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3A8F" w:rsidRPr="00B97FFB" w:rsidTr="002C6713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Познавательная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Коммуникативная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Регулятивная</w:t>
            </w:r>
          </w:p>
        </w:tc>
      </w:tr>
      <w:tr w:rsidR="00793A8F" w:rsidRPr="00B97FFB" w:rsidTr="002C67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Осуществля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Формируемые способы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Осуществля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Формируемые способы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Осуществля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Формируемые способы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тельности</w:t>
            </w:r>
          </w:p>
        </w:tc>
      </w:tr>
      <w:tr w:rsidR="00793A8F" w:rsidRPr="00B97FFB" w:rsidTr="002C6713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FFB" w:rsidRDefault="00B97FFB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2C6713" w:rsidRPr="00B97FFB" w:rsidRDefault="002C6713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1-й этап Организационный момент. Актуализация. Определение темы занятия</w:t>
            </w:r>
          </w:p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793A8F" w:rsidRPr="00B97FFB" w:rsidTr="002C6713">
        <w:trPr>
          <w:trHeight w:val="34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85" w:lineRule="atLeast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Отмечает отсу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ствующих.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ветствует уч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щихся. Провер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ет посадку уч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ников по гру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пам.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Актуализация имеющихся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формацио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ных ресурсов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об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чающихся.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Определение темы занятия в 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стве с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обучающим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ся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Выбор эффе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тивных способов организации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бочего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странства.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Анализ выда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Работа с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Взаимодейств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ют с учителем и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чающимися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в ходе формир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вания групп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ство с собесе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никами,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пользов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 речевых средств общ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Проверяют наличие в ко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плекте инстру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ционных карт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чек, наличие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точников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формации. Управляют 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ведением и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Адекватно оц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нивают свои возможности самостоятел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деятельн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сти</w:t>
            </w:r>
          </w:p>
        </w:tc>
      </w:tr>
      <w:tr w:rsidR="00793A8F" w:rsidRPr="00B97FFB" w:rsidTr="002C6713">
        <w:trPr>
          <w:trHeight w:val="567"/>
        </w:trPr>
        <w:tc>
          <w:tcPr>
            <w:tcW w:w="1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2-й этап. Целеполагание</w:t>
            </w:r>
          </w:p>
        </w:tc>
      </w:tr>
      <w:tr w:rsidR="00793A8F" w:rsidRPr="00B97FFB" w:rsidTr="002C671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Направить об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чающихся на 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мосто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тельное определение 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лей и задач 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нятия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Обучающиеся в группах опред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ляют цели и 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двигают задачи занятия. Форм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лируют общую цель и задачи.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Выдвигая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цели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делают умоз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Устанавливают рабочие отнош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ния в группе.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ганизуют уче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планиров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ние и сотрудн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чество, аргуме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тируют свою то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ку зрения, ра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пределяют функции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Вырабатывают общее реш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ние, делают выбор, оказ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вают взаим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помощь, выр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жают со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ственное мн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Уметь самосто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 контр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лировать со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ственное время и управлять им,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преобразов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вать практич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скую 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дачу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познав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тельную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ветами одн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классников</w:t>
            </w:r>
          </w:p>
        </w:tc>
      </w:tr>
    </w:tbl>
    <w:p w:rsidR="002C6713" w:rsidRPr="00B97FFB" w:rsidRDefault="002C6713" w:rsidP="002C6713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97FFB">
        <w:rPr>
          <w:rFonts w:ascii="Arial" w:eastAsia="Times New Roman" w:hAnsi="Arial" w:cs="Arial"/>
          <w:color w:val="0D0D0D" w:themeColor="text1" w:themeTint="F2"/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711"/>
        <w:gridCol w:w="1790"/>
        <w:gridCol w:w="803"/>
        <w:gridCol w:w="1465"/>
        <w:gridCol w:w="427"/>
        <w:gridCol w:w="1557"/>
        <w:gridCol w:w="375"/>
        <w:gridCol w:w="1893"/>
        <w:gridCol w:w="94"/>
        <w:gridCol w:w="1968"/>
      </w:tblGrid>
      <w:tr w:rsidR="00793A8F" w:rsidRPr="00B97FFB" w:rsidTr="00B97FFB">
        <w:trPr>
          <w:trHeight w:val="567"/>
        </w:trPr>
        <w:tc>
          <w:tcPr>
            <w:tcW w:w="147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FFB" w:rsidRDefault="00B97FFB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2C6713" w:rsidRPr="00B97FFB" w:rsidRDefault="002C6713" w:rsidP="002C6713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3-й этап</w:t>
            </w:r>
            <w:r w:rsidR="00793A8F"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. О</w:t>
            </w: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смысление и применение знаний</w:t>
            </w:r>
          </w:p>
          <w:p w:rsidR="002C6713" w:rsidRPr="00B97FFB" w:rsidRDefault="002C6713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D030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Учитель организует работу в группах, консультирует работу с инструкционной картой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Поиск и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работка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сурсов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Анализируют,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суждают, структурир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ют, фиксир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результ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ты, устана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ливают 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чинно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ственные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Работа в группах, организуют уче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партнёрские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55B" w:rsidRPr="00B97FFB" w:rsidRDefault="00DE055B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Умение планир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вать и регулир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вать свою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тельность.</w:t>
            </w:r>
          </w:p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13" w:rsidRPr="00B97FFB" w:rsidRDefault="002C6713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Оценивают объективные тру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ности</w:t>
            </w:r>
          </w:p>
        </w:tc>
      </w:tr>
      <w:tr w:rsidR="00D030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864A76" w:rsidP="00864A76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.     Проблемное 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дание  (преподав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 истории) Эп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графом к  нашему 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нятию стали  слова Геннадия Ма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кина:  «Человек начал   вертеться только 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сле изобретения 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леса».  Предлагаем вам в конце занятия отв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тить: «Почему эпиграфом послуж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 именно эти сл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ва?». </w:t>
            </w:r>
          </w:p>
          <w:p w:rsidR="00864A76" w:rsidRPr="00B97FFB" w:rsidRDefault="00864A76" w:rsidP="00864A76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    В процессе зан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тия, свои знания вы будете оценивать самостоятельно. Каждому из вас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готовлен Оц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ночный лист. Каждое,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вильно выполне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ное, задание оценив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ется в 1 балл. Для пол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чения оценки  «о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лично» надо набрать  от 25 баллов;  для получения </w:t>
            </w:r>
            <w:proofErr w:type="spellStart"/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оцен-ки</w:t>
            </w:r>
            <w:proofErr w:type="spellEnd"/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 «хорошо» надо набрать  от  20-24 баллов;  для получ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ния оценки  «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удовл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твор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-но» надо набрать  от 16 – 19 баллов?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DE055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Поиск и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работка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сурсов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DE055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Анализируют,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суждают, структурир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ют, фиксир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результ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ты, устана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ливают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чинн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DE055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Работа в группах, организуют уче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DE055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партнёрские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DE055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Устанавливать 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причинно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ственные связи.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76" w:rsidRPr="00B97FFB" w:rsidRDefault="00DE055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Адекватно оц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нивают свои возмо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ности самостоятел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деятельн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сти</w:t>
            </w:r>
          </w:p>
        </w:tc>
      </w:tr>
      <w:tr w:rsidR="00D030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D0306A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Технические откр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тия и изобретения,   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явившиеся в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en-US"/>
              </w:rPr>
              <w:t>XV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веке, положили   начало становлению индустриальной 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вилиз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ции. </w:t>
            </w:r>
          </w:p>
          <w:p w:rsidR="00D0306A" w:rsidRPr="00B97FFB" w:rsidRDefault="00D0306A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Задание 2.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(преподаватель информатики) Работа в текстовом редакт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ре</w:t>
            </w:r>
          </w:p>
          <w:p w:rsidR="00D0306A" w:rsidRPr="00B97FFB" w:rsidRDefault="00D0306A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1.Соедините в  лог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ческую цепь и  пок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жите взаимосвязь технич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ских открытий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и изобретений. 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пишите последов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тельность цифрами. Правильность отв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тов проверяется, 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личество правильных ответов выставляе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ся в оц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ночный лист.</w:t>
            </w:r>
          </w:p>
          <w:p w:rsidR="00D0306A" w:rsidRPr="00B97FFB" w:rsidRDefault="00D0306A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 Какое значение в жизни общества им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 данные изобрет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ния? (ус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ный ответ, защита)</w:t>
            </w:r>
          </w:p>
          <w:p w:rsidR="00D0306A" w:rsidRPr="00B97FFB" w:rsidRDefault="00D0306A" w:rsidP="00DE055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1.Доменная печь, 2. Каравелла,  3.Мануфактура, 4.Мушкеты  в воор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жении пехотинцев, 5.Водяное колесо,  6.Печатный станок, 7.Токарные, шлиф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вальные, винторе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ные станки, 8.Астролябия.</w:t>
            </w:r>
          </w:p>
          <w:p w:rsidR="00D0306A" w:rsidRPr="00B97FFB" w:rsidRDefault="00D030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Правильный ответ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: 5, 1, 3, 7, 4, 2, 6, 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D030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Поиск и </w:t>
            </w:r>
            <w:proofErr w:type="spellStart"/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-ка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сурсов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D030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Анализируют,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суждают, структурир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ют, фиксир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результ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ты, устана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ливают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чинн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D0306A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Работа в группах, организуют уче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D0306A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партнёрские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B97FFB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Устанавливать причинно-</w:t>
            </w:r>
            <w:r w:rsidR="00D030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следственные связи.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A" w:rsidRPr="00B97FFB" w:rsidRDefault="00D0306A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Адекватно оц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нивают свои возмо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ности самостоятел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деятельн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сти</w:t>
            </w:r>
          </w:p>
        </w:tc>
      </w:tr>
      <w:tr w:rsidR="00243D90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Блиц – опрос: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(пр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подаватель истории) 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 Что понимается под «Великими ге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графическими откр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тиями»?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2. Каковы причины Великих географич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ских открытий?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Задание 3.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(преп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даватель информ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тики) Работа в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en-US"/>
              </w:rPr>
              <w:t>Paint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. Изображение Земн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го шара (без назв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ний).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1. Нанести на карту пути следования 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вестных морских 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тешествий (Христ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фора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Ко-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лумба</w:t>
            </w:r>
            <w:proofErr w:type="spellEnd"/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ко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да Гамы, 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Фернана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Магеллана)  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Христофор Колумб: вышел из Испании,  пересек  Атлантич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ский океан: открыл острова  Кубу и Га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ти. 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Васко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да Гама: 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шел из Португалии, обогнул мыс Доброй Надежды и добрался до 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Ин-</w:t>
            </w: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дии</w:t>
            </w:r>
            <w:proofErr w:type="spellEnd"/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  <w:p w:rsidR="00243D90" w:rsidRPr="00B97FFB" w:rsidRDefault="00243D90" w:rsidP="00D0306A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spell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Фернан</w:t>
            </w:r>
            <w:proofErr w:type="spell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Магеллан:  совершил кругосве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путешествие: вышел из Испании, обогнул Огненную землю, пересек Тихий океан, достиг Фили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пинских островов, возвратился в Исп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243D90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Поиск и о</w:t>
            </w:r>
            <w:r w:rsid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</w:t>
            </w:r>
            <w:r w:rsid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бот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ка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сурсов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243D90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Анализируют,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суждают, структурир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ют, фиксир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результ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ты, устана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ливают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чинн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243D90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Работа в группах, организуют уче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243D90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партнёрские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ношения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B97FFB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Устанавливать причинно-</w:t>
            </w:r>
            <w:r w:rsidR="00243D90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следственные связи.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90" w:rsidRPr="00B97FFB" w:rsidRDefault="00243D90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Адекватно оц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нивают свои возмо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ности самостоятел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деятельн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сти</w:t>
            </w:r>
          </w:p>
        </w:tc>
      </w:tr>
      <w:tr w:rsidR="001A44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Изменения в трад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ционном обществе наглядно продемо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н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стрировали предст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а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вители эпохи Во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з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рождения: поэты, х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у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дожники, ученые в своем тво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честве</w:t>
            </w:r>
          </w:p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(Проблемное зад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ние) Почему запа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ноевропейская кул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тура эпохи Возро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дения считается 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ной из велича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ших ценностей человеч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ства? </w:t>
            </w:r>
          </w:p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Блиц-опрос: 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(преп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даватель истории)</w:t>
            </w:r>
          </w:p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-Что мы вкладываем в понятие «Эпоха Возрождения»?  </w:t>
            </w:r>
          </w:p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-Где начала разв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ваться культура Во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рождения? </w:t>
            </w:r>
          </w:p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-Что означает выр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жение "человек Во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рождения", "рене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сансная ли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ность"?  </w:t>
            </w:r>
          </w:p>
          <w:p w:rsidR="001A446A" w:rsidRPr="00B97FFB" w:rsidRDefault="001A446A" w:rsidP="006C77F4">
            <w:pPr>
              <w:spacing w:after="0" w:line="240" w:lineRule="atLeast"/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-Назовите основные идеи культуры Во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рождения?</w:t>
            </w:r>
            <w:r w:rsidRPr="00B97FFB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  <w:p w:rsidR="001A446A" w:rsidRPr="00B97FFB" w:rsidRDefault="001A446A" w:rsidP="006C77F4">
            <w:pPr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74" w:lineRule="exact"/>
              <w:ind w:right="960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-Кого из представ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телей эпохи Возро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дения  вы зн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ете?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sz w:val="24"/>
                <w:szCs w:val="24"/>
              </w:rPr>
              <w:t>.   Задание</w:t>
            </w:r>
            <w:r w:rsidR="00FD768B" w:rsidRPr="00B97F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</w:t>
            </w:r>
            <w:r w:rsidRPr="00B97FFB">
              <w:rPr>
                <w:rFonts w:ascii="Arial" w:eastAsia="Times New Roman" w:hAnsi="Arial" w:cs="Arial"/>
                <w:b/>
                <w:sz w:val="24"/>
                <w:szCs w:val="24"/>
              </w:rPr>
              <w:t>.  С</w:t>
            </w:r>
            <w:r w:rsidRPr="00B97FFB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ставить коллаж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 (преподаватель и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формат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ки) Работа в текстовом редакторе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1. Выберите и с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ставьте коллаж из 5  известных произв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дений эпохи Возро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дения (подписать, озаглавить).</w:t>
            </w:r>
            <w:r w:rsidRPr="00B97F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1.Леонардо да Винчи  «Джоконда»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2. Рафаэль «Сик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тинская мадонна»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3.Микеланджело «Давид»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4.Боттичелли «Ро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дение Венеры», «Весна»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5.Суриков «Переход Суворова через Ал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пы»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6. Шишкин «Утро в сосновом бору»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7.Брюллов «После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ний день Помпеи»</w:t>
            </w:r>
          </w:p>
          <w:p w:rsidR="001A446A" w:rsidRPr="00B97FFB" w:rsidRDefault="001A446A" w:rsidP="00666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8.Васнецов «Три б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гатыря»</w:t>
            </w:r>
          </w:p>
          <w:p w:rsidR="001A446A" w:rsidRPr="00B97FFB" w:rsidRDefault="001A446A" w:rsidP="006C77F4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1A446A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Поиск и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ра</w:t>
            </w:r>
            <w:r w:rsid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бот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ка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сурсов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1A446A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Анализируют,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суждают, структурир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ют, фиксир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результ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ты, устана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ливают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чинн</w:t>
            </w:r>
            <w:proofErr w:type="gramStart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ственные связи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1A446A" w:rsidP="00B97FF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Работа в группах,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организуют уче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сотруднич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Умение орг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низовывать учебное 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трудничество и совместную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ность с пар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нёрами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B97FFB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Уметь самосто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тельно контро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ровать соб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стве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ное время и управлять им, преобразов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вать </w:t>
            </w:r>
            <w:proofErr w:type="gramStart"/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практич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скую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за-дачу в познав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="001A446A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тельную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Адекватно </w:t>
            </w:r>
            <w:r w:rsidR="00B97FFB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оц</w:t>
            </w:r>
            <w:r w:rsidR="00B97FFB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="00B97FFB"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нивают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 свои возможности самостоятел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ной деятельн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сти</w:t>
            </w:r>
          </w:p>
        </w:tc>
      </w:tr>
      <w:tr w:rsidR="001A446A" w:rsidRPr="00B97FFB" w:rsidTr="00B97FFB">
        <w:trPr>
          <w:trHeight w:val="567"/>
        </w:trPr>
        <w:tc>
          <w:tcPr>
            <w:tcW w:w="147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FFB" w:rsidRDefault="00B97FFB" w:rsidP="00B97FFB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1A446A" w:rsidRPr="00B97FFB" w:rsidRDefault="001A446A" w:rsidP="00B97FFB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4-й этап. Итоги занятия.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1A446A" w:rsidRPr="00B97FFB" w:rsidRDefault="001A446A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1A44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Организует обсужд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 результатов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Выстраив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 причинно-следстве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ные связи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Презентуют модель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Взаимоде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й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ствие в гру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повом колле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к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тиве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Высказывают и отстаивают свою точку зрения,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нимают чужую точку зрения, оппон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руют собесе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нику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Прогнозируют развитие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цессов в живых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ганизмах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Учатся пре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видеть соб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ы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 xml:space="preserve">тия, строят жизненные 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lastRenderedPageBreak/>
              <w:t>планы во вр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менной пе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спективе</w:t>
            </w:r>
          </w:p>
        </w:tc>
      </w:tr>
      <w:tr w:rsidR="001A446A" w:rsidRPr="00B97FFB" w:rsidTr="00B97FFB">
        <w:trPr>
          <w:trHeight w:val="567"/>
        </w:trPr>
        <w:tc>
          <w:tcPr>
            <w:tcW w:w="147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FFB" w:rsidRDefault="00B97FFB" w:rsidP="00B97FFB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1A446A" w:rsidRPr="00B97FFB" w:rsidRDefault="001A446A" w:rsidP="00B97FFB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5-й этап. Рефлексия.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1A446A" w:rsidRPr="00B97FFB" w:rsidRDefault="001A446A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1A44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Организует обсужд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 результатов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боты, решение пр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блемы, выполнение п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ставленной цели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Участвуют в 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суждении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Осознанно строят выв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Выражают собственное мнение о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боте и пол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ченном 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зультате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Договарив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ются, приходят к общему мн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нию в со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местной де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тельности.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Оценивают правильность выполненных действий, вн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сят необход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мые результ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ты и коррект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руют их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Осуществляют итоговый ко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троль</w:t>
            </w:r>
          </w:p>
        </w:tc>
      </w:tr>
      <w:tr w:rsidR="001A446A" w:rsidRPr="00B97FFB" w:rsidTr="00B97FFB">
        <w:trPr>
          <w:trHeight w:val="567"/>
        </w:trPr>
        <w:tc>
          <w:tcPr>
            <w:tcW w:w="147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FFB" w:rsidRDefault="00B97FFB" w:rsidP="00B97FFB">
            <w:pPr>
              <w:spacing w:after="0" w:line="285" w:lineRule="atLeast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:rsidR="001A446A" w:rsidRPr="00B97FFB" w:rsidRDefault="001A446A" w:rsidP="00B97FFB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</w:rPr>
              <w:t>6-й этап. Домашнее задание.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1A446A" w:rsidRPr="00B97FFB" w:rsidRDefault="001A446A" w:rsidP="002C6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1A446A" w:rsidRPr="00B97FFB" w:rsidTr="00B97FFB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Задаёт и коммент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рует домашнее зад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ние: подготовить 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общ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ние о деятеле эпохи Возрождения в электронном в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де</w:t>
            </w:r>
          </w:p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Подведение итогов урока</w:t>
            </w:r>
          </w:p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Восприн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мают 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н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формацию, выбирают ур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вень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Осознанно фикс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руют инфо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мацию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A" w:rsidRPr="00B97FFB" w:rsidRDefault="001A446A" w:rsidP="002C671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</w:tbl>
    <w:p w:rsidR="002C6713" w:rsidRPr="00B97FFB" w:rsidRDefault="002C6713" w:rsidP="002C67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97FF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</w:t>
      </w:r>
    </w:p>
    <w:p w:rsidR="00DE055B" w:rsidRPr="00B97FFB" w:rsidRDefault="00DE055B" w:rsidP="00DE05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97FFB">
        <w:rPr>
          <w:rFonts w:ascii="Arial" w:eastAsia="Times New Roman" w:hAnsi="Arial" w:cs="Arial"/>
          <w:b/>
          <w:sz w:val="24"/>
          <w:szCs w:val="24"/>
        </w:rPr>
        <w:t xml:space="preserve"> Задание 1.  Найти соответствие между понятием и определением: </w:t>
      </w: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3190"/>
        <w:gridCol w:w="11660"/>
      </w:tblGrid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Понятие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Цивилизация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Возникновение новой индустриальной цивилизации, находящейся между Средними веками и Н</w:t>
            </w: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о</w:t>
            </w: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вейшим временем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Традиционное общество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Определенный этап в развитии человечества, предполагающий существование общества, организ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ванного в государство и живущего согласно определенным правилам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Модернизация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Исторический период, следующий после </w:t>
            </w:r>
            <w:hyperlink r:id="rId5" w:tooltip="Античность" w:history="1">
              <w:r w:rsidRPr="00B97FFB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Античности</w:t>
              </w:r>
            </w:hyperlink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и предшествующий </w:t>
            </w:r>
            <w:hyperlink r:id="rId6" w:tooltip="Новое время" w:history="1">
              <w:r w:rsidRPr="00B97FFB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Новому времени</w:t>
              </w:r>
            </w:hyperlink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Средние века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Процесс перехода от традиционного общества к обществу индустриальному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Индустриальное общ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ство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EAE9E7"/>
              </w:rPr>
              <w:t xml:space="preserve">Общество, жизнь которого основана на сельском (натуральном) хозяйстве, 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E7F3D1"/>
              </w:rPr>
              <w:t xml:space="preserve">традициях, обычаях, стремящееся сохранить в неизменном виде устои жизни. 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Новое время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Общество, основанное на развитии  промышленности,  разделении труда и высокой производител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ь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ности, развитии гражданского общества  и средств массовой коммуникации, высоком уровне урбан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зации и росте кач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е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ства жизни.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Капитализм 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B97F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Экономическая система производства и распределения, основанная на частной собственности и рыночной экономике</w:t>
            </w:r>
          </w:p>
        </w:tc>
      </w:tr>
    </w:tbl>
    <w:p w:rsidR="00B97FFB" w:rsidRDefault="00DE055B" w:rsidP="00DE05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</w:p>
    <w:p w:rsidR="00B97FFB" w:rsidRDefault="00B97FFB" w:rsidP="00DE05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:rsidR="00B97FFB" w:rsidRDefault="00B97FFB" w:rsidP="00DE05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:rsidR="00DE055B" w:rsidRPr="00B97FFB" w:rsidRDefault="00DE055B" w:rsidP="00DE05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t xml:space="preserve">  Правильный ответ</w:t>
      </w: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3190"/>
        <w:gridCol w:w="11660"/>
      </w:tblGrid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Понятие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BF0C3" wp14:editId="23002E60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140971</wp:posOffset>
                      </wp:positionV>
                      <wp:extent cx="854710" cy="1571624"/>
                      <wp:effectExtent l="19050" t="38100" r="40640" b="10160"/>
                      <wp:wrapNone/>
                      <wp:docPr id="7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54710" cy="1571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88.8pt;margin-top:11.1pt;width:67.3pt;height:12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" strokecolor="#4a7ebb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97FFB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FE1EE" wp14:editId="6B8B451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137160</wp:posOffset>
                      </wp:positionV>
                      <wp:extent cx="1057910" cy="741045"/>
                      <wp:effectExtent l="19050" t="19050" r="46990" b="40005"/>
                      <wp:wrapNone/>
                      <wp:docPr id="6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910" cy="741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7.15pt;margin-top:10.8pt;width:83.3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" strokecolor="#4a7ebb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1.Цивилизация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1.Возникновение новой индустриальной цивилизации, находящейся между Средними веками и Н</w:t>
            </w: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о</w:t>
            </w: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вейшим временем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7920C" wp14:editId="46DAC3D4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144145</wp:posOffset>
                      </wp:positionV>
                      <wp:extent cx="1297940" cy="1414780"/>
                      <wp:effectExtent l="19050" t="19050" r="73660" b="52070"/>
                      <wp:wrapNone/>
                      <wp:docPr id="4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7940" cy="141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8.2pt;margin-top:11.35pt;width:102.2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" strokecolor="#4a7ebb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2.Традиционное общ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ство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2.Определенный этап в развитии человечества, предполагающий существование общества, орган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зованного в государство и живущего согласно определенным правилам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978451" wp14:editId="3CBBEB4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157480</wp:posOffset>
                      </wp:positionV>
                      <wp:extent cx="1510030" cy="771525"/>
                      <wp:effectExtent l="19050" t="57150" r="0" b="28575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1003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41.55pt;margin-top:12.4pt;width:118.9pt;height:6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" strokecolor="#4a7ebb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97FFB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D99B9" wp14:editId="263F1803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160655</wp:posOffset>
                      </wp:positionV>
                      <wp:extent cx="1299210" cy="404495"/>
                      <wp:effectExtent l="19050" t="19050" r="15240" b="90805"/>
                      <wp:wrapNone/>
                      <wp:docPr id="2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3.65pt;margin-top:12.65pt;width:102.3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" strokecolor="#4a7ebb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3.Модернизация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FFFF"/>
              </w:rPr>
              <w:t>3. 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Исторический период, следующий после </w:t>
            </w:r>
            <w:hyperlink r:id="rId7" w:tooltip="Античность" w:history="1">
              <w:r w:rsidRPr="00B97FFB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Античности</w:t>
              </w:r>
            </w:hyperlink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и предшествующий </w:t>
            </w:r>
            <w:hyperlink r:id="rId8" w:tooltip="Новое время" w:history="1">
              <w:r w:rsidRPr="00B97FFB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Новому времени</w:t>
              </w:r>
            </w:hyperlink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4.Средние века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4.Процесс перехода от традиционного общества к обществу индустриальному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5.Индустриальное общ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ство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EAE9E7"/>
              </w:rPr>
              <w:t xml:space="preserve">5.Общество, жизнь которого основана на сельском (натуральном) хозяйстве, 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E7F3D1"/>
              </w:rPr>
              <w:t xml:space="preserve">традициях, обычаях, стремящееся сохранить в неизменном виде устои жизни. 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</w:rPr>
              <w:t>6.Новое время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6.Общество, основанное на развитии  промышленности,  разделении труда и высокой производ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</w:t>
            </w:r>
            <w:r w:rsidRPr="00B97F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тельности, развитии гражданского общества  и средств массовой коммуникации, высокий уровень урбанизации и рост качества жизни.</w:t>
            </w:r>
          </w:p>
        </w:tc>
      </w:tr>
      <w:tr w:rsidR="00DE055B" w:rsidRPr="00B97FFB" w:rsidTr="00FD768B">
        <w:tc>
          <w:tcPr>
            <w:tcW w:w="319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7FFB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901B5" wp14:editId="6C1355B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150495</wp:posOffset>
                      </wp:positionV>
                      <wp:extent cx="817880" cy="28575"/>
                      <wp:effectExtent l="0" t="95250" r="0" b="123825"/>
                      <wp:wrapNone/>
                      <wp:docPr id="1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788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6.1pt;margin-top:11.85pt;width:64.4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" strokecolor="#4a7ebb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97FFB">
              <w:rPr>
                <w:rFonts w:ascii="Arial" w:eastAsia="Times New Roman" w:hAnsi="Arial" w:cs="Arial"/>
                <w:sz w:val="24"/>
                <w:szCs w:val="24"/>
              </w:rPr>
              <w:t xml:space="preserve">7.Капитализм </w:t>
            </w:r>
          </w:p>
        </w:tc>
        <w:tc>
          <w:tcPr>
            <w:tcW w:w="11660" w:type="dxa"/>
          </w:tcPr>
          <w:p w:rsidR="00DE055B" w:rsidRPr="00B97FFB" w:rsidRDefault="00DE055B" w:rsidP="00DE055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B97F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7.Экономическая система производства и распределения, основанная на частной собственности и рыночной экономике</w:t>
            </w:r>
          </w:p>
        </w:tc>
      </w:tr>
    </w:tbl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t>.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lastRenderedPageBreak/>
        <w:t xml:space="preserve"> Задание 2.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 xml:space="preserve">1.Соедините в  логическую цепь и  покажите взаимосвязь технических открытий и </w:t>
      </w:r>
      <w:proofErr w:type="spellStart"/>
      <w:proofErr w:type="gramStart"/>
      <w:r w:rsidRPr="00B97FFB">
        <w:rPr>
          <w:rFonts w:ascii="Arial" w:eastAsia="Times New Roman" w:hAnsi="Arial" w:cs="Arial"/>
          <w:sz w:val="24"/>
          <w:szCs w:val="24"/>
        </w:rPr>
        <w:t>изоб-ретений</w:t>
      </w:r>
      <w:proofErr w:type="spellEnd"/>
      <w:proofErr w:type="gramEnd"/>
      <w:r w:rsidRPr="00B97FFB">
        <w:rPr>
          <w:rFonts w:ascii="Arial" w:eastAsia="Times New Roman" w:hAnsi="Arial" w:cs="Arial"/>
          <w:sz w:val="24"/>
          <w:szCs w:val="24"/>
        </w:rPr>
        <w:t xml:space="preserve">. Запишите последовательность цифрами. Правильность ответов проверяется, </w:t>
      </w:r>
      <w:proofErr w:type="gramStart"/>
      <w:r w:rsidRPr="00B97FFB">
        <w:rPr>
          <w:rFonts w:ascii="Arial" w:eastAsia="Times New Roman" w:hAnsi="Arial" w:cs="Arial"/>
          <w:sz w:val="24"/>
          <w:szCs w:val="24"/>
        </w:rPr>
        <w:t>ко-</w:t>
      </w:r>
      <w:proofErr w:type="spellStart"/>
      <w:r w:rsidRPr="00B97FFB">
        <w:rPr>
          <w:rFonts w:ascii="Arial" w:eastAsia="Times New Roman" w:hAnsi="Arial" w:cs="Arial"/>
          <w:sz w:val="24"/>
          <w:szCs w:val="24"/>
        </w:rPr>
        <w:t>личество</w:t>
      </w:r>
      <w:proofErr w:type="spellEnd"/>
      <w:proofErr w:type="gramEnd"/>
      <w:r w:rsidRPr="00B97FFB">
        <w:rPr>
          <w:rFonts w:ascii="Arial" w:eastAsia="Times New Roman" w:hAnsi="Arial" w:cs="Arial"/>
          <w:sz w:val="24"/>
          <w:szCs w:val="24"/>
        </w:rPr>
        <w:t xml:space="preserve"> правильных ответов выставляется в оценочный лист.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2. Какое значение в жизни общества имели данные изобретения? (устный ответ, защита)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1.Доменная печь, 2. Каравелла,  3.Мануфактура, 4.Мушкеты  в вооружении пехотинцев, 5.Водяное колесо,  6.Печатный станок, 7.Токарные, шлифовальные, винторезные станки, 8.Астролябия.</w:t>
      </w:r>
    </w:p>
    <w:p w:rsidR="00DE055B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Правильный ответ: 5, 1, 3, 7, 4, 2, 6, 8.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t xml:space="preserve">Задание 3. </w:t>
      </w:r>
      <w:r w:rsidRPr="00B97FFB">
        <w:rPr>
          <w:rFonts w:ascii="Arial" w:eastAsia="Times New Roman" w:hAnsi="Arial" w:cs="Arial"/>
          <w:sz w:val="24"/>
          <w:szCs w:val="24"/>
        </w:rPr>
        <w:t>Изображение Земного шара (без названий).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B97FFB">
        <w:rPr>
          <w:rFonts w:ascii="Arial" w:eastAsia="Times New Roman" w:hAnsi="Arial" w:cs="Arial"/>
          <w:sz w:val="24"/>
          <w:szCs w:val="24"/>
        </w:rPr>
        <w:t xml:space="preserve">1. Нанести на карту пути следования  известных морских путешествий (Христофора Колумба, </w:t>
      </w:r>
      <w:proofErr w:type="spellStart"/>
      <w:r w:rsidRPr="00B97FFB">
        <w:rPr>
          <w:rFonts w:ascii="Arial" w:eastAsia="Times New Roman" w:hAnsi="Arial" w:cs="Arial"/>
          <w:sz w:val="24"/>
          <w:szCs w:val="24"/>
        </w:rPr>
        <w:t>Васко</w:t>
      </w:r>
      <w:proofErr w:type="spellEnd"/>
      <w:r w:rsidRPr="00B97FFB">
        <w:rPr>
          <w:rFonts w:ascii="Arial" w:eastAsia="Times New Roman" w:hAnsi="Arial" w:cs="Arial"/>
          <w:sz w:val="24"/>
          <w:szCs w:val="24"/>
        </w:rPr>
        <w:t xml:space="preserve"> да Гамы, </w:t>
      </w:r>
      <w:proofErr w:type="spellStart"/>
      <w:r w:rsidRPr="00B97FFB">
        <w:rPr>
          <w:rFonts w:ascii="Arial" w:eastAsia="Times New Roman" w:hAnsi="Arial" w:cs="Arial"/>
          <w:sz w:val="24"/>
          <w:szCs w:val="24"/>
        </w:rPr>
        <w:t>Фернана</w:t>
      </w:r>
      <w:proofErr w:type="spellEnd"/>
      <w:r w:rsidRPr="00B97FFB">
        <w:rPr>
          <w:rFonts w:ascii="Arial" w:eastAsia="Times New Roman" w:hAnsi="Arial" w:cs="Arial"/>
          <w:sz w:val="24"/>
          <w:szCs w:val="24"/>
        </w:rPr>
        <w:t xml:space="preserve"> Маге</w:t>
      </w:r>
      <w:r w:rsidRPr="00B97FFB">
        <w:rPr>
          <w:rFonts w:ascii="Arial" w:eastAsia="Times New Roman" w:hAnsi="Arial" w:cs="Arial"/>
          <w:sz w:val="24"/>
          <w:szCs w:val="24"/>
        </w:rPr>
        <w:t>л</w:t>
      </w:r>
      <w:r w:rsidRPr="00B97FFB">
        <w:rPr>
          <w:rFonts w:ascii="Arial" w:eastAsia="Times New Roman" w:hAnsi="Arial" w:cs="Arial"/>
          <w:sz w:val="24"/>
          <w:szCs w:val="24"/>
        </w:rPr>
        <w:t xml:space="preserve">лана)  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t>Христофор Колумб</w:t>
      </w:r>
      <w:r w:rsidRPr="00B97FFB">
        <w:rPr>
          <w:rFonts w:ascii="Arial" w:eastAsia="Times New Roman" w:hAnsi="Arial" w:cs="Arial"/>
          <w:sz w:val="24"/>
          <w:szCs w:val="24"/>
        </w:rPr>
        <w:t xml:space="preserve">: вышел из Испании,  пересек  Атлантический океан: открыл острова  Кубу и Гаити. 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97FFB">
        <w:rPr>
          <w:rFonts w:ascii="Arial" w:eastAsia="Times New Roman" w:hAnsi="Arial" w:cs="Arial"/>
          <w:b/>
          <w:sz w:val="24"/>
          <w:szCs w:val="24"/>
        </w:rPr>
        <w:t>Васко</w:t>
      </w:r>
      <w:proofErr w:type="spellEnd"/>
      <w:r w:rsidRPr="00B97FFB">
        <w:rPr>
          <w:rFonts w:ascii="Arial" w:eastAsia="Times New Roman" w:hAnsi="Arial" w:cs="Arial"/>
          <w:b/>
          <w:sz w:val="24"/>
          <w:szCs w:val="24"/>
        </w:rPr>
        <w:t xml:space="preserve"> да Гама</w:t>
      </w:r>
      <w:r w:rsidRPr="00B97FFB">
        <w:rPr>
          <w:rFonts w:ascii="Arial" w:eastAsia="Times New Roman" w:hAnsi="Arial" w:cs="Arial"/>
          <w:sz w:val="24"/>
          <w:szCs w:val="24"/>
        </w:rPr>
        <w:t>: вышел из Португалии, обогнул мыс Доброй Надежды и добрался до Индии.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97FFB">
        <w:rPr>
          <w:rFonts w:ascii="Arial" w:eastAsia="Times New Roman" w:hAnsi="Arial" w:cs="Arial"/>
          <w:b/>
          <w:sz w:val="24"/>
          <w:szCs w:val="24"/>
        </w:rPr>
        <w:t>Фернан</w:t>
      </w:r>
      <w:proofErr w:type="spellEnd"/>
      <w:r w:rsidRPr="00B97F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B97FFB">
        <w:rPr>
          <w:rFonts w:ascii="Arial" w:eastAsia="Times New Roman" w:hAnsi="Arial" w:cs="Arial"/>
          <w:b/>
          <w:sz w:val="24"/>
          <w:szCs w:val="24"/>
        </w:rPr>
        <w:t xml:space="preserve">Магеллан: </w:t>
      </w:r>
      <w:r w:rsidRPr="00B97FFB">
        <w:rPr>
          <w:rFonts w:ascii="Arial" w:eastAsia="Times New Roman" w:hAnsi="Arial" w:cs="Arial"/>
          <w:sz w:val="24"/>
          <w:szCs w:val="24"/>
        </w:rPr>
        <w:t xml:space="preserve"> совершил кругосветное путешествие: вышел из Испании, обогнул Огненную землю, пересек Тихий океан, достиг Ф</w:t>
      </w:r>
      <w:r w:rsidRPr="00B97FFB">
        <w:rPr>
          <w:rFonts w:ascii="Arial" w:eastAsia="Times New Roman" w:hAnsi="Arial" w:cs="Arial"/>
          <w:sz w:val="24"/>
          <w:szCs w:val="24"/>
        </w:rPr>
        <w:t>и</w:t>
      </w:r>
      <w:r w:rsidRPr="00B97FFB">
        <w:rPr>
          <w:rFonts w:ascii="Arial" w:eastAsia="Times New Roman" w:hAnsi="Arial" w:cs="Arial"/>
          <w:sz w:val="24"/>
          <w:szCs w:val="24"/>
        </w:rPr>
        <w:t>липпинских островов, возвратился в Испанию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B97FFB">
        <w:rPr>
          <w:rFonts w:ascii="Arial" w:eastAsia="Times New Roman" w:hAnsi="Arial" w:cs="Arial"/>
          <w:b/>
          <w:sz w:val="24"/>
          <w:szCs w:val="24"/>
        </w:rPr>
        <w:t>.   Задание 4.  Составить коллаж</w:t>
      </w:r>
    </w:p>
    <w:p w:rsidR="001A446A" w:rsidRPr="00B97FFB" w:rsidRDefault="001A446A" w:rsidP="001A446A">
      <w:pPr>
        <w:spacing w:before="100" w:beforeAutospacing="1" w:after="100" w:afterAutospacing="1" w:line="240" w:lineRule="atLeast"/>
        <w:rPr>
          <w:rFonts w:ascii="Arial" w:eastAsia="Times New Roman" w:hAnsi="Arial" w:cs="Arial"/>
          <w:i/>
          <w:iCs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1. Выберите и составьте коллаж из 5  известных произведений эпохи Возрождения (подписать озаглавить).</w:t>
      </w:r>
      <w:r w:rsidRPr="00B97FF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1.Леонардо да Винчи  «Джоконда»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2. Рафаэль «Сикстинская мадонна»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3.Микеланджело «Давид»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4.Боттичелли «Рождение Венеры», «Весна»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5.Суриков «Переход Суворова через Альпы»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6. Шишкин «Утро в сосновом бору»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lastRenderedPageBreak/>
        <w:t>7.Брюллов «Последний день Помпеи»</w:t>
      </w:r>
    </w:p>
    <w:p w:rsidR="001A446A" w:rsidRPr="00B97FFB" w:rsidRDefault="001A446A" w:rsidP="001A4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FFB">
        <w:rPr>
          <w:rFonts w:ascii="Arial" w:eastAsia="Times New Roman" w:hAnsi="Arial" w:cs="Arial"/>
          <w:sz w:val="24"/>
          <w:szCs w:val="24"/>
        </w:rPr>
        <w:t>8.Васнецов «Три богатыря»</w:t>
      </w:r>
    </w:p>
    <w:p w:rsidR="00762897" w:rsidRPr="00B97FFB" w:rsidRDefault="00762897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762897" w:rsidRPr="00B97FFB" w:rsidSect="000043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13"/>
    <w:rsid w:val="00004318"/>
    <w:rsid w:val="0002645D"/>
    <w:rsid w:val="000A1474"/>
    <w:rsid w:val="000B06A0"/>
    <w:rsid w:val="000B2F73"/>
    <w:rsid w:val="001A446A"/>
    <w:rsid w:val="00243D90"/>
    <w:rsid w:val="002C6713"/>
    <w:rsid w:val="0034586B"/>
    <w:rsid w:val="003A7246"/>
    <w:rsid w:val="00550C7E"/>
    <w:rsid w:val="00666005"/>
    <w:rsid w:val="006C77F4"/>
    <w:rsid w:val="00762897"/>
    <w:rsid w:val="0078363C"/>
    <w:rsid w:val="00793A8F"/>
    <w:rsid w:val="00824AA1"/>
    <w:rsid w:val="00864A76"/>
    <w:rsid w:val="008913E5"/>
    <w:rsid w:val="009A18DA"/>
    <w:rsid w:val="00A56A24"/>
    <w:rsid w:val="00AE5895"/>
    <w:rsid w:val="00B97FFB"/>
    <w:rsid w:val="00C45D0D"/>
    <w:rsid w:val="00CC000D"/>
    <w:rsid w:val="00D0306A"/>
    <w:rsid w:val="00DE055B"/>
    <w:rsid w:val="00EC56FA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B"/>
  </w:style>
  <w:style w:type="paragraph" w:styleId="1">
    <w:name w:val="heading 1"/>
    <w:basedOn w:val="a"/>
    <w:link w:val="10"/>
    <w:uiPriority w:val="9"/>
    <w:qFormat/>
    <w:rsid w:val="002C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713"/>
  </w:style>
  <w:style w:type="paragraph" w:customStyle="1" w:styleId="tablecontents">
    <w:name w:val="tablecontents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DE05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B"/>
  </w:style>
  <w:style w:type="paragraph" w:styleId="1">
    <w:name w:val="heading 1"/>
    <w:basedOn w:val="a"/>
    <w:link w:val="10"/>
    <w:uiPriority w:val="9"/>
    <w:qFormat/>
    <w:rsid w:val="002C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713"/>
  </w:style>
  <w:style w:type="paragraph" w:customStyle="1" w:styleId="tablecontents">
    <w:name w:val="tablecontents"/>
    <w:basedOn w:val="a"/>
    <w:rsid w:val="002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DE05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0%B5_%D0%B2%D1%80%D0%B5%D0%BC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1%82%D0%B8%D1%87%D0%BD%D0%BE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0%B2%D0%BE%D0%B5_%D0%B2%D1%80%D0%B5%D0%BC%D1%8F" TargetMode="External"/><Relationship Id="rId5" Type="http://schemas.openxmlformats.org/officeDocument/2006/relationships/hyperlink" Target="https://ru.wikipedia.org/wiki/%D0%90%D0%BD%D1%82%D0%B8%D1%87%D0%BD%D0%BE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БТЭиР</cp:lastModifiedBy>
  <cp:revision>5</cp:revision>
  <cp:lastPrinted>2013-10-24T11:00:00Z</cp:lastPrinted>
  <dcterms:created xsi:type="dcterms:W3CDTF">2015-03-04T08:57:00Z</dcterms:created>
  <dcterms:modified xsi:type="dcterms:W3CDTF">2015-04-30T09:04:00Z</dcterms:modified>
</cp:coreProperties>
</file>