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E0" w:rsidRDefault="00974AE0" w:rsidP="00974AE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974AE0" w:rsidRDefault="00974AE0" w:rsidP="00974AE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  <w:lang w:val="tt-RU"/>
        </w:rPr>
      </w:pPr>
      <w:r>
        <w:rPr>
          <w:rFonts w:ascii="Times New Roman" w:hAnsi="Times New Roman"/>
          <w:i/>
          <w:sz w:val="24"/>
          <w:szCs w:val="24"/>
          <w:u w:val="single"/>
        </w:rPr>
        <w:t>Цель программы обучения:</w:t>
      </w:r>
    </w:p>
    <w:p w:rsidR="00974AE0" w:rsidRDefault="00974AE0" w:rsidP="00974AE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  <w:lang w:val="tt-RU"/>
        </w:rPr>
      </w:pPr>
    </w:p>
    <w:p w:rsidR="00974AE0" w:rsidRDefault="00974AE0" w:rsidP="00974AE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расширение речевой базы учащегося, восполнение пробелов речевого развития;</w:t>
      </w:r>
    </w:p>
    <w:p w:rsidR="00974AE0" w:rsidRDefault="00974AE0" w:rsidP="00974AE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 осознанному овладению грамматическим и орфографическим материалом в старших классах.</w:t>
      </w:r>
    </w:p>
    <w:p w:rsidR="00974AE0" w:rsidRDefault="00974AE0" w:rsidP="00974AE0">
      <w:pPr>
        <w:spacing w:after="0" w:line="240" w:lineRule="auto"/>
        <w:ind w:firstLine="543"/>
        <w:jc w:val="both"/>
        <w:rPr>
          <w:rFonts w:ascii="Times New Roman" w:hAnsi="Times New Roman"/>
          <w:sz w:val="24"/>
          <w:szCs w:val="24"/>
        </w:rPr>
      </w:pPr>
    </w:p>
    <w:p w:rsidR="00974AE0" w:rsidRDefault="00974AE0" w:rsidP="00974AE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Задачи программы обучения:</w:t>
      </w:r>
    </w:p>
    <w:p w:rsidR="00974AE0" w:rsidRDefault="00974AE0" w:rsidP="00974AE0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обучение правильному построению и употреблению в речи простых предложений.</w:t>
      </w:r>
    </w:p>
    <w:p w:rsidR="00974AE0" w:rsidRDefault="00974AE0" w:rsidP="00974AE0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целенаправленное обучение учащегося связной устной речи и первоначальным навыкам связной письменной речи;</w:t>
      </w:r>
    </w:p>
    <w:p w:rsidR="00974AE0" w:rsidRDefault="00974AE0" w:rsidP="00974AE0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практически значимых орфографических и пунктуационных навыков;</w:t>
      </w:r>
    </w:p>
    <w:p w:rsidR="00974AE0" w:rsidRDefault="00974AE0" w:rsidP="00974AE0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совершенствование произносительной стороны речи;</w:t>
      </w:r>
    </w:p>
    <w:p w:rsidR="00974AE0" w:rsidRDefault="00974AE0" w:rsidP="00974AE0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первоначальных языковых обобщений и познавательного интереса к языку;</w:t>
      </w:r>
    </w:p>
    <w:p w:rsidR="00974AE0" w:rsidRDefault="00974AE0" w:rsidP="00974AE0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уточнение, расширение и активизация словарного запаса;</w:t>
      </w: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AE0" w:rsidRDefault="00974AE0" w:rsidP="00974AE0">
      <w:pPr>
        <w:spacing w:line="240" w:lineRule="auto"/>
        <w:jc w:val="center"/>
        <w:rPr>
          <w:rFonts w:ascii="Times New Roman" w:hAnsi="Times New Roman"/>
          <w:color w:val="030509"/>
          <w:sz w:val="24"/>
          <w:szCs w:val="24"/>
        </w:rPr>
      </w:pPr>
      <w:r>
        <w:rPr>
          <w:rFonts w:ascii="Times New Roman" w:hAnsi="Times New Roman"/>
          <w:color w:val="030509"/>
          <w:sz w:val="24"/>
          <w:szCs w:val="24"/>
        </w:rPr>
        <w:t xml:space="preserve">Рабочая программа по учебному предмету «русский язык »  составлена на основании </w:t>
      </w:r>
      <w:proofErr w:type="gramStart"/>
      <w:r>
        <w:rPr>
          <w:rFonts w:ascii="Times New Roman" w:hAnsi="Times New Roman"/>
          <w:color w:val="030509"/>
          <w:sz w:val="24"/>
          <w:szCs w:val="24"/>
        </w:rPr>
        <w:t>следующих</w:t>
      </w:r>
      <w:proofErr w:type="gramEnd"/>
      <w:r>
        <w:rPr>
          <w:rFonts w:ascii="Times New Roman" w:hAnsi="Times New Roman"/>
          <w:color w:val="030509"/>
          <w:sz w:val="24"/>
          <w:szCs w:val="24"/>
        </w:rPr>
        <w:t xml:space="preserve"> нормативно – правовых </w:t>
      </w:r>
    </w:p>
    <w:p w:rsidR="00974AE0" w:rsidRDefault="00974AE0" w:rsidP="00974AE0">
      <w:pPr>
        <w:spacing w:line="240" w:lineRule="auto"/>
        <w:rPr>
          <w:rFonts w:ascii="Times New Roman" w:hAnsi="Times New Roman"/>
          <w:b/>
          <w:color w:val="030509"/>
          <w:sz w:val="24"/>
          <w:szCs w:val="24"/>
        </w:rPr>
      </w:pPr>
      <w:r>
        <w:rPr>
          <w:rFonts w:ascii="Times New Roman" w:hAnsi="Times New Roman"/>
          <w:color w:val="030509"/>
          <w:sz w:val="24"/>
          <w:szCs w:val="24"/>
        </w:rPr>
        <w:t>документов:</w:t>
      </w:r>
    </w:p>
    <w:p w:rsidR="00974AE0" w:rsidRDefault="00974AE0" w:rsidP="00974AE0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30509"/>
          <w:sz w:val="24"/>
          <w:szCs w:val="24"/>
        </w:rPr>
        <w:tab/>
        <w:t xml:space="preserve">1.  </w:t>
      </w:r>
      <w:r>
        <w:rPr>
          <w:rFonts w:ascii="Times New Roman" w:hAnsi="Times New Roman"/>
          <w:sz w:val="24"/>
          <w:szCs w:val="24"/>
        </w:rPr>
        <w:t>базисного учебного плана специальных (коррекционных) образовательных учреждений VII вида, утвержденного приказом Министерства образования от 10.04.2002 г. No29/2065 -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«Об утверждении планов специальных (коррекционных) общеобразовательных учреждений для обучающихся и воспитанников с отклонениями в развитии (I–</w:t>
      </w:r>
      <w:proofErr w:type="spellStart"/>
      <w:r>
        <w:rPr>
          <w:rFonts w:ascii="Times New Roman" w:hAnsi="Times New Roman"/>
          <w:sz w:val="24"/>
          <w:szCs w:val="24"/>
        </w:rPr>
        <w:t>VIIIвида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974AE0" w:rsidRDefault="00974AE0" w:rsidP="00974AE0">
      <w:pPr>
        <w:spacing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974AE0" w:rsidRDefault="00974AE0" w:rsidP="00974AE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Закона Тамбовской области  </w:t>
      </w:r>
      <w:r>
        <w:rPr>
          <w:rFonts w:ascii="Times New Roman" w:hAnsi="Times New Roman"/>
          <w:sz w:val="24"/>
          <w:szCs w:val="24"/>
        </w:rPr>
        <w:t>от 04.06.2007 № 212-З «О региональном компоненте  государственного образовательного стандарта  начального общего, основного общего и среднего (полного) общего образования Тамбовской области»;</w:t>
      </w:r>
    </w:p>
    <w:p w:rsidR="00974AE0" w:rsidRDefault="00974AE0" w:rsidP="00974AE0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приказа Минобразования РФ от 10.04.2002 № 29/2065-п «Об утверждении учебных планов специальных (коррекционных) образовательных учреждений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обучающихся, воспитанников с отклонениями в развитии»;</w:t>
      </w:r>
    </w:p>
    <w:p w:rsidR="00974AE0" w:rsidRDefault="00974AE0" w:rsidP="00974AE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приказа Минобразования России от 05.03.2004 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(с изменениями и дополнениями);</w:t>
      </w:r>
    </w:p>
    <w:p w:rsidR="00974AE0" w:rsidRDefault="00974AE0" w:rsidP="00974AE0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приказа Минобразования России 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974AE0" w:rsidRDefault="00974AE0" w:rsidP="00974AE0">
      <w:pPr>
        <w:pStyle w:val="1"/>
        <w:numPr>
          <w:ilvl w:val="0"/>
          <w:numId w:val="8"/>
        </w:numPr>
        <w:tabs>
          <w:tab w:val="num" w:pos="432"/>
        </w:tabs>
        <w:spacing w:before="0" w:after="0"/>
        <w:ind w:firstLine="54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приказа Минобразования России от 06.10.2009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№ 373 «Об утверждении и введении в действие федерального государственного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>образовательного стандарта начального общего образования» (с изменениями и дополнениями) (для обучающихся 1-3 классов);</w:t>
      </w:r>
    </w:p>
    <w:p w:rsidR="00974AE0" w:rsidRDefault="00974AE0" w:rsidP="00974AE0">
      <w:pPr>
        <w:pStyle w:val="1"/>
        <w:numPr>
          <w:ilvl w:val="0"/>
          <w:numId w:val="8"/>
        </w:numPr>
        <w:tabs>
          <w:tab w:val="num" w:pos="432"/>
        </w:tabs>
        <w:spacing w:before="0" w:after="0"/>
        <w:ind w:firstLine="54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примерной основной образовательной программы началь</w:t>
      </w:r>
      <w:r>
        <w:rPr>
          <w:rFonts w:ascii="Times New Roman" w:hAnsi="Times New Roman" w:cs="Times New Roman"/>
          <w:b w:val="0"/>
          <w:color w:val="auto"/>
          <w:spacing w:val="-3"/>
          <w:sz w:val="24"/>
          <w:szCs w:val="24"/>
        </w:rPr>
        <w:t xml:space="preserve">ного общего образования, рекомендованной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Координационным советом при Департаменте общего образования </w:t>
      </w:r>
      <w:proofErr w:type="spell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России по вопросам организации введения ФГОС к использованию образовательными учреждениями РФ примерная основная образовательная программа начального общего образования;</w:t>
      </w:r>
    </w:p>
    <w:p w:rsidR="00974AE0" w:rsidRDefault="00974AE0" w:rsidP="00974AE0">
      <w:pPr>
        <w:pStyle w:val="1"/>
        <w:numPr>
          <w:ilvl w:val="0"/>
          <w:numId w:val="8"/>
        </w:numPr>
        <w:tabs>
          <w:tab w:val="num" w:pos="432"/>
        </w:tabs>
        <w:spacing w:before="0" w:after="0"/>
        <w:ind w:firstLine="54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письма Минобразования РФ от 04.09.1997 № 48 «О специфике деятельности специальных (коррекционных) образовательных учреждений 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видов»;</w:t>
      </w:r>
    </w:p>
    <w:p w:rsidR="00974AE0" w:rsidRDefault="00974AE0" w:rsidP="00974AE0">
      <w:pPr>
        <w:spacing w:line="240" w:lineRule="auto"/>
        <w:rPr>
          <w:rFonts w:ascii="Times New Roman" w:hAnsi="Times New Roman" w:cs="Times New Roman"/>
          <w:color w:val="030509"/>
          <w:sz w:val="24"/>
          <w:szCs w:val="24"/>
        </w:rPr>
      </w:pPr>
      <w:r>
        <w:rPr>
          <w:rFonts w:ascii="Times New Roman" w:hAnsi="Times New Roman"/>
          <w:color w:val="030509"/>
          <w:sz w:val="24"/>
          <w:szCs w:val="24"/>
        </w:rPr>
        <w:tab/>
        <w:t xml:space="preserve">2. Программы для подготовительного, 1 – 4 классов специальных (коррекционных) образовательных учреждений </w:t>
      </w:r>
      <w:r>
        <w:rPr>
          <w:rFonts w:ascii="Times New Roman" w:hAnsi="Times New Roman"/>
          <w:color w:val="030509"/>
          <w:sz w:val="24"/>
          <w:szCs w:val="24"/>
          <w:lang w:val="en-US"/>
        </w:rPr>
        <w:t>VIII</w:t>
      </w:r>
      <w:r>
        <w:rPr>
          <w:rFonts w:ascii="Times New Roman" w:hAnsi="Times New Roman"/>
          <w:color w:val="030509"/>
          <w:sz w:val="24"/>
          <w:szCs w:val="24"/>
        </w:rPr>
        <w:t xml:space="preserve"> вида под редакцией </w:t>
      </w:r>
    </w:p>
    <w:p w:rsidR="00974AE0" w:rsidRDefault="00974AE0" w:rsidP="00974AE0">
      <w:pPr>
        <w:spacing w:line="240" w:lineRule="auto"/>
        <w:rPr>
          <w:rFonts w:ascii="Times New Roman" w:hAnsi="Times New Roman"/>
          <w:color w:val="030509"/>
          <w:sz w:val="24"/>
          <w:szCs w:val="24"/>
        </w:rPr>
      </w:pPr>
      <w:r>
        <w:rPr>
          <w:rFonts w:ascii="Times New Roman" w:hAnsi="Times New Roman"/>
          <w:color w:val="030509"/>
          <w:sz w:val="24"/>
          <w:szCs w:val="24"/>
        </w:rPr>
        <w:t>В. В. Воронковой;</w:t>
      </w:r>
    </w:p>
    <w:p w:rsidR="00974AE0" w:rsidRDefault="00974AE0" w:rsidP="00974AE0">
      <w:pPr>
        <w:spacing w:line="240" w:lineRule="auto"/>
        <w:rPr>
          <w:rFonts w:ascii="Times New Roman" w:hAnsi="Times New Roman"/>
          <w:color w:val="030509"/>
          <w:sz w:val="24"/>
          <w:szCs w:val="24"/>
        </w:rPr>
      </w:pPr>
      <w:r>
        <w:rPr>
          <w:rFonts w:ascii="Times New Roman" w:hAnsi="Times New Roman"/>
          <w:color w:val="030509"/>
          <w:sz w:val="24"/>
          <w:szCs w:val="24"/>
        </w:rPr>
        <w:tab/>
        <w:t xml:space="preserve">3В </w:t>
      </w:r>
      <w:proofErr w:type="spellStart"/>
      <w:r>
        <w:rPr>
          <w:rFonts w:ascii="Times New Roman" w:hAnsi="Times New Roman"/>
          <w:color w:val="030509"/>
          <w:sz w:val="24"/>
          <w:szCs w:val="24"/>
        </w:rPr>
        <w:t>соответствиис</w:t>
      </w:r>
      <w:proofErr w:type="spellEnd"/>
      <w:r>
        <w:rPr>
          <w:rFonts w:ascii="Times New Roman" w:hAnsi="Times New Roman"/>
          <w:color w:val="030509"/>
          <w:sz w:val="24"/>
          <w:szCs w:val="24"/>
        </w:rPr>
        <w:t xml:space="preserve"> учебным планом, годовым календарным учебным графиком школы на 2013-2014 </w:t>
      </w:r>
      <w:proofErr w:type="spellStart"/>
      <w:r>
        <w:rPr>
          <w:rFonts w:ascii="Times New Roman" w:hAnsi="Times New Roman"/>
          <w:color w:val="030509"/>
          <w:sz w:val="24"/>
          <w:szCs w:val="24"/>
        </w:rPr>
        <w:t>уч.г</w:t>
      </w:r>
      <w:proofErr w:type="spellEnd"/>
      <w:proofErr w:type="gramStart"/>
      <w:r>
        <w:rPr>
          <w:rFonts w:ascii="Times New Roman" w:hAnsi="Times New Roman"/>
          <w:color w:val="030509"/>
          <w:sz w:val="24"/>
          <w:szCs w:val="24"/>
        </w:rPr>
        <w:t>..</w:t>
      </w:r>
      <w:proofErr w:type="gramEnd"/>
    </w:p>
    <w:p w:rsidR="00974AE0" w:rsidRDefault="00974AE0" w:rsidP="00974AE0">
      <w:pPr>
        <w:spacing w:line="240" w:lineRule="auto"/>
        <w:rPr>
          <w:rFonts w:ascii="Times New Roman" w:hAnsi="Times New Roman"/>
          <w:color w:val="030509"/>
          <w:sz w:val="24"/>
          <w:szCs w:val="24"/>
        </w:rPr>
      </w:pPr>
    </w:p>
    <w:p w:rsidR="00974AE0" w:rsidRDefault="00974AE0" w:rsidP="00974AE0">
      <w:pPr>
        <w:spacing w:line="240" w:lineRule="auto"/>
        <w:rPr>
          <w:rFonts w:ascii="Times New Roman" w:hAnsi="Times New Roman"/>
          <w:color w:val="030509"/>
          <w:sz w:val="24"/>
          <w:szCs w:val="24"/>
          <w:u w:val="single"/>
        </w:rPr>
      </w:pPr>
      <w:r>
        <w:rPr>
          <w:rFonts w:ascii="Times New Roman" w:hAnsi="Times New Roman"/>
          <w:color w:val="030509"/>
          <w:sz w:val="24"/>
          <w:szCs w:val="24"/>
        </w:rPr>
        <w:tab/>
      </w:r>
      <w:r>
        <w:rPr>
          <w:rFonts w:ascii="Times New Roman" w:hAnsi="Times New Roman"/>
          <w:b/>
          <w:color w:val="030509"/>
          <w:sz w:val="24"/>
          <w:szCs w:val="24"/>
          <w:u w:val="single"/>
        </w:rPr>
        <w:t>Роль и место дисциплины в образовательном процессе</w:t>
      </w:r>
    </w:p>
    <w:p w:rsidR="00974AE0" w:rsidRDefault="00974AE0" w:rsidP="00974AE0">
      <w:pPr>
        <w:spacing w:line="240" w:lineRule="auto"/>
        <w:rPr>
          <w:rFonts w:ascii="Times New Roman" w:hAnsi="Times New Roman"/>
          <w:color w:val="030509"/>
          <w:sz w:val="24"/>
          <w:szCs w:val="24"/>
        </w:rPr>
      </w:pPr>
      <w:r>
        <w:rPr>
          <w:rFonts w:ascii="Times New Roman" w:hAnsi="Times New Roman"/>
          <w:color w:val="030509"/>
          <w:sz w:val="24"/>
          <w:szCs w:val="24"/>
        </w:rPr>
        <w:tab/>
      </w:r>
      <w:r>
        <w:rPr>
          <w:rFonts w:ascii="Times New Roman" w:hAnsi="Times New Roman"/>
          <w:color w:val="030509"/>
          <w:spacing w:val="-4"/>
          <w:sz w:val="24"/>
          <w:szCs w:val="24"/>
        </w:rPr>
        <w:t xml:space="preserve">В начальном обучении предмет «русский язык </w:t>
      </w:r>
      <w:r>
        <w:rPr>
          <w:rFonts w:ascii="Times New Roman" w:hAnsi="Times New Roman"/>
          <w:color w:val="030509"/>
          <w:sz w:val="24"/>
          <w:szCs w:val="24"/>
        </w:rPr>
        <w:t xml:space="preserve">»  </w:t>
      </w:r>
      <w:r>
        <w:rPr>
          <w:rFonts w:ascii="Times New Roman" w:hAnsi="Times New Roman"/>
          <w:color w:val="030509"/>
          <w:spacing w:val="-4"/>
          <w:sz w:val="24"/>
          <w:szCs w:val="24"/>
        </w:rPr>
        <w:t xml:space="preserve"> занимает </w:t>
      </w:r>
      <w:r>
        <w:rPr>
          <w:rFonts w:ascii="Times New Roman" w:hAnsi="Times New Roman"/>
          <w:color w:val="030509"/>
          <w:spacing w:val="-5"/>
          <w:sz w:val="24"/>
          <w:szCs w:val="24"/>
        </w:rPr>
        <w:t xml:space="preserve">ведущее место, так как </w:t>
      </w:r>
      <w:r>
        <w:rPr>
          <w:rFonts w:ascii="Times New Roman" w:hAnsi="Times New Roman"/>
          <w:color w:val="030509"/>
          <w:sz w:val="24"/>
          <w:szCs w:val="24"/>
        </w:rPr>
        <w:t>от  её  усвоения во многом зависит успешность всего школьного обучения.</w:t>
      </w:r>
    </w:p>
    <w:p w:rsidR="00974AE0" w:rsidRDefault="00974AE0" w:rsidP="00974AE0">
      <w:pPr>
        <w:spacing w:line="240" w:lineRule="auto"/>
        <w:rPr>
          <w:rFonts w:ascii="Times New Roman" w:hAnsi="Times New Roman"/>
          <w:color w:val="030509"/>
          <w:sz w:val="24"/>
          <w:szCs w:val="24"/>
        </w:rPr>
      </w:pPr>
    </w:p>
    <w:p w:rsidR="00974AE0" w:rsidRDefault="00974AE0" w:rsidP="00974AE0">
      <w:pPr>
        <w:spacing w:line="240" w:lineRule="auto"/>
        <w:rPr>
          <w:rFonts w:ascii="Times New Roman" w:hAnsi="Times New Roman"/>
          <w:color w:val="030509"/>
          <w:sz w:val="24"/>
          <w:szCs w:val="24"/>
        </w:rPr>
      </w:pPr>
      <w:r>
        <w:rPr>
          <w:rFonts w:ascii="Times New Roman" w:hAnsi="Times New Roman"/>
          <w:b/>
          <w:i/>
          <w:color w:val="030509"/>
          <w:sz w:val="24"/>
          <w:szCs w:val="24"/>
        </w:rPr>
        <w:tab/>
      </w: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pStyle w:val="titul-programmi"/>
        <w:spacing w:before="0" w:beforeAutospacing="0" w:after="0" w:afterAutospacing="0"/>
        <w:ind w:right="-166" w:firstLine="709"/>
        <w:jc w:val="both"/>
        <w:rPr>
          <w:rStyle w:val="ae"/>
          <w:rFonts w:cs="Times New Roman"/>
          <w:iCs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русскому</w:t>
      </w:r>
      <w:r>
        <w:rPr>
          <w:rFonts w:ascii="Times New Roman" w:hAnsi="Times New Roman" w:cs="Times New Roman"/>
          <w:i w:val="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языку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для 4 класса составлена на основе «Программы специальной (коррекционной) образовательной школы  </w:t>
      </w:r>
      <w:r>
        <w:rPr>
          <w:rFonts w:ascii="Times New Roman" w:hAnsi="Times New Roman" w:cs="Times New Roman"/>
          <w:i w:val="0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вида» под редакцией Воронковой В.В. (Допущено Министерством образования и науки Российской Федерации, </w:t>
      </w:r>
      <w:r>
        <w:rPr>
          <w:rStyle w:val="ae"/>
          <w:rFonts w:ascii="Times New Roman" w:hAnsi="Times New Roman" w:cs="Times New Roman"/>
          <w:iCs/>
          <w:sz w:val="24"/>
          <w:szCs w:val="24"/>
        </w:rPr>
        <w:t>4-е издание, 2008 год)</w:t>
      </w:r>
    </w:p>
    <w:p w:rsidR="00974AE0" w:rsidRDefault="00974AE0" w:rsidP="00974AE0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Программа рассчитана на 175 часов, в том числе на контрольные работы – 9 часов.   </w:t>
      </w:r>
    </w:p>
    <w:p w:rsidR="00974AE0" w:rsidRDefault="00974AE0" w:rsidP="00974AE0">
      <w:pPr>
        <w:spacing w:after="0" w:line="240" w:lineRule="auto"/>
        <w:ind w:right="-166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Рабочая программа построена по концентрическому принципу, особенность которого состоит в расчленении сложных грамматических понятий и умений на их составляющие элементы. Данный принцип позволяет постепенно увеличивать количество связей, лежащих в основе понятия, расширять языковую и речевую базу для отработки умений и навыков, создаёт условия для постоянного повторения ранее усвоенного материала.</w:t>
      </w:r>
    </w:p>
    <w:p w:rsidR="00974AE0" w:rsidRDefault="00974AE0" w:rsidP="00974AE0">
      <w:pPr>
        <w:pStyle w:val="a0"/>
        <w:spacing w:after="0" w:line="240" w:lineRule="auto"/>
        <w:ind w:left="23" w:right="-166" w:firstLine="5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русскому языку в 4 классе носит элементарно-практический характер. В процессе обучения у учащегося  последовательно формируется умение анализировать, обобщать, группировать, систематизировать языковой материал, давать простейшие объяснения.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Обучающийся приобретает начальные сведения о фонетике и графике: о звуках и буквах, о гласных и согласных, об алфавите, о слоге и переносе по слогам,  ударных и безударных гласных, о звонких и глухих согласных, о твердых и мягких и т. д.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Обучающийся получает понятие о предложении, узнает, что в предложении выражается мысль в законченном виде, слова расположены в определенном порядке 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связаны</w:t>
      </w:r>
      <w:proofErr w:type="gramEnd"/>
      <w:r>
        <w:rPr>
          <w:rFonts w:ascii="Times New Roman" w:hAnsi="Times New Roman"/>
          <w:sz w:val="24"/>
          <w:szCs w:val="24"/>
        </w:rPr>
        <w:t xml:space="preserve"> между собой. Формируется умение составлять и различать предложения по интонации; учащийся овладевает пунктуационными навыками постановки точки, знака вопроса, восклицательного знака. Понятие о предложении обучающийся получает на конкретном речевом материале в процессе разбора </w:t>
      </w:r>
      <w:proofErr w:type="gramStart"/>
      <w:r>
        <w:rPr>
          <w:rFonts w:ascii="Times New Roman" w:hAnsi="Times New Roman"/>
          <w:sz w:val="24"/>
          <w:szCs w:val="24"/>
        </w:rPr>
        <w:t>предложения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по словам и составлении предложения из слов. Задача учителя дать понятие о главных и второстепенных членах предложения, что важно для усвоения основных грамматических тем в 5 классе.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Начинают формироваться навыки связных устных и письменных высказываний. Совершенствуются графические навыки. В начальных классах звукобуквенный анализ является основой формирования фонетически правильного письма и письма по правилу.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</w:rPr>
        <w:t>В процессе практических упражнений изучаются различные разряды слов — названий предметов, действий, признаков.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974AE0" w:rsidRDefault="00974AE0" w:rsidP="00974AE0">
      <w:pPr>
        <w:pStyle w:val="a0"/>
        <w:spacing w:after="0" w:line="240" w:lineRule="auto"/>
        <w:ind w:left="23" w:right="-166" w:firstLine="5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начальных классах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 и т. д. Задача учителя формировать навыки связных устных и письменных высказываний.</w:t>
      </w:r>
    </w:p>
    <w:p w:rsidR="00974AE0" w:rsidRDefault="00974AE0" w:rsidP="00974AE0">
      <w:pPr>
        <w:shd w:val="clear" w:color="auto" w:fill="FFFFFF"/>
        <w:spacing w:after="0" w:line="240" w:lineRule="auto"/>
        <w:ind w:left="10" w:right="-166" w:firstLine="710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Преобладающей формой текущего контроля выступает письменный </w:t>
      </w:r>
      <w:r>
        <w:rPr>
          <w:rFonts w:ascii="Times New Roman" w:hAnsi="Times New Roman"/>
          <w:spacing w:val="-1"/>
          <w:sz w:val="24"/>
          <w:szCs w:val="24"/>
        </w:rPr>
        <w:t>(контрольные работы и диктанты) и устный опрос.</w:t>
      </w:r>
    </w:p>
    <w:p w:rsidR="00974AE0" w:rsidRDefault="00974AE0" w:rsidP="00974AE0">
      <w:pPr>
        <w:shd w:val="clear" w:color="auto" w:fill="FFFFFF"/>
        <w:spacing w:after="0" w:line="240" w:lineRule="auto"/>
        <w:ind w:left="5" w:right="-166" w:firstLine="71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pacing w:val="-1"/>
          <w:sz w:val="24"/>
          <w:szCs w:val="24"/>
        </w:rPr>
        <w:t xml:space="preserve">Для реализации Рабочей программы используется учебно-методический комплект: </w:t>
      </w:r>
      <w:r>
        <w:rPr>
          <w:rFonts w:ascii="Times New Roman" w:hAnsi="Times New Roman"/>
          <w:b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</w:rPr>
        <w:t xml:space="preserve"> (А.К. Аксенова, Н.Г. </w:t>
      </w:r>
      <w:proofErr w:type="spellStart"/>
      <w:r>
        <w:rPr>
          <w:rFonts w:ascii="Times New Roman" w:hAnsi="Times New Roman"/>
          <w:sz w:val="24"/>
          <w:szCs w:val="24"/>
        </w:rPr>
        <w:t>Галунчикова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Русский язык. 4 класс: учебник для специальных (коррекционных) образовательных учреждений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вида – Москва: </w:t>
      </w:r>
      <w:proofErr w:type="gramStart"/>
      <w:r>
        <w:rPr>
          <w:rFonts w:ascii="Times New Roman" w:hAnsi="Times New Roman"/>
          <w:sz w:val="24"/>
          <w:szCs w:val="24"/>
        </w:rPr>
        <w:t xml:space="preserve">«Просвещение», 2009г.- 271с.) </w:t>
      </w:r>
      <w:proofErr w:type="gramEnd"/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74AE0" w:rsidRDefault="00974AE0" w:rsidP="00974AE0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Основные требования к знаниям и умениям учащихся (4 класс)</w:t>
      </w:r>
    </w:p>
    <w:p w:rsidR="00974AE0" w:rsidRDefault="00974AE0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Учащиеся должны </w:t>
      </w:r>
      <w:r>
        <w:rPr>
          <w:rFonts w:ascii="Times New Roman" w:hAnsi="Times New Roman"/>
          <w:b/>
          <w:i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>:</w:t>
      </w:r>
    </w:p>
    <w:p w:rsidR="00974AE0" w:rsidRDefault="00974AE0" w:rsidP="00974AE0">
      <w:pPr>
        <w:pStyle w:val="ac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и распространять предложения, устанавливать связи между словами по вопросам; ставить знаки препинания в конце предложения;</w:t>
      </w:r>
    </w:p>
    <w:p w:rsidR="00974AE0" w:rsidRDefault="00974AE0" w:rsidP="00974AE0">
      <w:pPr>
        <w:pStyle w:val="ac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слова по звуковому состав</w:t>
      </w:r>
      <w:proofErr w:type="gramStart"/>
      <w:r>
        <w:rPr>
          <w:rFonts w:ascii="Times New Roman" w:hAnsi="Times New Roman"/>
          <w:sz w:val="24"/>
          <w:szCs w:val="24"/>
        </w:rPr>
        <w:t>у(</w:t>
      </w:r>
      <w:proofErr w:type="gramEnd"/>
      <w:r>
        <w:rPr>
          <w:rFonts w:ascii="Times New Roman" w:hAnsi="Times New Roman"/>
          <w:sz w:val="24"/>
          <w:szCs w:val="24"/>
        </w:rPr>
        <w:t xml:space="preserve"> выделять и дифференцировать звуки, устанавливать последовательность звуков в слове);</w:t>
      </w:r>
    </w:p>
    <w:p w:rsidR="00974AE0" w:rsidRDefault="00974AE0" w:rsidP="00974AE0">
      <w:pPr>
        <w:pStyle w:val="ac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Списывать рукописный и печатный текст целыми словами и словосочетаниями;</w:t>
      </w:r>
    </w:p>
    <w:p w:rsidR="00974AE0" w:rsidRDefault="00974AE0" w:rsidP="00974AE0">
      <w:pPr>
        <w:pStyle w:val="ac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под диктовку предложения и тексты (30-35 слов).</w:t>
      </w:r>
    </w:p>
    <w:p w:rsidR="00974AE0" w:rsidRDefault="00974AE0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Учащиеся должны </w:t>
      </w:r>
      <w:r>
        <w:rPr>
          <w:rFonts w:ascii="Times New Roman" w:hAnsi="Times New Roman"/>
          <w:b/>
          <w:i/>
          <w:sz w:val="24"/>
          <w:szCs w:val="24"/>
        </w:rPr>
        <w:t>знать</w:t>
      </w:r>
      <w:r>
        <w:rPr>
          <w:rFonts w:ascii="Times New Roman" w:hAnsi="Times New Roman"/>
          <w:sz w:val="24"/>
          <w:szCs w:val="24"/>
        </w:rPr>
        <w:t>:</w:t>
      </w:r>
    </w:p>
    <w:p w:rsidR="00974AE0" w:rsidRDefault="00974AE0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Алфавит, расположение слов в алфавитном порядке в словаре.</w:t>
      </w: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p w:rsidR="0021754C" w:rsidRDefault="0021754C" w:rsidP="00974AE0">
      <w:pPr>
        <w:pStyle w:val="ac"/>
        <w:spacing w:line="240" w:lineRule="auto"/>
        <w:rPr>
          <w:rFonts w:ascii="Times New Roman" w:hAnsi="Times New Roman"/>
          <w:sz w:val="24"/>
          <w:szCs w:val="24"/>
        </w:rPr>
      </w:pPr>
    </w:p>
    <w:sectPr w:rsidR="0021754C" w:rsidSect="0021754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BCE0E9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4F56442"/>
    <w:multiLevelType w:val="hybridMultilevel"/>
    <w:tmpl w:val="007AC5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47DEB"/>
    <w:multiLevelType w:val="hybridMultilevel"/>
    <w:tmpl w:val="D056FDC2"/>
    <w:lvl w:ilvl="0" w:tplc="041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B1D41"/>
    <w:multiLevelType w:val="hybridMultilevel"/>
    <w:tmpl w:val="21343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541AAF"/>
    <w:multiLevelType w:val="hybridMultilevel"/>
    <w:tmpl w:val="8B720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17A87"/>
    <w:multiLevelType w:val="hybridMultilevel"/>
    <w:tmpl w:val="D86081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C00D2E"/>
    <w:multiLevelType w:val="hybridMultilevel"/>
    <w:tmpl w:val="86527F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6E0AC3"/>
    <w:multiLevelType w:val="multilevel"/>
    <w:tmpl w:val="CBA4EEE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  <w:num w:numId="9">
    <w:abstractNumId w:val="5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974AE0"/>
    <w:rsid w:val="0021754C"/>
    <w:rsid w:val="00974AE0"/>
    <w:rsid w:val="00DB1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A2"/>
  </w:style>
  <w:style w:type="paragraph" w:styleId="1">
    <w:name w:val="heading 1"/>
    <w:basedOn w:val="a"/>
    <w:next w:val="a0"/>
    <w:link w:val="10"/>
    <w:qFormat/>
    <w:rsid w:val="00974AE0"/>
    <w:pPr>
      <w:suppressAutoHyphens/>
      <w:spacing w:before="280" w:after="280" w:line="240" w:lineRule="auto"/>
      <w:ind w:left="1428" w:hanging="360"/>
      <w:outlineLvl w:val="0"/>
    </w:pPr>
    <w:rPr>
      <w:rFonts w:ascii="Arial" w:eastAsia="Arial Unicode MS" w:hAnsi="Arial" w:cs="Arial"/>
      <w:b/>
      <w:bCs/>
      <w:color w:val="003366"/>
      <w:kern w:val="2"/>
      <w:sz w:val="27"/>
      <w:szCs w:val="27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74AE0"/>
    <w:rPr>
      <w:rFonts w:ascii="Arial" w:eastAsia="Arial Unicode MS" w:hAnsi="Arial" w:cs="Arial"/>
      <w:b/>
      <w:bCs/>
      <w:color w:val="003366"/>
      <w:kern w:val="2"/>
      <w:sz w:val="27"/>
      <w:szCs w:val="27"/>
      <w:lang w:eastAsia="ar-SA"/>
    </w:rPr>
  </w:style>
  <w:style w:type="paragraph" w:styleId="a0">
    <w:name w:val="Body Text"/>
    <w:basedOn w:val="a"/>
    <w:link w:val="a4"/>
    <w:semiHidden/>
    <w:unhideWhenUsed/>
    <w:rsid w:val="00974AE0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1"/>
    <w:link w:val="a0"/>
    <w:semiHidden/>
    <w:rsid w:val="00974AE0"/>
    <w:rPr>
      <w:rFonts w:ascii="Calibri" w:eastAsia="Times New Roman" w:hAnsi="Calibri" w:cs="Times New Roman"/>
    </w:rPr>
  </w:style>
  <w:style w:type="paragraph" w:styleId="a5">
    <w:name w:val="Normal (Web)"/>
    <w:basedOn w:val="a"/>
    <w:unhideWhenUsed/>
    <w:rsid w:val="00974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semiHidden/>
    <w:unhideWhenUsed/>
    <w:rsid w:val="00974AE0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1"/>
    <w:link w:val="a6"/>
    <w:semiHidden/>
    <w:rsid w:val="00974AE0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semiHidden/>
    <w:unhideWhenUsed/>
    <w:rsid w:val="00974AE0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1"/>
    <w:link w:val="a8"/>
    <w:semiHidden/>
    <w:rsid w:val="00974AE0"/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semiHidden/>
    <w:unhideWhenUsed/>
    <w:rsid w:val="00974AE0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b">
    <w:name w:val="Основной текст с отступом Знак"/>
    <w:basedOn w:val="a1"/>
    <w:link w:val="aa"/>
    <w:semiHidden/>
    <w:rsid w:val="00974AE0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">
    <w:name w:val="Body Text 3"/>
    <w:basedOn w:val="a"/>
    <w:link w:val="30"/>
    <w:semiHidden/>
    <w:unhideWhenUsed/>
    <w:rsid w:val="00974AE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1"/>
    <w:link w:val="3"/>
    <w:semiHidden/>
    <w:rsid w:val="00974AE0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34"/>
    <w:qFormat/>
    <w:rsid w:val="00974AE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itul-programmi">
    <w:name w:val="titul-programmi"/>
    <w:basedOn w:val="a"/>
    <w:rsid w:val="00974AE0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9"/>
      <w:szCs w:val="19"/>
    </w:rPr>
  </w:style>
  <w:style w:type="character" w:customStyle="1" w:styleId="2">
    <w:name w:val="Основной текст (2)_"/>
    <w:basedOn w:val="a1"/>
    <w:link w:val="20"/>
    <w:locked/>
    <w:rsid w:val="00974AE0"/>
    <w:rPr>
      <w:spacing w:val="5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4AE0"/>
    <w:pPr>
      <w:shd w:val="clear" w:color="auto" w:fill="FFFFFF"/>
      <w:spacing w:before="480" w:after="0" w:line="418" w:lineRule="exact"/>
      <w:ind w:hanging="300"/>
    </w:pPr>
    <w:rPr>
      <w:spacing w:val="5"/>
      <w:sz w:val="21"/>
      <w:szCs w:val="21"/>
    </w:rPr>
  </w:style>
  <w:style w:type="character" w:customStyle="1" w:styleId="letter1">
    <w:name w:val="letter1"/>
    <w:basedOn w:val="a1"/>
    <w:rsid w:val="00974AE0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customStyle="1" w:styleId="ad">
    <w:name w:val="Основной текст + Курсив"/>
    <w:rsid w:val="00974AE0"/>
    <w:rPr>
      <w:rFonts w:ascii="Times New Roman" w:hAnsi="Times New Roman" w:cs="Times New Roman" w:hint="default"/>
      <w:i/>
      <w:iCs/>
      <w:spacing w:val="0"/>
      <w:sz w:val="23"/>
      <w:szCs w:val="23"/>
    </w:rPr>
  </w:style>
  <w:style w:type="character" w:customStyle="1" w:styleId="razriadka1">
    <w:name w:val="razriadka1"/>
    <w:basedOn w:val="a1"/>
    <w:rsid w:val="00974AE0"/>
    <w:rPr>
      <w:rFonts w:ascii="Times New Roman" w:hAnsi="Times New Roman" w:cs="Times New Roman" w:hint="default"/>
      <w:spacing w:val="48"/>
      <w:sz w:val="24"/>
      <w:szCs w:val="24"/>
    </w:rPr>
  </w:style>
  <w:style w:type="character" w:styleId="ae">
    <w:name w:val="Emphasis"/>
    <w:basedOn w:val="a1"/>
    <w:qFormat/>
    <w:rsid w:val="00974AE0"/>
    <w:rPr>
      <w:i/>
      <w:iCs/>
    </w:rPr>
  </w:style>
  <w:style w:type="character" w:styleId="af">
    <w:name w:val="Strong"/>
    <w:basedOn w:val="a1"/>
    <w:qFormat/>
    <w:rsid w:val="00974A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1001</Words>
  <Characters>5707</Characters>
  <Application>Microsoft Office Word</Application>
  <DocSecurity>0</DocSecurity>
  <Lines>47</Lines>
  <Paragraphs>13</Paragraphs>
  <ScaleCrop>false</ScaleCrop>
  <Company>МОУ СОШ №131</Company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3</cp:revision>
  <dcterms:created xsi:type="dcterms:W3CDTF">2015-09-11T08:05:00Z</dcterms:created>
  <dcterms:modified xsi:type="dcterms:W3CDTF">2015-09-11T08:08:00Z</dcterms:modified>
</cp:coreProperties>
</file>