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E0" w:rsidRDefault="00974AE0" w:rsidP="00FF714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74AE0" w:rsidRDefault="00974AE0" w:rsidP="00974AE0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 учебного курса</w:t>
      </w:r>
    </w:p>
    <w:p w:rsidR="00974AE0" w:rsidRDefault="00974AE0" w:rsidP="00974AE0">
      <w:pPr>
        <w:pStyle w:val="a0"/>
        <w:spacing w:line="240" w:lineRule="auto"/>
        <w:ind w:left="20" w:right="360" w:firstLine="60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Программа рассчитана на 175 часов, в том числе на контрольные работы – 9 часов. В программу по русскому языку включены   следующие разделы:</w:t>
      </w:r>
    </w:p>
    <w:p w:rsidR="00974AE0" w:rsidRDefault="00974AE0" w:rsidP="00974AE0">
      <w:pPr>
        <w:pStyle w:val="a0"/>
        <w:spacing w:line="240" w:lineRule="auto"/>
        <w:ind w:left="20" w:right="360" w:firstLine="600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446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6"/>
        <w:gridCol w:w="883"/>
        <w:gridCol w:w="11595"/>
      </w:tblGrid>
      <w:tr w:rsidR="00974AE0" w:rsidTr="00974AE0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содержание раздела</w:t>
            </w:r>
          </w:p>
        </w:tc>
      </w:tr>
      <w:tr w:rsidR="00974AE0" w:rsidTr="00974AE0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974AE0" w:rsidRDefault="00974AE0">
            <w:pPr>
              <w:spacing w:after="0" w:line="240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(предложение)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нарушенного порядка слов в предложении. Связь слов в предложении. Составление предложений с употреблением слов в косвенных падежах по вопросам, из слов, данных в начальной форме.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Выражение в предложении законченной мысли.</w:t>
            </w:r>
          </w:p>
        </w:tc>
      </w:tr>
      <w:tr w:rsidR="00974AE0" w:rsidTr="00974AE0">
        <w:trPr>
          <w:trHeight w:val="2589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pStyle w:val="a5"/>
              <w:spacing w:before="0" w:beforeAutospacing="0" w:after="0" w:afterAutospacing="0"/>
            </w:pPr>
            <w:r>
              <w:t xml:space="preserve">Алфавит. Употребление </w:t>
            </w:r>
            <w:proofErr w:type="spellStart"/>
            <w:r>
              <w:rPr>
                <w:rStyle w:val="af"/>
              </w:rPr>
              <w:t>ь</w:t>
            </w:r>
            <w:proofErr w:type="spellEnd"/>
            <w:r>
              <w:rPr>
                <w:rStyle w:val="af"/>
              </w:rPr>
              <w:t xml:space="preserve"> </w:t>
            </w:r>
            <w:r>
              <w:t xml:space="preserve">на конце и в середине слова. Разделительный </w:t>
            </w:r>
            <w:proofErr w:type="spellStart"/>
            <w:r>
              <w:rPr>
                <w:rStyle w:val="af"/>
              </w:rPr>
              <w:t>ь</w:t>
            </w:r>
            <w:proofErr w:type="spellEnd"/>
            <w:r>
              <w:rPr>
                <w:rStyle w:val="af"/>
              </w:rPr>
              <w:t xml:space="preserve"> </w:t>
            </w:r>
            <w:r>
              <w:t xml:space="preserve">перед гласными </w:t>
            </w:r>
            <w:r>
              <w:rPr>
                <w:rStyle w:val="af"/>
              </w:rPr>
              <w:t xml:space="preserve">е, </w:t>
            </w:r>
            <w:proofErr w:type="spellStart"/>
            <w:r>
              <w:rPr>
                <w:rStyle w:val="af"/>
              </w:rPr>
              <w:t>ё</w:t>
            </w:r>
            <w:proofErr w:type="gramStart"/>
            <w:r>
              <w:rPr>
                <w:rStyle w:val="af"/>
              </w:rPr>
              <w:t>,ю</w:t>
            </w:r>
            <w:proofErr w:type="gramEnd"/>
            <w:r>
              <w:rPr>
                <w:rStyle w:val="af"/>
              </w:rPr>
              <w:t>,я,и</w:t>
            </w:r>
            <w:proofErr w:type="spellEnd"/>
            <w:r>
              <w:t xml:space="preserve">.   Сочетания гласных с шипящими. Правописание </w:t>
            </w:r>
            <w:proofErr w:type="spellStart"/>
            <w:r>
              <w:rPr>
                <w:rStyle w:val="af"/>
              </w:rPr>
              <w:t>жи</w:t>
            </w:r>
            <w:proofErr w:type="spellEnd"/>
            <w:r>
              <w:rPr>
                <w:rStyle w:val="af"/>
              </w:rPr>
              <w:t xml:space="preserve">, </w:t>
            </w:r>
            <w:proofErr w:type="spellStart"/>
            <w:r>
              <w:rPr>
                <w:rStyle w:val="af"/>
              </w:rPr>
              <w:t>ши</w:t>
            </w:r>
            <w:proofErr w:type="spellEnd"/>
            <w:r>
              <w:rPr>
                <w:rStyle w:val="af"/>
              </w:rPr>
              <w:t>,</w:t>
            </w:r>
            <w:r>
              <w:t xml:space="preserve"> </w:t>
            </w:r>
            <w:proofErr w:type="spellStart"/>
            <w:r>
              <w:rPr>
                <w:rStyle w:val="af"/>
              </w:rPr>
              <w:t>ча</w:t>
            </w:r>
            <w:proofErr w:type="gramStart"/>
            <w:r>
              <w:rPr>
                <w:rStyle w:val="af"/>
              </w:rPr>
              <w:t>,щ</w:t>
            </w:r>
            <w:proofErr w:type="gramEnd"/>
            <w:r>
              <w:rPr>
                <w:rStyle w:val="af"/>
              </w:rPr>
              <w:t>а,чу,щу</w:t>
            </w:r>
            <w:proofErr w:type="spellEnd"/>
            <w:r>
              <w:t>.   Правописание звонких и глухих согласных в конце и середине слов. Проверка написания путем изменения формы слова и подбора (по образцу) родственных слов.    </w:t>
            </w:r>
          </w:p>
          <w:p w:rsidR="00974AE0" w:rsidRDefault="00974AE0">
            <w:pPr>
              <w:pStyle w:val="a5"/>
              <w:spacing w:before="0" w:beforeAutospacing="0" w:after="0" w:afterAutospacing="0"/>
              <w:rPr>
                <w:i/>
                <w:iCs/>
              </w:rPr>
            </w:pPr>
            <w:r>
              <w:t>Ударение. Различение ударных и безударных гласных. Правописание безударных гласных путем изменения формы слова (</w:t>
            </w:r>
            <w:proofErr w:type="spellStart"/>
            <w:r>
              <w:rPr>
                <w:rStyle w:val="ae"/>
              </w:rPr>
              <w:t>водá</w:t>
            </w:r>
            <w:proofErr w:type="spellEnd"/>
            <w:r>
              <w:rPr>
                <w:rStyle w:val="ae"/>
              </w:rPr>
              <w:t xml:space="preserve"> — </w:t>
            </w:r>
            <w:proofErr w:type="spellStart"/>
            <w:r>
              <w:rPr>
                <w:rStyle w:val="ae"/>
              </w:rPr>
              <w:t>вóды</w:t>
            </w:r>
            <w:proofErr w:type="spellEnd"/>
            <w:r>
              <w:t>) или подбора по образцу родственных слов (</w:t>
            </w:r>
            <w:proofErr w:type="spellStart"/>
            <w:r>
              <w:rPr>
                <w:rStyle w:val="ae"/>
              </w:rPr>
              <w:t>водá</w:t>
            </w:r>
            <w:proofErr w:type="spellEnd"/>
            <w:r>
              <w:rPr>
                <w:rStyle w:val="ae"/>
              </w:rPr>
              <w:t xml:space="preserve"> — </w:t>
            </w:r>
            <w:proofErr w:type="spellStart"/>
            <w:r>
              <w:rPr>
                <w:rStyle w:val="ae"/>
              </w:rPr>
              <w:t>вóдный</w:t>
            </w:r>
            <w:proofErr w:type="spellEnd"/>
            <w:r>
              <w:t>)</w:t>
            </w:r>
            <w:r>
              <w:rPr>
                <w:rStyle w:val="ae"/>
              </w:rPr>
              <w:t>.</w:t>
            </w:r>
          </w:p>
        </w:tc>
      </w:tr>
      <w:tr w:rsidR="00974AE0" w:rsidTr="00974AE0">
        <w:trPr>
          <w:trHeight w:val="2755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pStyle w:val="a5"/>
              <w:spacing w:before="0" w:beforeAutospacing="0" w:after="0" w:afterAutospacing="0"/>
            </w:pPr>
            <w:r>
              <w:t>Различение основных категорий слов (названия предметов, действий, качеств) в тексте по вопросам, правильное употребление их в связи друг с другом.    Имена собственные. Расширение круга имен собственных: названия рек, гор, морей. Большая буква в именах собственных.</w:t>
            </w:r>
            <w:r>
              <w:br/>
              <w:t xml:space="preserve">Предлоги </w:t>
            </w:r>
            <w:proofErr w:type="gramStart"/>
            <w:r>
              <w:rPr>
                <w:rStyle w:val="af"/>
              </w:rPr>
              <w:t>до</w:t>
            </w:r>
            <w:proofErr w:type="gramEnd"/>
            <w:r>
              <w:rPr>
                <w:rStyle w:val="af"/>
              </w:rPr>
              <w:t xml:space="preserve">, без, под, над, около, перед. </w:t>
            </w:r>
            <w:r>
              <w:t xml:space="preserve">Раздельное написание предлогов с другими словами.      Разделительный </w:t>
            </w:r>
            <w:proofErr w:type="spellStart"/>
            <w:r>
              <w:rPr>
                <w:rStyle w:val="af"/>
              </w:rPr>
              <w:t>ъ</w:t>
            </w:r>
            <w:proofErr w:type="spellEnd"/>
            <w:r>
              <w:rPr>
                <w:rStyle w:val="ae"/>
              </w:rPr>
              <w:t>.</w:t>
            </w:r>
            <w:r>
              <w:br/>
              <w:t>Родственные слова. Общая часть родственных слов (корень).</w:t>
            </w:r>
            <w:r>
              <w:br/>
              <w:t>Правописание слов с непроверяемыми написаниями в корне: умение пользоваться словарем, данным в учебнике.</w:t>
            </w:r>
          </w:p>
        </w:tc>
      </w:tr>
      <w:tr w:rsidR="00974AE0" w:rsidTr="00974AE0">
        <w:trPr>
          <w:trHeight w:val="2819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Предложение.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pStyle w:val="a5"/>
              <w:spacing w:before="0" w:beforeAutospacing="0" w:after="0" w:afterAutospacing="0"/>
            </w:pPr>
            <w:r>
              <w:t>Членение речи на предложения, выделение в предложениях слов, обозначающих, о  </w:t>
            </w:r>
            <w:r>
              <w:rPr>
                <w:rStyle w:val="letter1"/>
              </w:rPr>
              <w:t>ком</w:t>
            </w:r>
            <w:r>
              <w:t xml:space="preserve">  или о </w:t>
            </w:r>
            <w:r>
              <w:rPr>
                <w:rStyle w:val="letter1"/>
              </w:rPr>
              <w:t>чем</w:t>
            </w:r>
            <w:r>
              <w:t xml:space="preserve">  говорится, </w:t>
            </w:r>
            <w:r>
              <w:rPr>
                <w:rStyle w:val="letter1"/>
              </w:rPr>
              <w:t>что</w:t>
            </w:r>
            <w:r>
              <w:t xml:space="preserve"> говорится.</w:t>
            </w:r>
            <w:r>
              <w:br/>
              <w:t>Упражнения в составлении предложений. Распространение предложений. Установление связи между словами в предложениях по вопросам.</w:t>
            </w:r>
            <w:r>
              <w:br/>
              <w:t>Знаки препинания в конце предложения (точка, вопросительный и восклицательный знаки).</w:t>
            </w:r>
          </w:p>
          <w:p w:rsidR="00974AE0" w:rsidRDefault="00974AE0">
            <w:pPr>
              <w:pStyle w:val="a5"/>
              <w:spacing w:before="0" w:beforeAutospacing="0" w:after="0" w:afterAutospacing="0"/>
            </w:pPr>
            <w:r>
              <w:t>Главные члены предложения: подлежащее, сказуемое. Второстепенные члены предложения (без деления на виды).</w:t>
            </w:r>
          </w:p>
        </w:tc>
      </w:tr>
    </w:tbl>
    <w:p w:rsidR="00974AE0" w:rsidRDefault="00974AE0" w:rsidP="00974AE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32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82"/>
        <w:gridCol w:w="3371"/>
        <w:gridCol w:w="3371"/>
      </w:tblGrid>
      <w:tr w:rsidR="00974AE0" w:rsidTr="00974AE0"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Проверочные и контрольные работы</w:t>
            </w:r>
          </w:p>
        </w:tc>
      </w:tr>
      <w:tr w:rsidR="00974AE0" w:rsidTr="00974AE0"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  <w:p w:rsidR="00974AE0" w:rsidRDefault="00974AE0">
            <w:pPr>
              <w:spacing w:after="0" w:line="240" w:lineRule="auto"/>
              <w:ind w:right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(предложение)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974AE0">
        <w:trPr>
          <w:trHeight w:val="2589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работы-4</w:t>
            </w:r>
          </w:p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-1</w:t>
            </w:r>
          </w:p>
        </w:tc>
      </w:tr>
      <w:tr w:rsidR="00974AE0" w:rsidTr="00974AE0">
        <w:trPr>
          <w:trHeight w:val="2755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Слово.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работы-3</w:t>
            </w:r>
          </w:p>
        </w:tc>
      </w:tr>
      <w:tr w:rsidR="00974AE0" w:rsidTr="00974AE0">
        <w:trPr>
          <w:trHeight w:val="2819"/>
        </w:trPr>
        <w:tc>
          <w:tcPr>
            <w:tcW w:w="7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работы-2</w:t>
            </w:r>
          </w:p>
        </w:tc>
      </w:tr>
    </w:tbl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 к уровню подготовки обучающегося.</w:t>
      </w:r>
    </w:p>
    <w:p w:rsidR="00974AE0" w:rsidRDefault="00974AE0" w:rsidP="00974A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pStyle w:val="20"/>
        <w:shd w:val="clear" w:color="auto" w:fill="auto"/>
        <w:spacing w:before="0" w:line="240" w:lineRule="auto"/>
        <w:ind w:left="360" w:firstLine="0"/>
        <w:rPr>
          <w:rFonts w:ascii="Times New Roman" w:hAnsi="Times New Roman"/>
          <w:sz w:val="24"/>
          <w:szCs w:val="24"/>
          <w:lang w:val="tt-RU"/>
        </w:rPr>
      </w:pPr>
      <w:r>
        <w:rPr>
          <w:sz w:val="24"/>
          <w:szCs w:val="24"/>
        </w:rPr>
        <w:t xml:space="preserve">Ученик должны </w:t>
      </w:r>
      <w:r>
        <w:rPr>
          <w:b/>
          <w:sz w:val="24"/>
          <w:szCs w:val="24"/>
        </w:rPr>
        <w:t>уметь</w:t>
      </w:r>
      <w:r>
        <w:rPr>
          <w:sz w:val="24"/>
          <w:szCs w:val="24"/>
        </w:rPr>
        <w:t>:</w:t>
      </w:r>
    </w:p>
    <w:p w:rsidR="00974AE0" w:rsidRDefault="00974AE0" w:rsidP="00974AE0">
      <w:pPr>
        <w:pStyle w:val="20"/>
        <w:shd w:val="clear" w:color="auto" w:fill="auto"/>
        <w:spacing w:before="0" w:line="240" w:lineRule="auto"/>
        <w:ind w:left="360" w:firstLine="0"/>
        <w:rPr>
          <w:sz w:val="24"/>
          <w:szCs w:val="24"/>
          <w:lang w:val="tt-RU"/>
        </w:rPr>
      </w:pPr>
    </w:p>
    <w:p w:rsidR="00974AE0" w:rsidRDefault="00974AE0" w:rsidP="00974AE0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составлять и распространять предложения, устанавливать связи между словами по вопросам; ставить знаки препинания в конце предложения;</w:t>
      </w:r>
    </w:p>
    <w:p w:rsidR="00974AE0" w:rsidRDefault="00974AE0" w:rsidP="00974AE0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анализировать слова по звуковому составу (выделять и дифференцировать звуки, устанавливать последовательность звуков в слове);</w:t>
      </w:r>
    </w:p>
    <w:p w:rsidR="00974AE0" w:rsidRDefault="00974AE0" w:rsidP="00974AE0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списывать рукописный и печатный текст целыми словами и словосочетаниями;</w:t>
      </w:r>
    </w:p>
    <w:p w:rsidR="00974AE0" w:rsidRDefault="00974AE0" w:rsidP="00974AE0">
      <w:pPr>
        <w:pStyle w:val="20"/>
        <w:numPr>
          <w:ilvl w:val="0"/>
          <w:numId w:val="12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писать под диктовку предложения и тексты (30—35 слов).</w:t>
      </w:r>
    </w:p>
    <w:p w:rsidR="00974AE0" w:rsidRDefault="00974AE0" w:rsidP="00974AE0">
      <w:pPr>
        <w:pStyle w:val="20"/>
        <w:shd w:val="clear" w:color="auto" w:fill="auto"/>
        <w:spacing w:before="0" w:line="240" w:lineRule="auto"/>
        <w:ind w:left="360" w:firstLine="0"/>
        <w:jc w:val="both"/>
        <w:rPr>
          <w:sz w:val="24"/>
          <w:szCs w:val="24"/>
          <w:lang w:val="tt-RU"/>
        </w:rPr>
      </w:pPr>
      <w:r>
        <w:rPr>
          <w:sz w:val="24"/>
          <w:szCs w:val="24"/>
        </w:rPr>
        <w:lastRenderedPageBreak/>
        <w:br/>
        <w:t xml:space="preserve">  Ученик должны </w:t>
      </w:r>
      <w:r>
        <w:rPr>
          <w:b/>
          <w:sz w:val="24"/>
          <w:szCs w:val="24"/>
        </w:rPr>
        <w:t>знать</w:t>
      </w:r>
      <w:r>
        <w:rPr>
          <w:sz w:val="24"/>
          <w:szCs w:val="24"/>
        </w:rPr>
        <w:t>:</w:t>
      </w:r>
    </w:p>
    <w:p w:rsidR="00974AE0" w:rsidRDefault="00974AE0" w:rsidP="00974AE0">
      <w:pPr>
        <w:pStyle w:val="20"/>
        <w:shd w:val="clear" w:color="auto" w:fill="auto"/>
        <w:spacing w:before="0" w:line="240" w:lineRule="auto"/>
        <w:ind w:left="360" w:firstLine="0"/>
        <w:jc w:val="both"/>
        <w:rPr>
          <w:sz w:val="24"/>
          <w:szCs w:val="24"/>
          <w:lang w:val="tt-RU"/>
        </w:rPr>
      </w:pPr>
    </w:p>
    <w:p w:rsidR="00974AE0" w:rsidRDefault="00974AE0" w:rsidP="00974AE0">
      <w:pPr>
        <w:pStyle w:val="a5"/>
        <w:numPr>
          <w:ilvl w:val="0"/>
          <w:numId w:val="14"/>
        </w:numPr>
        <w:spacing w:before="0" w:beforeAutospacing="0" w:after="0" w:afterAutospacing="0"/>
        <w:jc w:val="both"/>
      </w:pPr>
      <w:r>
        <w:t>алфавит; расположение слов в алфавитном порядке в словаре.</w:t>
      </w:r>
    </w:p>
    <w:p w:rsidR="00974AE0" w:rsidRDefault="00974AE0" w:rsidP="00974A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и средства обучения</w:t>
      </w:r>
    </w:p>
    <w:p w:rsidR="00974AE0" w:rsidRDefault="00974AE0" w:rsidP="00974A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pStyle w:val="3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Аксёнова А.К. «Методика обучения русскому языку во вспомогательной школе». -  М.,2010.</w:t>
      </w:r>
    </w:p>
    <w:p w:rsidR="00974AE0" w:rsidRDefault="00974AE0" w:rsidP="00974AE0">
      <w:pPr>
        <w:pStyle w:val="3"/>
        <w:ind w:left="240"/>
        <w:jc w:val="both"/>
        <w:rPr>
          <w:sz w:val="24"/>
          <w:szCs w:val="24"/>
        </w:rPr>
      </w:pPr>
    </w:p>
    <w:p w:rsidR="00974AE0" w:rsidRDefault="00974AE0" w:rsidP="00974AE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razriadka1"/>
        </w:rPr>
        <w:t>Воронкова</w:t>
      </w:r>
      <w:r>
        <w:rPr>
          <w:rFonts w:ascii="Times New Roman" w:hAnsi="Times New Roman"/>
          <w:sz w:val="24"/>
          <w:szCs w:val="24"/>
        </w:rPr>
        <w:t xml:space="preserve"> В. В. « Обучение чтению и письму учащихся младших классов коррекционной школы». — М.:, 2009.</w:t>
      </w:r>
    </w:p>
    <w:p w:rsidR="00974AE0" w:rsidRDefault="00974AE0" w:rsidP="00974A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Style w:val="razriadka1"/>
        </w:rPr>
        <w:t>Коренев</w:t>
      </w:r>
      <w:proofErr w:type="spellEnd"/>
      <w:r>
        <w:rPr>
          <w:rFonts w:ascii="Times New Roman" w:hAnsi="Times New Roman"/>
          <w:sz w:val="24"/>
          <w:szCs w:val="24"/>
        </w:rPr>
        <w:t xml:space="preserve"> А. Н. « Нарушения чтения и письма у детей» / А. Н. </w:t>
      </w:r>
      <w:proofErr w:type="spellStart"/>
      <w:r>
        <w:rPr>
          <w:rFonts w:ascii="Times New Roman" w:hAnsi="Times New Roman"/>
          <w:sz w:val="24"/>
          <w:szCs w:val="24"/>
        </w:rPr>
        <w:t>Коренев</w:t>
      </w:r>
      <w:proofErr w:type="spellEnd"/>
      <w:r>
        <w:rPr>
          <w:rFonts w:ascii="Times New Roman" w:hAnsi="Times New Roman"/>
          <w:sz w:val="24"/>
          <w:szCs w:val="24"/>
        </w:rPr>
        <w:t>. —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Речь, 2006.</w:t>
      </w:r>
    </w:p>
    <w:p w:rsidR="00974AE0" w:rsidRDefault="00974AE0" w:rsidP="00974A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razriadka1"/>
        </w:rPr>
        <w:t>Костромина</w:t>
      </w:r>
      <w:r>
        <w:rPr>
          <w:rFonts w:ascii="Times New Roman" w:hAnsi="Times New Roman"/>
          <w:sz w:val="24"/>
          <w:szCs w:val="24"/>
        </w:rPr>
        <w:t xml:space="preserve"> С. Н., Л. Г. Нагаева «Как преодолеть трудности в обучении чтению». — М.,2008. </w:t>
      </w:r>
    </w:p>
    <w:p w:rsidR="00974AE0" w:rsidRDefault="00974AE0" w:rsidP="00974AE0">
      <w:pPr>
        <w:spacing w:line="240" w:lineRule="auto"/>
        <w:ind w:left="240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Style w:val="razriadka1"/>
        </w:rPr>
        <w:t>Лалаева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Р. И. «Устранение нарушений чтения у учащихся вспомогательной школы». — М.: Просвещение, 2010. </w:t>
      </w:r>
    </w:p>
    <w:p w:rsidR="00974AE0" w:rsidRDefault="00974AE0" w:rsidP="00974A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Р.И. «Логопедическая работа в коррекционных классах» – М.: </w:t>
      </w:r>
      <w:proofErr w:type="spellStart"/>
      <w:r>
        <w:rPr>
          <w:rFonts w:ascii="Times New Roman" w:hAnsi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/>
          <w:sz w:val="24"/>
          <w:szCs w:val="24"/>
        </w:rPr>
        <w:t>. изд. центр ВЛАДОС, 2010.</w:t>
      </w:r>
    </w:p>
    <w:p w:rsidR="00974AE0" w:rsidRDefault="00974AE0" w:rsidP="00974A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razriadka1"/>
        </w:rPr>
        <w:t>Львов</w:t>
      </w:r>
      <w:r>
        <w:rPr>
          <w:rFonts w:ascii="Times New Roman" w:hAnsi="Times New Roman"/>
          <w:sz w:val="24"/>
          <w:szCs w:val="24"/>
        </w:rPr>
        <w:t xml:space="preserve"> М. Р., </w:t>
      </w:r>
      <w:proofErr w:type="spellStart"/>
      <w:r>
        <w:rPr>
          <w:rFonts w:ascii="Times New Roman" w:hAnsi="Times New Roman"/>
          <w:sz w:val="24"/>
          <w:szCs w:val="24"/>
        </w:rPr>
        <w:t>Рамзаева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Т. Г., </w:t>
      </w:r>
      <w:proofErr w:type="spellStart"/>
      <w:r>
        <w:rPr>
          <w:rFonts w:ascii="Times New Roman" w:hAnsi="Times New Roman"/>
          <w:sz w:val="24"/>
          <w:szCs w:val="24"/>
        </w:rPr>
        <w:t>Светловская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Н. Н. «Методика обучения русскому языку в начальных классах». — М.: Просвещение, 2007. </w:t>
      </w:r>
    </w:p>
    <w:p w:rsidR="00974AE0" w:rsidRDefault="00974AE0" w:rsidP="00974A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«Обучение учащихся I—IV классов вспомогательной школы»: пособие для учителей / под ред. В. Г. Петровой. — М.: Просвещение, 2007.</w:t>
      </w:r>
    </w:p>
    <w:p w:rsidR="00974AE0" w:rsidRDefault="00974AE0" w:rsidP="00974AE0">
      <w:pPr>
        <w:spacing w:line="240" w:lineRule="auto"/>
        <w:ind w:left="240"/>
        <w:jc w:val="both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pStyle w:val="titul-programmi"/>
        <w:spacing w:before="0" w:beforeAutospacing="0" w:after="0" w:afterAutospacing="0"/>
        <w:ind w:firstLine="708"/>
        <w:jc w:val="both"/>
        <w:rPr>
          <w:rStyle w:val="ae"/>
          <w:rFonts w:cs="Times New Roman"/>
          <w:iCs/>
        </w:rPr>
      </w:pPr>
      <w:r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9.«Программа специальной (коррекционной) образовательной школы  </w:t>
      </w:r>
      <w:r>
        <w:rPr>
          <w:rFonts w:ascii="Times New Roman" w:hAnsi="Times New Roman" w:cs="Times New Roman"/>
          <w:i w:val="0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вида» под редакцией Воронковой В.В. (Допущено Министерством образования и науки Российской Федерации, </w:t>
      </w:r>
      <w:r>
        <w:rPr>
          <w:rStyle w:val="ae"/>
          <w:rFonts w:ascii="Times New Roman" w:hAnsi="Times New Roman" w:cs="Times New Roman"/>
          <w:iCs/>
          <w:sz w:val="24"/>
          <w:szCs w:val="24"/>
        </w:rPr>
        <w:t>4-е издание, 2008 год)</w:t>
      </w:r>
    </w:p>
    <w:p w:rsidR="00974AE0" w:rsidRDefault="00974AE0" w:rsidP="00974AE0">
      <w:pPr>
        <w:pStyle w:val="titul-programmi"/>
        <w:spacing w:before="0" w:beforeAutospacing="0" w:after="0" w:afterAutospacing="0"/>
        <w:ind w:firstLine="708"/>
        <w:jc w:val="both"/>
      </w:pPr>
    </w:p>
    <w:p w:rsidR="00974AE0" w:rsidRDefault="00974AE0" w:rsidP="00974AE0">
      <w:pPr>
        <w:shd w:val="clear" w:color="auto" w:fill="FFFFFF"/>
        <w:spacing w:after="0" w:line="240" w:lineRule="auto"/>
        <w:ind w:left="5" w:right="-166" w:firstLine="7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А.К. Аксенова,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. Русский язык. 4 класс: учебник для специальных (коррекционных) образовательных учреждений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вида – Москва: «Просвещение», 2009г.- 271с. </w:t>
      </w:r>
    </w:p>
    <w:p w:rsidR="00974AE0" w:rsidRDefault="00974AE0" w:rsidP="00974AE0">
      <w:pPr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11.А.К. Аксенова, Н.Г. </w:t>
      </w:r>
      <w:proofErr w:type="spellStart"/>
      <w:r>
        <w:rPr>
          <w:rFonts w:ascii="Times New Roman" w:hAnsi="Times New Roman"/>
          <w:sz w:val="24"/>
          <w:szCs w:val="24"/>
        </w:rPr>
        <w:t>Галунчикова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абочая</w:t>
      </w:r>
      <w:proofErr w:type="spellEnd"/>
      <w:r>
        <w:rPr>
          <w:rFonts w:ascii="Times New Roman" w:hAnsi="Times New Roman"/>
          <w:sz w:val="24"/>
          <w:szCs w:val="24"/>
        </w:rPr>
        <w:t xml:space="preserve"> тетрадь  русский язык. 4 класс: учебник для специальных (коррекционных) образовательных учреждений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 xml:space="preserve"> вида – Москва: «Просвещение», 2006г.- </w:t>
      </w:r>
    </w:p>
    <w:p w:rsidR="00974AE0" w:rsidRDefault="00974AE0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F714C" w:rsidRDefault="00FF714C" w:rsidP="00974A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Календарно-тематический  план</w:t>
      </w:r>
    </w:p>
    <w:p w:rsidR="00974AE0" w:rsidRDefault="00974AE0" w:rsidP="00974AE0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val="tt-RU"/>
        </w:rPr>
      </w:pPr>
    </w:p>
    <w:tbl>
      <w:tblPr>
        <w:tblW w:w="15761" w:type="dxa"/>
        <w:tblInd w:w="-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6"/>
        <w:gridCol w:w="3095"/>
        <w:gridCol w:w="615"/>
        <w:gridCol w:w="704"/>
        <w:gridCol w:w="726"/>
        <w:gridCol w:w="2677"/>
        <w:gridCol w:w="2233"/>
        <w:gridCol w:w="3525"/>
        <w:gridCol w:w="1570"/>
      </w:tblGrid>
      <w:tr w:rsidR="00974AE0" w:rsidTr="00FF714C"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Изучаемый раздел,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учебного материала</w:t>
            </w:r>
          </w:p>
        </w:tc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рок</w:t>
            </w: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 срок</w:t>
            </w:r>
          </w:p>
        </w:tc>
        <w:tc>
          <w:tcPr>
            <w:tcW w:w="8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формы контроля</w:t>
            </w:r>
          </w:p>
        </w:tc>
      </w:tr>
      <w:tr w:rsidR="00974AE0" w:rsidTr="00FF714C"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умения, навыки и способы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де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ятельности</w:t>
            </w:r>
            <w:proofErr w:type="spellEnd"/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rPr>
          <w:trHeight w:val="41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.Повторение.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(14ч)</w:t>
            </w:r>
          </w:p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(14ч).</w:t>
            </w:r>
          </w:p>
        </w:tc>
      </w:tr>
      <w:tr w:rsidR="00974AE0" w:rsidTr="00FF714C">
        <w:trPr>
          <w:trHeight w:val="69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Выражение в предложении законченной мысли.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Выражение в предложении законченной мысли.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Выражение в предложении законченной мысли.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понятие о предложении.</w:t>
            </w:r>
          </w:p>
          <w:p w:rsidR="00974AE0" w:rsidRDefault="00974A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Связ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 в предложении.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заканчивать мысль и правильно записывать предложения.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советы учителя по подготовке рабочего места для учебных занятий в школе и дома.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в предложении.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изменять слова, данные в начальной форме, по смыслу.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ом</w:t>
            </w:r>
            <w:r>
              <w:rPr>
                <w:rFonts w:ascii="Times New Roman" w:hAnsi="Times New Roman"/>
                <w:sz w:val="24"/>
                <w:szCs w:val="24"/>
              </w:rPr>
              <w:t>: оглавлением,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вопросами и заданиями к          учебному тексту, схемами.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 употреблением слов в косвенных падежах по вопросам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 с употреблением слов в косвенных падежах по вопросам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предложений с употреблением слов в косвенных падежах по вопросам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правило написания предложения: большая буква -  в начале предложения,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точка – в конце.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составлять предложения  с употреблением слов в косвенных падежах по вопросам, из слов, данных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форме.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и осознанно читать вслух (с соблюдением интонации,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логического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уд).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Восстановление нарушенного порядка слов в предложении.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нарушенного порядка слов в предложении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нарушенного порядка слов в предложении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нарушенного порядка слов в предложении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нарушенного порядка слов в предложении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восстанавливать нарушенный порядок слов в предложении.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Оформлять тетради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работы в соответствии с принятыми нормами.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.Звуки и буквы. (65ч)</w:t>
            </w:r>
          </w:p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Алфавит (8ч)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Алфавит. Звуки и буквы.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Алфавит. Звуки и буквы.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алфавит, расположение слов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алфави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орядке в словаре, отличие звука от буквы.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находить слова в словаре.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Упорядочивать информацию по алфавиту.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42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Расположение слов в алфавитном порядке.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Расположение слов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алфавитном порядке.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порядок букв в русской азбуке.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располагать слова в алфавитном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порядке.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Уметь слушать учителя.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и согласные звуки.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Гласные и согласные звуки.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гласные и  согласные звуки.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различать гласные и согласные звуки и буквы.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классифицировать, анализировать, обобщать, устанавливать причинно - следственные связи.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Звонкие и глухие, твёрдые и мягкие согласные.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различие звонких и глухих, мягких и твёрдых согласных.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слова по звуковому составу, различать твердые и мягкие, звонкие и глухие согласные на слух, в произношении, написании.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Уметь чисто и скоро писать.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Мягкий знак на конце и в середине слова 7ч).</w:t>
            </w:r>
            <w:proofErr w:type="gram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sz w:val="24"/>
                <w:szCs w:val="24"/>
              </w:rPr>
              <w:t>для обозначения мягкости согласных.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sz w:val="24"/>
                <w:szCs w:val="24"/>
              </w:rPr>
              <w:t>для обозначения мягкости согласных.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мягкого знака на конце и середине слова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слова по звуковому составу.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учебнике указанные упражнения, задания.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774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Ь для обозначения мягкости согласных на конце слова.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Ь для обозначения мягкости согласных на конце слова.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обозначать мягкость согласных на письме Ь знаком.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заданиями к упражнению, образцами, иллюстрациями.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632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Ь для обозначения мягкости согласных в середине слова.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Ь для обозначения мягкости согласных в середине слова.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Разделительный мягкий знак (10ч).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Разделительный мягкий знак. Слитное и раздельное произношение согласного и гласного звуков.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Разделительный мягкий знак. Слитное и раздельное произношение согласного и гласного звуков.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значение разделительного мягкого знака.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читать  слоги и слова с разделительным Ь знаком.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учебнике указанные упражнения, задания.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70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мягким знаком.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слов с разделительным мягким знаком.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слов с  разделительным мягким знаком.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объяснять правописание слов с разделительным Ь знаком, писать слова с разделительным Ь знаком.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Контролировать правильность выполнения работы.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ind w:left="447" w:hanging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ind w:left="447" w:hanging="4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слов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разделительным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Ь и Ь смягчающим.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раздел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Ь и Ь, обозначающего мягкость согласных на конце и в середине слова.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различать слова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разделит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Ь и 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обозначающим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мягкость согласных на конце и в середине слова.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классифицировать, анализировать, обобщать, устанавливать причинно - следственные связи.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 слов.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правило переноса части слова.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переносить слова с разделительным Ь знаком.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 1  «Разделительный мягкий знак».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Ь мягкого знака.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и каллиграфически правильно писать под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диктовку.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Конт/ раб.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Дополнение предложений по вопросам.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Гласные после шипящих(2ч).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Сочетания гласных с шипящими. Правописание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чу–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гласных после шипящих.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правильно писать сочетания гласных с шипящими: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чу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инструкции, точно следовать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образцу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ценивать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свою учебную деятельность и деятельность одноклассников по заданному алгоритму.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494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написании гласных после шипящих.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Парные звонкие и глухие согласные на конце и в середине слова(15ч)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Парные звонкие и глухие согласные.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слова.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парные звонкие и глухие согласные.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pStyle w:val="a5"/>
              <w:spacing w:before="0" w:beforeAutospacing="0" w:after="0" w:afterAutospacing="0"/>
            </w:pPr>
            <w:r>
              <w:t>Уметь сопоставлять согласные буквы в проверочном и проверяемом словах.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советы учителя по соблюдению основных правил гигиены учебного труда.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слова. Подбор проверочных слов.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звонких и глухих согласных на конце слова.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проверять написание звонкой и глухой согласной на конце слова путем изменения формы слова. 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планировать текущую работу.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74AE0" w:rsidTr="00FF714C">
        <w:trPr>
          <w:trHeight w:val="47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звонких и глухих согласных в середине слов.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в середине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звонких и глухих согласных в середине слова.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проверять написание звонкой и глух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огласной в середине слова путем изменения формы слова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подбора (по образцу)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слов.   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Уметь организовать свое рабочее место.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rPr>
          <w:trHeight w:val="579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проверочных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проверочных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проверочных слов.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 «Гласные после шипящих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гласных после шипящих.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 каллиграфически правильно писать под диктовку.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Конт/ раб.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Упражнения на правописание звонких и глухих согласных на конце и в середине  слова.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66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 написания слов со звонким или глухим согласным на конце слова.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звонких и глухих согласных на конце и  в середине слова.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объяснять правописание звонкой и глухой согласной на конце и в середине слова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 логически правильно излагать собственные мысли.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620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 написания слов со звонким или глухим согласным в середине слова.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rPr>
          <w:trHeight w:val="518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на конце  слова.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проверять написание звонкой и глухой согласной на конце и в середине слова путем изменения формы слова и подбора (по образцу) родственных слов. 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списывать текст с доски или учебника.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rPr>
          <w:trHeight w:val="412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звонких и глухих согласных в середине  слова.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правописание звонких и глухих согласных на конце и в середине слова.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правописание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звонких и глухих согласных на конце и  в середине слова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подбирать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проверочные слова.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объяснять, оказывать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помощь, принимать помощь товарища.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lastRenderedPageBreak/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Диктант №2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Парные звонкие и глухие согласные на конце и в середине слова».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писать слова со звонкой и глухой согласной на конце и в середине слова.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Нацеливать себя на выполнение поставленных задач.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/раб.</w:t>
            </w:r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Ударные и безударные гласные(5ч).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Ударение. Смыслоразличительная роль ударения.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о смыслоразличительной роли ударения.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ставить ударение.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Следить за правильной осанкой на рабочем месте.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Зрит/ дик.</w:t>
            </w:r>
          </w:p>
        </w:tc>
      </w:tr>
      <w:tr w:rsidR="00974AE0" w:rsidTr="00FF714C">
        <w:trPr>
          <w:trHeight w:val="427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Ударные и безударные гласные.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Ударные и безударные гласные.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 ударение в слове может быть только одно.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ударные и безударные гласные.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Четко и правильно осознавать цель своей работы.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49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ударных гласных.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ударных гласных.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ударных гласных.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ударных гласных.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различать гласные ударные и безударные.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Участвовать в диалоге.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10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Правописание безударных гласных (10ч).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AE0" w:rsidTr="00FF714C">
        <w:trPr>
          <w:trHeight w:val="55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безударных гласных.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безударных гласных.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сопоставлять гласные в ударных и безударных слогах.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списывать текст с доски или учебника.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275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Сопоставление написания гласных в ударных и безударных слогах.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безударных гласных.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объяснять правописание безударной гласной.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образцы в процессе самостоятельной работы.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49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написания слов с безударной гласной.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написания слов с безударной гласной.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безударных гласных.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проверять написание безударной гласной путем изменения формы слова (</w:t>
            </w:r>
            <w:proofErr w:type="spellStart"/>
            <w:r>
              <w:rPr>
                <w:rStyle w:val="ae"/>
                <w:rFonts w:ascii="Times New Roman" w:hAnsi="Times New Roman"/>
                <w:sz w:val="24"/>
                <w:szCs w:val="24"/>
              </w:rPr>
              <w:t>водá</w:t>
            </w:r>
            <w:proofErr w:type="spellEnd"/>
            <w:r>
              <w:rPr>
                <w:rStyle w:val="ae"/>
                <w:rFonts w:ascii="Times New Roman" w:hAnsi="Times New Roman"/>
                <w:sz w:val="24"/>
                <w:szCs w:val="24"/>
              </w:rPr>
              <w:t xml:space="preserve"> — </w:t>
            </w:r>
            <w:proofErr w:type="spellStart"/>
            <w:r>
              <w:rPr>
                <w:rStyle w:val="ae"/>
                <w:rFonts w:ascii="Times New Roman" w:hAnsi="Times New Roman"/>
                <w:sz w:val="24"/>
                <w:szCs w:val="24"/>
              </w:rPr>
              <w:t>вóды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элементарно уровень овладения одноклассниками учебным материалом.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rPr>
          <w:trHeight w:val="270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применению правила.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правописании безударных гласных.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правописании безударных гласных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правильность выполнения заданий, упражнений.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rPr>
          <w:trHeight w:val="59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Проверочная работа «Правописание безударных гласных».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безударных гласных.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 каллиграфически правильно писать под диктовку.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Конт/ раб.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Подбор слов на изученные орфограммы.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Непроверяемые безударные гласные(10ч).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Непроверяемые безударные гласные.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словарь.  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изученных словарных слов.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 пользоваться орфографическим словарем.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пользоваться словарем.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слов с проверяемыми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непроверяемыми безударными гласными.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слов с проверяемыми и непроверяемыми безударными гласными.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правописание безударных гласных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изученных словарных слов.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Уметь  дифференцировать слова с проверяемыми и непроверяемыми безударными гласными.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Уметь сравнивать, классифицировать.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изученных орфограмм.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Дифференциация изученных орфограмм.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 дифференцировать изученные орфограммы.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Обращаться к учебнику при выполнении проверки работы.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товарища, подвергая ответ простейшему анализу.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534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написании слов на изученные орфограммы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написании слов на изученные орфограммы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Style w:val="ad"/>
                <w:i w:val="0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</w:p>
          <w:p w:rsidR="00974AE0" w:rsidRDefault="00974AE0">
            <w:pPr>
              <w:spacing w:after="0" w:line="240" w:lineRule="auto"/>
              <w:rPr>
                <w:rFonts w:ascii="Calibri" w:hAnsi="Calibri"/>
              </w:rPr>
            </w:pP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№3 «Безударные гласные»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изученных словарных слов.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 каллиграфически правильно писать под диктовку.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Конт/ раб.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Восстановление нарушенного порядка слов в предложении.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pStyle w:val="a5"/>
              <w:spacing w:after="0" w:afterAutospacing="0"/>
              <w:rPr>
                <w:lang w:val="tt-RU"/>
              </w:rPr>
            </w:pPr>
            <w:r>
              <w:t xml:space="preserve"> Составление и написание под руководством учителя небольшого письма родным.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 свой адрес и адреса родных.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составлять и  писать письма родным под руководством учителя.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задавать уточняющие вопросы.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430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.Слово.(62ч)</w:t>
            </w:r>
          </w:p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Названия предметов, действий и признаков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(20ч).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Названия предметов</w:t>
            </w:r>
            <w:r>
              <w:rPr>
                <w:rFonts w:ascii="Times New Roman" w:hAnsi="Times New Roman"/>
                <w:sz w:val="24"/>
                <w:szCs w:val="24"/>
              </w:rPr>
              <w:t>. Классификация слов и постановка вопросов кто? что?  к словам, обозначающим названия предметов.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слов и постановка вопросов кто? что?  к словам, обозначающим названия предметов.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названия предметов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ставить вопросы.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в тексте слова, обозначающие названия предметов, ставить вопросы к словам, обозначающим названия предметов.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образцы при выполнении домашних заданий.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Изменение слов, обозначающих названия предметов, по числам.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слов, обозначающих названия предметов, по числам.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названия предметов.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правильно употреблять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речи в различных формах в зависимости от связи с другими словами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предложении.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объяснение учителя.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слов, обозначающих названия предметов, по вопросам.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слов, обозначающих названия предметов, по вопросам.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вопросы, на которые отвечают слова,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обознач-е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названия предметов.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изменять слова, обозначающие названия предметов, по вопросам.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составлять план ответа, связно высказываться.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Названия действий предметов.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Названия действий предметов.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названия действий.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ставить вопросы к словам, обозначающим названия  действий.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Придерживаться  заданного темпа  работы.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76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формы слова, обозначающего названия действий, по вопросам.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вопросы, на которые отвечают слова,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обознач-е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названия действий.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изменять форму слова, обозначающего названия действий, по вопросам.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Элементарно обосновывать высказанное суждение.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757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названий предметов и действий в тексте по вопросам.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названия предметов и действий.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pStyle w:val="a5"/>
              <w:spacing w:before="0" w:beforeAutospacing="0" w:after="0" w:afterAutospacing="0"/>
            </w:pPr>
            <w:r>
              <w:t>Уметь находить в тексте по вопросам слова, обозначающие названия предметов и действий, правильно согласовывать их в связи друг с другом</w:t>
            </w:r>
            <w:r>
              <w:rPr>
                <w:lang w:val="tt-RU"/>
              </w:rPr>
              <w:t xml:space="preserve">, </w:t>
            </w:r>
            <w:r>
              <w:t>правильно выражать свои  мысли (</w:t>
            </w:r>
            <w:proofErr w:type="spellStart"/>
            <w:r>
              <w:t>мон</w:t>
            </w:r>
            <w:proofErr w:type="spellEnd"/>
            <w:r>
              <w:rPr>
                <w:lang w:val="tt-RU"/>
              </w:rPr>
              <w:t>.</w:t>
            </w:r>
            <w:r>
              <w:t xml:space="preserve"> речь).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Названия признаков предметов.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названия признаков.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называть признак (качество) предмета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какой? какая? какое? какие?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Уметь анализировать.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Изменение слов, обозначающих названия признаков, по вопросам.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вопросы, на которые отвечают слова,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обознач-е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названия признаков.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изменять слова, обозначающие названия признаков, по вопросам. Уметь ставить вопросы к словам, обозначающим названия  признаков. Планировать текущую работу.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– предметов.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– предметов.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– признаков.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слов – признаков.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названия признаков и  названия предметов.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согласовывать слова, обозначающие названия признаков, со словами, обозначающими названия предметов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Зрит/ дик.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названий предметов, действий, признаков в тексте по вопросам.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названий предметов, действий, признаков в тексте по вопросам.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названия предметов, действий, признаков. 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      различать названия предметов, действий, качеств в тексте по вопросам, правильно употреблять их в связи друг с другом.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списывать текст с доски, учебника.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№4 «Названия предметов, действий и признаков».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названия предметов, действий, признаков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Конт/ раб.</w:t>
            </w:r>
          </w:p>
        </w:tc>
      </w:tr>
      <w:tr w:rsidR="00974AE0" w:rsidTr="00FF714C">
        <w:trPr>
          <w:trHeight w:val="63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ошибками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писание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несложных знакомых предметов и картин по вопросам.   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261"/>
        </w:trPr>
        <w:tc>
          <w:tcPr>
            <w:tcW w:w="10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Имена собственные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(10ч).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AE0" w:rsidTr="00FF714C">
        <w:trPr>
          <w:trHeight w:val="4953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именах, отчествах, фамилиях людей, кличках животных, названиях городов, сёл, улиц.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именах, отчествах, фамилиях людей, кличках животных, названиях городов, сёл, улиц.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именах, отчествах, фамилиях людей, кличках животных, названиях городов, сёл, улиц.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Знать имена собственные: имена,  фамилии, клички животных, названия городов, сёл, улиц.</w:t>
            </w:r>
            <w:proofErr w:type="gramEnd"/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имена собственные с большой буквы.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планировать текущую работу.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названиях рек, морей, озер, гор.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названиях рек, морей, озер, гор.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Большая буква в названиях рек, морей, озер, гор.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имена собственные: названия рек, морей, озер, гор.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имена собственные с большой буквы.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объяснять, оказывать помощь, принимать помощь товарища.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правописании имен собственных.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правописании имен собственных.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в правописании имен собственных.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имён собственных.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различать имена собственные от имён нарицательных.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полученные результаты с учебной задачей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№5 Имена собственные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Предлоги(12ч).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Предлог как отдельное слово. Правописание предлогов.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Знать: предлог - отдельное слово.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предлог из потока речи.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Раздельное написание предлогов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, под, над, около, перед, до.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Раздельное написание предлогов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, под, над, около, перед, до.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предлогов.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предлоги и писать их раздельно с другими  словами.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текущую работу.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Правильное употребление предлогов в речи.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предлогов в речи.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употреблять предлоги в речи.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чисто и скоро писать.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Дописывание предложений. Подбор нужных предлогов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Дописывание предложений. Подбор нужных предлогов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Дописывание предложений. Подбор нужных предлогов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Дописывание предложений. Подбор нужных предлогов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предлогов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раздельно писать предлоги с другими словами.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выражать свои  мысли (монологическая речь).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  «Предлоги».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предлогов.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Конт/ раб.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предложений, используя вопросы.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 дик.</w:t>
            </w:r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Разделительный твёрдый знак(3ч).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Разделительный твердый знак.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Разделительный твердый знак.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Разделительный твердый знак.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разделительного твердого знака.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слова с разделительным твердым знаком.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доводить начатую работу до конца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Родственные слова(17ч).</w:t>
            </w:r>
          </w:p>
        </w:tc>
      </w:tr>
      <w:tr w:rsidR="00974AE0" w:rsidTr="00FF714C">
        <w:trPr>
          <w:trHeight w:val="711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Родственные слова. Выделение общей части и установление общности смысла.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Родственные слова. Выделение общей части и установление общности смысла.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Родственные слова. Выделение общей части и установление общности смысла.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понятие «родственные слова».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выделять общую часть родственных слов и устанавливать общность смысла. 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полученные результаты с учебной задачей, с планом её выполнения.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74-75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корня.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родственных слов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Выделение корня.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родственных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корня.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родственных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понятие «корень».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общую часть родственных слов – корень. Подбирать родственные (однокоренные) слова и правильно использовать их в речи.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Уметь анализировать.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rPr>
          <w:trHeight w:val="46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№6  «Родственные слова».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понятие «родственные слова».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Конт/ раб.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Составле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рассказа по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сюжетным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картин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опорным словам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448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родственных слов.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понятие «родственные слова».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 подбирать родствен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лова и объяснять значение.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У. доводить работу до конца, оценивать свои возможности.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rPr>
          <w:trHeight w:val="76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Единообразное написание безударной гласной в корне родственных слов.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безударных гласных, звонких и глухих согласных на конце и  в середине слова.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подбирать родственные (однокоренные) слова и следить за единообразным написанием корня в группе родственных слов.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доводить начатую работу до конца, правильно оценивать свои возможности.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738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Единообразное написание звонкой и глухой согласной в корне родственных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Единообразное написание звонкой и глухой согласной в корне родственных слов.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проверочных слов  в группе родственных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проверочных слов  в группе родственных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понятие «родственные слова».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проверочные слова в группе родственных слов.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к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лассиф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устанавливать причинно - следственные связи.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rPr>
          <w:trHeight w:val="398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.Предложение.</w:t>
            </w:r>
          </w:p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Предложение (14ч).</w:t>
            </w:r>
          </w:p>
        </w:tc>
      </w:tr>
      <w:tr w:rsidR="00974AE0" w:rsidTr="00FF714C">
        <w:trPr>
          <w:trHeight w:val="78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 как единица речи и выражение законченной мысли.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понятие о предложении. 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заканчивать мысль и правильно записывать предложения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выделять предложения из потока речи и текста.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основными компонентами учебника: оглавлением,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вопросами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заданиямик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учебному тексту, схемами.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233"/>
        </w:trPr>
        <w:tc>
          <w:tcPr>
            <w:tcW w:w="6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Членение речи на предложения.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Членение речи на предложения.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Расположение слов в предложении в определенном порядке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правило написания пред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я: большая буква -  в начале предложения, точка – в конце.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восстанавливать нарушенный порядок слов в предложении.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Оформлять тетради и письменные работы в соответствии с принятыми нормами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44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Предложение. Связь слов в предложении.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правило написания предложения: большая буква -  в начале предложения, точка – в конце.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изменять  слова в предложении по смыслу.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советы учителя по подготовке рабочего места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504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слов в предложении по вопросам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слов в предложении по вопросам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изменять слова в предложении по вопросам.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Нацеливать себя на выполнение поставленной задачи.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Постановка вопросов к словам в предложении. 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вопросов к словам в предложении.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устанавливать связь между словами в предложении по вопросам.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 объяснять, оказывать помощь.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дополнении предложений по вопросам.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дополнении предложений по вопросам.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правило написания предложения: большая буква -  в начале предложения, точка – в конце.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дополнять предложения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вопросам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равнивать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полученные результаты с учебной задачей, с планом её выполнения.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40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предложений.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предложений.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распространять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доводить начатую работу до конца, правильно оценивать свои возможности.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40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106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Знаки препинания в конце предложения  (7ч).</w:t>
            </w:r>
          </w:p>
        </w:tc>
        <w:tc>
          <w:tcPr>
            <w:tcW w:w="5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4AE0" w:rsidTr="00FF714C">
        <w:trPr>
          <w:trHeight w:val="61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Повествовательные и вопросительные предложения.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знаки препинания в конце повествовательных и вопросительных предложений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при чтении правильно передавать интонацию вопросов и ответов.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и осознанное чтение вслух предложений (с соблюдением интонации, пауз, логического ударения, для передачи точного смысла высказывания).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вопросительных предложений.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знак препинания в конце вопросительного предложения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).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строить вопросительные предложения.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729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Восклицательное предложение и его интонационное оформление.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знак препинания в конце восклицательного предложения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!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).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при чтении правильно передавать интонацию восклицательного предложения.</w:t>
            </w:r>
          </w:p>
        </w:tc>
        <w:tc>
          <w:tcPr>
            <w:tcW w:w="3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и осознанное чтение вслух предложений (с соблюдением интонации, пауз, логического ударения, для передачи точного смысла высказывания).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знаков препинания в конце разных по интонации предложений.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знаков препинания в конце разных по интонации предложений.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Постановка знаков препинания в конце разных по интонации предложений.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значение знаков препинания в конце предложений.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правильно ставить знаки препинания в конце  разных по интонации предложений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№7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«Знаки препинания в конце предложения».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значение знаков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препинания в конце предложений.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 каллиграфически правильно писать под диктовку.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Конт/ раб.</w:t>
            </w:r>
          </w:p>
        </w:tc>
      </w:tr>
      <w:tr w:rsidR="00974AE0" w:rsidTr="00FF714C"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Главные и второстепенные члены предложения(13ч).</w:t>
            </w:r>
          </w:p>
        </w:tc>
      </w:tr>
      <w:tr w:rsidR="00974AE0" w:rsidTr="00FF714C">
        <w:trPr>
          <w:trHeight w:val="49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Понятие о сказуемом.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вопросы, на которые отвечают сказуемые.</w:t>
            </w:r>
          </w:p>
        </w:tc>
        <w:tc>
          <w:tcPr>
            <w:tcW w:w="2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сказуемые в предложениях.</w:t>
            </w:r>
          </w:p>
        </w:tc>
        <w:tc>
          <w:tcPr>
            <w:tcW w:w="3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главное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52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сказуемого в предложении.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Понятие о подлежащем. Выделение подлежащего в предложении.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вопросы, на которые отвечают подлежащие.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подлежащие в предложениях.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текущую работу.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Подлежащее и сказуемое - главные члены предложения.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подлежащие и сказуемые в предложениях.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чисто и скоро писать.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определять второстепенные члены предложения.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свою учебную деятельность и деятельность одноклассников по заданному алгоритму.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d"/>
                <w:i w:val="0"/>
                <w:sz w:val="24"/>
                <w:szCs w:val="24"/>
              </w:rPr>
              <w:t xml:space="preserve">Пред/ </w:t>
            </w:r>
            <w:proofErr w:type="spellStart"/>
            <w:r>
              <w:rPr>
                <w:rStyle w:val="ad"/>
                <w:i w:val="0"/>
                <w:sz w:val="24"/>
                <w:szCs w:val="24"/>
              </w:rPr>
              <w:t>дикт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с грамматическим заданием № 8  «Главные и второстепенные члены предложения».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 и второстепенные члены предложения.</w:t>
            </w:r>
          </w:p>
        </w:tc>
        <w:tc>
          <w:tcPr>
            <w:tcW w:w="5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писать под диктовку предложения и тексты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Списывать  печатный текст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 каллиграфически правильно писать под диктовку.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Конт/ раб.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Дополнение предложений  второстепенными словами.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изученные орфограммы.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анализировать орфограммы, подбирать слова на изученные правила.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видеть и исправлять ошибки на изученные правила.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Выделение главных и второстепенных членов предложения. Грамматический разбор предложения.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 и второстепенные члены предложения.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выделять главные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второстеп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члены предложения. Выполнять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разбор предложения.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составлять план ответа, связно высказываться.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974AE0" w:rsidTr="00FF714C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«Правописание безударных гласных».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безударных гласных.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проверять написание безударной гласной путем изменения формы слова.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Придерживаться  заданного темпа  работы.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Сл/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дик.</w:t>
            </w:r>
          </w:p>
        </w:tc>
      </w:tr>
      <w:tr w:rsidR="00974AE0" w:rsidTr="00FF714C">
        <w:trPr>
          <w:trHeight w:val="357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«Родственные слова».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понятия «родственные слова», «корень».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корень. Подбирать родственные (однокоренные) слова и правильно использовать их в речи.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Элементарно обосновывать высказанное суждение.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  <w:tr w:rsidR="00974AE0" w:rsidTr="00FF714C">
        <w:trPr>
          <w:trHeight w:val="9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«Предлоги».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правописание предлогов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раздельно писать предлоги с другими словами.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правильно выражать свои  мысли (монологическая речь).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Тек.</w:t>
            </w:r>
          </w:p>
          <w:p w:rsidR="00974AE0" w:rsidRDefault="00974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  <w:proofErr w:type="spellEnd"/>
          </w:p>
        </w:tc>
      </w:tr>
    </w:tbl>
    <w:p w:rsidR="00974AE0" w:rsidRDefault="00974AE0" w:rsidP="00974A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4AE0" w:rsidRDefault="00974AE0" w:rsidP="00974A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54C2" w:rsidRDefault="006854C2"/>
    <w:sectPr w:rsidR="006854C2" w:rsidSect="00FF7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BCE0E9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4F56442"/>
    <w:multiLevelType w:val="hybridMultilevel"/>
    <w:tmpl w:val="007AC5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47DEB"/>
    <w:multiLevelType w:val="hybridMultilevel"/>
    <w:tmpl w:val="D056FDC2"/>
    <w:lvl w:ilvl="0" w:tplc="041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8B1D41"/>
    <w:multiLevelType w:val="hybridMultilevel"/>
    <w:tmpl w:val="21343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541AAF"/>
    <w:multiLevelType w:val="hybridMultilevel"/>
    <w:tmpl w:val="8B720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17A87"/>
    <w:multiLevelType w:val="hybridMultilevel"/>
    <w:tmpl w:val="D86081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C00D2E"/>
    <w:multiLevelType w:val="hybridMultilevel"/>
    <w:tmpl w:val="86527F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6E0AC3"/>
    <w:multiLevelType w:val="multilevel"/>
    <w:tmpl w:val="CBA4EEE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4AE0"/>
    <w:rsid w:val="006854C2"/>
    <w:rsid w:val="00974AE0"/>
    <w:rsid w:val="00FF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4C2"/>
  </w:style>
  <w:style w:type="paragraph" w:styleId="1">
    <w:name w:val="heading 1"/>
    <w:basedOn w:val="a"/>
    <w:next w:val="a0"/>
    <w:link w:val="10"/>
    <w:qFormat/>
    <w:rsid w:val="00974AE0"/>
    <w:pPr>
      <w:suppressAutoHyphens/>
      <w:spacing w:before="280" w:after="280" w:line="240" w:lineRule="auto"/>
      <w:ind w:left="1428" w:hanging="360"/>
      <w:outlineLvl w:val="0"/>
    </w:pPr>
    <w:rPr>
      <w:rFonts w:ascii="Arial" w:eastAsia="Arial Unicode MS" w:hAnsi="Arial" w:cs="Arial"/>
      <w:b/>
      <w:bCs/>
      <w:color w:val="003366"/>
      <w:kern w:val="2"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74AE0"/>
    <w:rPr>
      <w:rFonts w:ascii="Arial" w:eastAsia="Arial Unicode MS" w:hAnsi="Arial" w:cs="Arial"/>
      <w:b/>
      <w:bCs/>
      <w:color w:val="003366"/>
      <w:kern w:val="2"/>
      <w:sz w:val="27"/>
      <w:szCs w:val="27"/>
      <w:lang w:eastAsia="ar-SA"/>
    </w:rPr>
  </w:style>
  <w:style w:type="paragraph" w:styleId="a0">
    <w:name w:val="Body Text"/>
    <w:basedOn w:val="a"/>
    <w:link w:val="a4"/>
    <w:semiHidden/>
    <w:unhideWhenUsed/>
    <w:rsid w:val="00974AE0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1"/>
    <w:link w:val="a0"/>
    <w:semiHidden/>
    <w:rsid w:val="00974AE0"/>
    <w:rPr>
      <w:rFonts w:ascii="Calibri" w:eastAsia="Times New Roman" w:hAnsi="Calibri" w:cs="Times New Roman"/>
    </w:rPr>
  </w:style>
  <w:style w:type="paragraph" w:styleId="a5">
    <w:name w:val="Normal (Web)"/>
    <w:basedOn w:val="a"/>
    <w:unhideWhenUsed/>
    <w:rsid w:val="00974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974AE0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Верхний колонтитул Знак"/>
    <w:basedOn w:val="a1"/>
    <w:link w:val="a6"/>
    <w:semiHidden/>
    <w:rsid w:val="00974AE0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semiHidden/>
    <w:unhideWhenUsed/>
    <w:rsid w:val="00974AE0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9">
    <w:name w:val="Нижний колонтитул Знак"/>
    <w:basedOn w:val="a1"/>
    <w:link w:val="a8"/>
    <w:semiHidden/>
    <w:rsid w:val="00974AE0"/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semiHidden/>
    <w:unhideWhenUsed/>
    <w:rsid w:val="00974AE0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semiHidden/>
    <w:rsid w:val="00974AE0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Body Text 3"/>
    <w:basedOn w:val="a"/>
    <w:link w:val="30"/>
    <w:semiHidden/>
    <w:unhideWhenUsed/>
    <w:rsid w:val="00974A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1"/>
    <w:link w:val="3"/>
    <w:semiHidden/>
    <w:rsid w:val="00974AE0"/>
    <w:rPr>
      <w:rFonts w:ascii="Times New Roman" w:eastAsia="Times New Roman" w:hAnsi="Times New Roman" w:cs="Times New Roman"/>
      <w:sz w:val="28"/>
      <w:szCs w:val="28"/>
    </w:rPr>
  </w:style>
  <w:style w:type="paragraph" w:styleId="ac">
    <w:name w:val="List Paragraph"/>
    <w:basedOn w:val="a"/>
    <w:uiPriority w:val="34"/>
    <w:qFormat/>
    <w:rsid w:val="00974AE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itul-programmi">
    <w:name w:val="titul-programmi"/>
    <w:basedOn w:val="a"/>
    <w:rsid w:val="00974AE0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9"/>
      <w:szCs w:val="19"/>
    </w:rPr>
  </w:style>
  <w:style w:type="character" w:customStyle="1" w:styleId="2">
    <w:name w:val="Основной текст (2)_"/>
    <w:basedOn w:val="a1"/>
    <w:link w:val="20"/>
    <w:locked/>
    <w:rsid w:val="00974AE0"/>
    <w:rPr>
      <w:spacing w:val="5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74AE0"/>
    <w:pPr>
      <w:shd w:val="clear" w:color="auto" w:fill="FFFFFF"/>
      <w:spacing w:before="480" w:after="0" w:line="418" w:lineRule="exact"/>
      <w:ind w:hanging="300"/>
    </w:pPr>
    <w:rPr>
      <w:spacing w:val="5"/>
      <w:sz w:val="21"/>
      <w:szCs w:val="21"/>
    </w:rPr>
  </w:style>
  <w:style w:type="character" w:customStyle="1" w:styleId="letter1">
    <w:name w:val="letter1"/>
    <w:basedOn w:val="a1"/>
    <w:rsid w:val="00974AE0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customStyle="1" w:styleId="ad">
    <w:name w:val="Основной текст + Курсив"/>
    <w:rsid w:val="00974AE0"/>
    <w:rPr>
      <w:rFonts w:ascii="Times New Roman" w:hAnsi="Times New Roman" w:cs="Times New Roman" w:hint="default"/>
      <w:i/>
      <w:iCs/>
      <w:spacing w:val="0"/>
      <w:sz w:val="23"/>
      <w:szCs w:val="23"/>
    </w:rPr>
  </w:style>
  <w:style w:type="character" w:customStyle="1" w:styleId="razriadka1">
    <w:name w:val="razriadka1"/>
    <w:basedOn w:val="a1"/>
    <w:rsid w:val="00974AE0"/>
    <w:rPr>
      <w:rFonts w:ascii="Times New Roman" w:hAnsi="Times New Roman" w:cs="Times New Roman" w:hint="default"/>
      <w:spacing w:val="48"/>
      <w:sz w:val="24"/>
      <w:szCs w:val="24"/>
    </w:rPr>
  </w:style>
  <w:style w:type="character" w:styleId="ae">
    <w:name w:val="Emphasis"/>
    <w:basedOn w:val="a1"/>
    <w:qFormat/>
    <w:rsid w:val="00974AE0"/>
    <w:rPr>
      <w:i/>
      <w:iCs/>
    </w:rPr>
  </w:style>
  <w:style w:type="character" w:styleId="af">
    <w:name w:val="Strong"/>
    <w:basedOn w:val="a1"/>
    <w:qFormat/>
    <w:rsid w:val="00974A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4793</Words>
  <Characters>27321</Characters>
  <Application>Microsoft Office Word</Application>
  <DocSecurity>0</DocSecurity>
  <Lines>227</Lines>
  <Paragraphs>64</Paragraphs>
  <ScaleCrop>false</ScaleCrop>
  <Company>МОУ СОШ №131</Company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3</cp:revision>
  <dcterms:created xsi:type="dcterms:W3CDTF">2015-09-11T08:05:00Z</dcterms:created>
  <dcterms:modified xsi:type="dcterms:W3CDTF">2015-09-11T08:11:00Z</dcterms:modified>
</cp:coreProperties>
</file>