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FA" w:rsidRPr="00714700" w:rsidRDefault="00406EFA" w:rsidP="00714700">
      <w:pPr>
        <w:jc w:val="center"/>
        <w:rPr>
          <w:rFonts w:ascii="Times New Roman" w:hAnsi="Times New Roman"/>
          <w:b/>
          <w:color w:val="1F497D"/>
          <w:sz w:val="24"/>
          <w:szCs w:val="24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>Календарно-тематическое</w:t>
      </w:r>
      <w:r w:rsidRPr="00714700">
        <w:rPr>
          <w:rFonts w:ascii="Times New Roman" w:hAnsi="Times New Roman"/>
          <w:b/>
          <w:color w:val="1F497D"/>
          <w:sz w:val="24"/>
          <w:szCs w:val="24"/>
        </w:rPr>
        <w:t xml:space="preserve"> планирование по окружающему миру 2 класс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1984"/>
        <w:gridCol w:w="2410"/>
        <w:gridCol w:w="2268"/>
        <w:gridCol w:w="2693"/>
        <w:gridCol w:w="2977"/>
        <w:gridCol w:w="992"/>
        <w:gridCol w:w="1134"/>
      </w:tblGrid>
      <w:tr w:rsidR="00406EFA" w:rsidRPr="00AF5B61" w:rsidTr="00AF5B61">
        <w:tc>
          <w:tcPr>
            <w:tcW w:w="568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371" w:type="dxa"/>
            <w:gridSpan w:val="3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992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406EFA" w:rsidRPr="00AF5B61" w:rsidTr="00AF5B61">
        <w:trPr>
          <w:trHeight w:val="610"/>
        </w:trPr>
        <w:tc>
          <w:tcPr>
            <w:tcW w:w="568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УУД 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6EFA" w:rsidRPr="00AF5B61" w:rsidRDefault="00406EFA" w:rsidP="00AF5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 xml:space="preserve"> Раздел «Где мы живём» (4 ч)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Родная страна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интереса к познанию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чувства сопричастности и гордости за свою Родину и народ.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выбирать адекватные речевые средства в диалоге с учителем, одноклассниками;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Обучающийся научится: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узнавать  государственную символику РФ и своего региона;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родственные связи в семье;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находить информацию в ходе беседы с родителями, со старшими родственниками.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-название нашей планеты Узнавание  государственной символики РФ и своего региона. Умение определять родственные связи в семье.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Находить информацию в ходе беседы с родителями, со старшими родственниками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Город и село. Проект «Родное село»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интереса к познанию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чувства сопричастности и гордости за свою Родину и народ.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Учитель привлекает детей к открытию новых знаний. Они вместе обсуждают, для чего нужно то или иное знание, как оно пригодится в жизни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Город (село), где мы живем: основные особенности, доступные сведения из истории.</w:t>
            </w:r>
          </w:p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Наш дом (городской, сельский). Соблюдение чистоты и порядка на лестничной площадке, в подъезде, во дворе. Домашний адрес.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Знакомство с достопримечательностями родного  села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  <w:r w:rsidRPr="00AF5B61">
              <w:rPr>
                <w:rStyle w:val="FontStyle63"/>
                <w:sz w:val="24"/>
                <w:szCs w:val="24"/>
              </w:rPr>
              <w:t xml:space="preserve"> 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- понятия «город» и «село»; 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- названия строительных машин; 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примеры различных видов транспорта;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- составные части экономики; 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- названия товаров; </w:t>
            </w:r>
          </w:p>
          <w:p w:rsidR="00406EFA" w:rsidRPr="00E7439F" w:rsidRDefault="00406EFA" w:rsidP="00AF5B61">
            <w:pPr>
              <w:pStyle w:val="Style10"/>
              <w:widowControl/>
              <w:spacing w:line="240" w:lineRule="auto"/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cantSplit/>
          <w:trHeight w:val="113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Природа и рукотворный мир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У обучающегося будут сформированы: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внутренняя позиция школьника на уровне положительного отношения к занятиям по курсу «Окружающий мир», к школе;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Учить умению слушать и вступать в диалог</w:t>
            </w: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pStyle w:val="NormalWeb"/>
              <w:spacing w:before="0" w:beforeAutospacing="0" w:after="0" w:afterAutospacing="0"/>
              <w:ind w:firstLine="357"/>
              <w:jc w:val="both"/>
              <w:rPr>
                <w:i/>
              </w:rPr>
            </w:pPr>
            <w:r w:rsidRPr="00AF5B61">
              <w:rPr>
                <w:i/>
              </w:rPr>
              <w:t>1-я линия развития – уметь объяснять мир;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работать с текстом и рабочей тетрадью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cantSplit/>
          <w:trHeight w:val="113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«Где мы живём»</w:t>
            </w: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pStyle w:val="NormalWeb"/>
              <w:spacing w:before="0" w:beforeAutospacing="0" w:after="0" w:afterAutospacing="0"/>
              <w:ind w:firstLine="357"/>
              <w:jc w:val="both"/>
              <w:rPr>
                <w:i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Раздел «Природа»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(20 ч)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Неживая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и живая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Положительное и отрицательное влияние деятельности человека на природу. Правила поведения в природе.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i/>
                <w:sz w:val="24"/>
                <w:szCs w:val="24"/>
              </w:rPr>
              <w:t>Определять</w:t>
            </w:r>
            <w:r w:rsidRPr="00AF5B61">
              <w:rPr>
                <w:b w:val="0"/>
                <w:sz w:val="24"/>
                <w:szCs w:val="24"/>
              </w:rPr>
              <w:t xml:space="preserve"> цель деятельности на уроке с помощью учителя и самостоятельно.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Характеризовать влияние человека на природу. Оценивать личную роль в охране природы.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- правилам поведения, способствующим сохранению природы.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Явления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природы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Использование человеком объектов неживой природы. Дискуссия о неживой природе.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строить понятные для партнера высказывания;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характеризовать влияние человека на природу;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Что такое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погода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Работая по предложенному плану, </w:t>
            </w:r>
            <w:r w:rsidRPr="00AF5B61">
              <w:rPr>
                <w:b w:val="0"/>
                <w:i/>
                <w:sz w:val="24"/>
                <w:szCs w:val="24"/>
              </w:rPr>
              <w:t>использовать</w:t>
            </w:r>
            <w:r w:rsidRPr="00AF5B61">
              <w:rPr>
                <w:b w:val="0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Что такое окружающий мир. Как человек познаёт природу, общество, самого себя.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понимать связь человека с неживой природой, каково значение предсказания погоды для человека.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2760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8-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В гости к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осени (экскурсия)  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В гости к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осени (урок)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i/>
                <w:sz w:val="24"/>
                <w:szCs w:val="24"/>
              </w:rPr>
              <w:t>Определять</w:t>
            </w:r>
            <w:r w:rsidRPr="00AF5B61">
              <w:rPr>
                <w:b w:val="0"/>
                <w:sz w:val="24"/>
                <w:szCs w:val="24"/>
              </w:rPr>
              <w:t xml:space="preserve"> успешность выполнения своего задания в диалоге с учителем.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Описывать сезонные изменения в природе.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  <w:u w:val="single"/>
              </w:rPr>
            </w:pPr>
            <w:r w:rsidRPr="00D10300">
              <w:t xml:space="preserve">Характеризовать </w:t>
            </w:r>
            <w:r w:rsidRPr="00020DFC">
              <w:t>признаки времен года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3"/>
                <w:i w:val="0"/>
                <w:sz w:val="24"/>
                <w:szCs w:val="24"/>
              </w:rPr>
            </w:pPr>
            <w:r w:rsidRPr="00AF5B61">
              <w:rPr>
                <w:rStyle w:val="FontStyle11"/>
                <w:i w:val="0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3"/>
                <w:b w:val="0"/>
                <w:i w:val="0"/>
                <w:sz w:val="24"/>
                <w:szCs w:val="24"/>
              </w:rPr>
            </w:pP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>-</w:t>
            </w: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ab/>
              <w:t>признаки осени;</w:t>
            </w:r>
          </w:p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3"/>
                <w:b w:val="0"/>
                <w:i w:val="0"/>
                <w:sz w:val="24"/>
                <w:szCs w:val="24"/>
              </w:rPr>
            </w:pP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>-</w:t>
            </w: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ab/>
              <w:t>названия осенних месяцев;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 xml:space="preserve">- основные свойства воздуха и воды. </w:t>
            </w:r>
            <w:r w:rsidRPr="00AF5B61">
              <w:rPr>
                <w:rStyle w:val="FontStyle11"/>
                <w:i w:val="0"/>
                <w:sz w:val="24"/>
                <w:szCs w:val="24"/>
              </w:rPr>
              <w:t xml:space="preserve">Уметь </w:t>
            </w: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 xml:space="preserve">устанавливать связи между сезонными изменениями в неживой и живой 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>природе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Звёздное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небо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интереса к познанию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Планеты Солнечной системы. Строение Солнечной системы. Созвездия. Полярная звезда. Солнце - источник света и тепла (общее представление о влиянии на земную жизнь).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Связывать события на Земле с расположением и движением Солнца и Земли.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характеризовать Землю как планету, Солнце как звезду, Луну как спутник Земли.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 xml:space="preserve"> 02.10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Заглянем в кладовые Земли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чувства сопричаст-ности и гордости за свою Родину и народ;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самооценки на основе заданных критериев успешнос-ти учебной деятельности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Использование на практике основных правил познания окружающего мира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Обсуждение правил здорового образа жизни.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оценивать личную роль в охране природы.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B61">
              <w:rPr>
                <w:rFonts w:ascii="Times New Roman" w:hAnsi="Times New Roman" w:cs="Times New Roman"/>
                <w:sz w:val="24"/>
                <w:szCs w:val="24"/>
              </w:rPr>
              <w:t xml:space="preserve"> 06.10</w:t>
            </w:r>
          </w:p>
          <w:p w:rsidR="00406EFA" w:rsidRPr="00AF5B61" w:rsidRDefault="00406EFA" w:rsidP="00AF5B61">
            <w:pPr>
              <w:pStyle w:val="a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06EFA" w:rsidRPr="00AF5B61" w:rsidTr="00AF5B61">
        <w:trPr>
          <w:trHeight w:val="705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 воздух и про воду</w:t>
            </w:r>
          </w:p>
        </w:tc>
        <w:tc>
          <w:tcPr>
            <w:tcW w:w="2410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 о воздухе и воде</w:t>
            </w: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Описание значения воздуха и воды для живой природы. Рассуждения о различном воздухе в городе и в лесу.</w:t>
            </w: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Обучающийся научится: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различать твердые, жидкие и газообразные вещества;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основные свойства воздуха, его значение для растений, животных, человека.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09.10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1102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 воздух и про воду</w:t>
            </w: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Какие бывают растения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 w:after="20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i/>
                <w:sz w:val="24"/>
                <w:szCs w:val="24"/>
              </w:rPr>
              <w:t>Объяснять</w:t>
            </w:r>
            <w:r w:rsidRPr="00AF5B61">
              <w:rPr>
                <w:b w:val="0"/>
                <w:sz w:val="24"/>
                <w:szCs w:val="24"/>
              </w:rPr>
              <w:t xml:space="preserve">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Учиться совместно с учителем обнаруживать и </w:t>
            </w: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учебную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проблему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проводить несложные наблюдения и ставить опыты, используя простейшее лабораторное оборудование и измерительные приборы;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сравнивать объекты природы на основе внешних признаков или известных характерных свойств;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условия, необходимые для жизни растений (свет, тепло, воздух, вода);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приводить примеры представителей разных групп растений;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Какие бывают животные?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представления о красоте природы России и родного края на основе знакомства с окружающим миром.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Продолжать учиться </w:t>
            </w:r>
            <w:r w:rsidRPr="00AF5B61">
              <w:rPr>
                <w:b w:val="0"/>
                <w:i/>
                <w:sz w:val="24"/>
                <w:szCs w:val="24"/>
              </w:rPr>
              <w:t>планировать</w:t>
            </w:r>
            <w:r w:rsidRPr="00AF5B61">
              <w:rPr>
                <w:b w:val="0"/>
                <w:sz w:val="24"/>
                <w:szCs w:val="24"/>
              </w:rPr>
              <w:t xml:space="preserve"> учебную деятельность на уроке. </w:t>
            </w:r>
          </w:p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условия, необходимые для жизни животных (воздух, вода, тепло, пища);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Невидимые нити</w:t>
            </w: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i/>
                <w:sz w:val="24"/>
                <w:szCs w:val="24"/>
              </w:rPr>
              <w:t>Высказывать</w:t>
            </w:r>
            <w:r w:rsidRPr="00AF5B61">
              <w:rPr>
                <w:b w:val="0"/>
                <w:sz w:val="24"/>
                <w:szCs w:val="24"/>
              </w:rPr>
              <w:t xml:space="preserve"> свою версию, пытаться предлагать способ её проверки (на основе продуктивных заданий в учебнике).</w:t>
            </w:r>
          </w:p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Объяснить взаимосвязь между организмами, входящими в состав природного сообщества.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условия, необходимые для жизни животных (воздух, вода, тепло, пища);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интереса к познанию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адекватно использовать средства устной речи для решения различных коммуникативных задач;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 различать дикорастущие и культурные растения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- устанавливать связи между живой и неживой природой, взаимосвязи в живой природе (на основе изученного материала);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растения;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Представление о взаимосвязи и взаимозависимости растений и животных.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навыкам взаимоконтроля;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Животные: разнообразие. Взаимосвязи растений и животных (общее представлений). Классы животных: моллюски, насекомые, паукообразные.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животных разных групп (насекомые, рыбы, птицы, звери);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приводить примеры представителей разных групп животных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интереса к познанию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представления о красоте природы России и родного края на основе знакомства с окружающим миром.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история появления культурных растений в России.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Роль растений в природе и жизни людей, бережное отношение человека к растениям.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Выявление растений, прибывших в Россию из других стран, и история их появления. Уход за комнатными растениями в классе. Умение называть комнатные растения в классе и дома.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правилам ухода (полива, рыхления) за комнатными растениями; использовать их для объяснения необходимости бережного отношения к природе;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Животные живого уголка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чувства сопричастности и гордости за свою родину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продолжает 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выбирать адекватные речевые средства в диалоге с учителем, одноклассниками;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строить понятные для партнера высказывания;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Представление о взаимосвязи и взаимозависимости растений и животных.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условия, необходимые для жизни животных (воздух, вода, тепло, пища);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 кошек и собак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Родину и народ;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ориентация в поведении на принятые моральные нормы;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задавать вопросы, адекватные данной ситуации, позволяющие оценивать ее в процессе общения.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Описание внешнего строения животных, их сравнение. Распределение животных по группам.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описывать на основе предложенного плана изученные объекты и явления живой и неживой природы.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Красная книга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- представления о красоте природы России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Комнатные растения и уход за ними. Растения в Красной книге.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Красная книга России: знакомство с отдельными растениями и животными и мерами их охраны.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- правилам поведения, способствующим сохранению природы.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характеризовать влияние человека на природу;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оценивать личную роль в охране природы.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5376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Будь природе другом!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Проект «Красная книга, или Возьмём под защиту»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Охрана растений и животных своего края. Правила поведения в природе.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Способность регулировать собственную деятельность, направленную на познание закономерностей мира и природы.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Правила поведения с домашними животными. Работа с текстом учебника. Обсуждение текста. Соотнесение животных с подходящими понятиями.</w:t>
            </w: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использовать на практике основные правила познания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понимать различия между источниками информации об окружающем мире: наблюдение, опыт, книги, Интернет.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06EFA" w:rsidRPr="00AF5B61" w:rsidTr="00AF5B61">
        <w:trPr>
          <w:trHeight w:val="689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«Природа»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Раздел «Жизнь города и села»  (10 ч)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Что такое экономика</w:t>
            </w:r>
          </w:p>
        </w:tc>
        <w:tc>
          <w:tcPr>
            <w:tcW w:w="2410" w:type="dxa"/>
            <w:vMerge w:val="restart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  <w:p w:rsidR="00406EFA" w:rsidRPr="00AF5B61" w:rsidRDefault="00406EFA" w:rsidP="00AF5B61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Учиться совместно с учителем обнаруживать и </w:t>
            </w:r>
            <w:r w:rsidRPr="00AF5B61">
              <w:rPr>
                <w:b w:val="0"/>
                <w:i/>
                <w:sz w:val="24"/>
                <w:szCs w:val="24"/>
              </w:rPr>
              <w:t>формулировать</w:t>
            </w:r>
            <w:r w:rsidRPr="00AF5B61">
              <w:rPr>
                <w:b w:val="0"/>
                <w:sz w:val="24"/>
                <w:szCs w:val="24"/>
              </w:rPr>
              <w:t xml:space="preserve"> </w:t>
            </w:r>
            <w:r w:rsidRPr="00AF5B61">
              <w:rPr>
                <w:b w:val="0"/>
                <w:i/>
                <w:sz w:val="24"/>
                <w:szCs w:val="24"/>
              </w:rPr>
              <w:t>учебную</w:t>
            </w:r>
            <w:r w:rsidRPr="00AF5B61">
              <w:rPr>
                <w:b w:val="0"/>
                <w:sz w:val="24"/>
                <w:szCs w:val="24"/>
              </w:rPr>
              <w:t xml:space="preserve"> </w:t>
            </w:r>
            <w:r w:rsidRPr="00AF5B61">
              <w:rPr>
                <w:b w:val="0"/>
                <w:i/>
                <w:sz w:val="24"/>
                <w:szCs w:val="24"/>
              </w:rPr>
              <w:t>проблему</w:t>
            </w:r>
            <w:r w:rsidRPr="00AF5B61">
              <w:rPr>
                <w:b w:val="0"/>
                <w:sz w:val="24"/>
                <w:szCs w:val="24"/>
              </w:rPr>
              <w:t xml:space="preserve"> совместно с учителем (для этого в учебнике специально предусмотрен ряд уроков).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Приводить примеры веществ, описывать их.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Характеризовать свойства веществ. Определение из каких веществ состоят предметы. Наблюдение простейших опытов по изучению свойств веществ</w:t>
            </w: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приводить примеры веществ, описывать их;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характеризовать свойства веществ;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определять из каких веществ состоят предметы.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562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Из чего что сделано</w:t>
            </w: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Как построить дом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Учиться уважительно относиться к позиции другого, пытаться договариваться.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Средством формирования этих действий служит работа в малых группах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Промышленные предприятия своего села (изучается по усмотрению учителя). Строительство в  (селе).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Какой бывает транспорт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Правила пользования транспортом. </w:t>
            </w:r>
            <w:r w:rsidRPr="00AF5B61">
              <w:rPr>
                <w:rFonts w:ascii="Times New Roman" w:hAnsi="Times New Roman"/>
                <w:i/>
                <w:iCs/>
                <w:sz w:val="24"/>
                <w:szCs w:val="24"/>
              </w:rPr>
              <w:t>Средства связи: почта, телеграф, телефон.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iCs/>
                <w:sz w:val="24"/>
                <w:szCs w:val="24"/>
              </w:rPr>
              <w:t>Средства массовой информации: радио, телевидение, пресса, Интернет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позицию;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Значение труда в жизни человека и общества. Профессии людей. Общественный транспорт. Транс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порт города или села. Правила пользования транспортом.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Какой бывает транспорт: наземный, водный, воздушный, подземный; пассажирский, грузовой, специальный. Пассажирский транспорт города.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Добывать новые знания: </w:t>
            </w: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необходимую информацию как в учебнике, так и в предложенных учителем  словарях и энциклопедиях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Важное значение средств массовой информации в нашей общей жизни: радио, телевидение, пресса, Интернет.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jc w:val="both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45"/>
              </w:tabs>
              <w:spacing w:line="240" w:lineRule="auto"/>
              <w:ind w:left="5" w:hanging="5"/>
              <w:jc w:val="both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понятия «культура», «образование», «культурное учреждение»,</w:t>
            </w:r>
            <w:r w:rsidRPr="00AF5B61">
              <w:rPr>
                <w:rStyle w:val="FontStyle63"/>
                <w:sz w:val="24"/>
                <w:szCs w:val="24"/>
              </w:rPr>
              <w:br/>
              <w:t>«образовательное учреждение»;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40"/>
              </w:tabs>
              <w:spacing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названия профессий.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Уметь </w:t>
            </w:r>
            <w:r w:rsidRPr="00AF5B61">
              <w:rPr>
                <w:rStyle w:val="FontStyle63"/>
                <w:sz w:val="24"/>
                <w:szCs w:val="24"/>
              </w:rPr>
              <w:t>называть профессии в сфере</w:t>
            </w:r>
            <w:r w:rsidRPr="00AF5B61">
              <w:rPr>
                <w:rStyle w:val="FontStyle63"/>
                <w:sz w:val="24"/>
                <w:szCs w:val="24"/>
              </w:rPr>
              <w:br/>
              <w:t>образования и к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>ультуры.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использовать на практике основные правила познания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понимать различия между источниками информации об окружаю-щем мире: наблюдение, опыт, книги, Интернет.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контролировать и оценивать свои действия при работе с нагляднообразным (рисунками, картой), словеснообразным и словеснологическим материалом при сотрудничестве с учителем, одноклассниками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Названия профессий. Особенности труда людей родного края. Важность и значимость каждой профессии.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jc w:val="both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40"/>
              </w:tabs>
              <w:spacing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названия профессий.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Уметь </w:t>
            </w:r>
            <w:r w:rsidRPr="00AF5B61">
              <w:rPr>
                <w:rStyle w:val="FontStyle63"/>
                <w:sz w:val="24"/>
                <w:szCs w:val="24"/>
              </w:rPr>
              <w:t>называть профессии людей родного края.</w:t>
            </w:r>
            <w:r w:rsidRPr="00AF5B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Приводить примеры  профессий жителей родного города (села).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3036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31-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 гости к зиме (экскурсия)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 гости к зиме (урок)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Договариваться с людьми: выполняя различные роли в группе, сотрудничать в совместном решении проблемы </w:t>
            </w:r>
          </w:p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задачи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Описывать сезонные изменения в природе.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  <w:u w:val="single"/>
              </w:rPr>
            </w:pPr>
            <w:r w:rsidRPr="00D10300">
              <w:t xml:space="preserve">Характеризовать </w:t>
            </w:r>
            <w:r w:rsidRPr="00020DFC">
              <w:t>признаки времен года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3"/>
                <w:i w:val="0"/>
                <w:sz w:val="24"/>
                <w:szCs w:val="24"/>
              </w:rPr>
            </w:pPr>
            <w:r w:rsidRPr="00AF5B61">
              <w:rPr>
                <w:rStyle w:val="FontStyle11"/>
                <w:i w:val="0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3"/>
                <w:b w:val="0"/>
                <w:i w:val="0"/>
                <w:sz w:val="24"/>
                <w:szCs w:val="24"/>
              </w:rPr>
            </w:pP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>-</w:t>
            </w: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ab/>
              <w:t>признаки зимы;</w:t>
            </w:r>
          </w:p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3"/>
                <w:b w:val="0"/>
                <w:i w:val="0"/>
                <w:sz w:val="24"/>
                <w:szCs w:val="24"/>
              </w:rPr>
            </w:pP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>-</w:t>
            </w: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ab/>
              <w:t>названия зимних месяцев;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 xml:space="preserve">- основные свойства воздуха и воды. </w:t>
            </w:r>
            <w:r w:rsidRPr="00AF5B61">
              <w:rPr>
                <w:rStyle w:val="FontStyle11"/>
                <w:i w:val="0"/>
                <w:sz w:val="24"/>
                <w:szCs w:val="24"/>
              </w:rPr>
              <w:t xml:space="preserve">Уметь </w:t>
            </w:r>
            <w:r w:rsidRPr="00AF5B61">
              <w:rPr>
                <w:rStyle w:val="FontStyle13"/>
                <w:b w:val="0"/>
                <w:i w:val="0"/>
                <w:sz w:val="24"/>
                <w:szCs w:val="24"/>
              </w:rPr>
              <w:t xml:space="preserve">устанавливать связи между сезонными изменениями в неживой и живой 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>природе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 xml:space="preserve"> </w:t>
            </w: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1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Презентация проектов «Родной город (село)», «Красная книга, или Возьмём под защиту», «Профессии»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  <w:rPr>
                <w:rStyle w:val="FontStyle11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386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Раздел «Здоровье и безопасность» (9 ч)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Строение тела человека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Самостоятельно </w:t>
            </w:r>
            <w:r w:rsidRPr="00AF5B61">
              <w:rPr>
                <w:b w:val="0"/>
                <w:i/>
                <w:sz w:val="24"/>
                <w:szCs w:val="24"/>
              </w:rPr>
              <w:t>определять</w:t>
            </w:r>
            <w:r w:rsidRPr="00AF5B61">
              <w:rPr>
                <w:b w:val="0"/>
                <w:sz w:val="24"/>
                <w:szCs w:val="24"/>
              </w:rPr>
              <w:t xml:space="preserve"> и </w:t>
            </w:r>
            <w:r w:rsidRPr="00AF5B61">
              <w:rPr>
                <w:b w:val="0"/>
                <w:i/>
                <w:sz w:val="24"/>
                <w:szCs w:val="24"/>
              </w:rPr>
              <w:t>высказывать</w:t>
            </w:r>
            <w:r w:rsidRPr="00AF5B61">
              <w:rPr>
                <w:b w:val="0"/>
                <w:sz w:val="24"/>
                <w:szCs w:val="24"/>
              </w:rPr>
              <w:t xml:space="preserve"> самые простые общие для всех людей правила поведения (основы общечеловеческих нравственных ценностей).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Учиться </w:t>
            </w:r>
            <w:r w:rsidRPr="00AF5B61">
              <w:rPr>
                <w:b w:val="0"/>
                <w:i/>
                <w:sz w:val="24"/>
                <w:szCs w:val="24"/>
              </w:rPr>
              <w:t>формулировать</w:t>
            </w:r>
            <w:r w:rsidRPr="00AF5B61">
              <w:rPr>
                <w:b w:val="0"/>
                <w:sz w:val="24"/>
                <w:szCs w:val="24"/>
              </w:rPr>
              <w:t xml:space="preserve"> </w:t>
            </w:r>
            <w:r w:rsidRPr="00AF5B61">
              <w:rPr>
                <w:b w:val="0"/>
                <w:i/>
                <w:sz w:val="24"/>
                <w:szCs w:val="24"/>
              </w:rPr>
              <w:t>учебную</w:t>
            </w:r>
            <w:r w:rsidRPr="00AF5B61">
              <w:rPr>
                <w:b w:val="0"/>
                <w:sz w:val="24"/>
                <w:szCs w:val="24"/>
              </w:rPr>
              <w:t xml:space="preserve"> </w:t>
            </w:r>
            <w:r w:rsidRPr="00AF5B61">
              <w:rPr>
                <w:b w:val="0"/>
                <w:i/>
                <w:sz w:val="24"/>
                <w:szCs w:val="24"/>
              </w:rPr>
              <w:t>проблему</w:t>
            </w:r>
            <w:r w:rsidRPr="00AF5B61">
              <w:rPr>
                <w:b w:val="0"/>
                <w:sz w:val="24"/>
                <w:szCs w:val="24"/>
              </w:rPr>
              <w:t xml:space="preserve"> совместно с учителем (для этого в учебнике специально предусмотрен ряд уроков).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"/>
              <w:widowControl/>
              <w:spacing w:line="240" w:lineRule="auto"/>
              <w:jc w:val="left"/>
              <w:rPr>
                <w:rStyle w:val="FontStyle14"/>
                <w:sz w:val="24"/>
                <w:szCs w:val="24"/>
              </w:rPr>
            </w:pPr>
            <w:r w:rsidRPr="00AF5B61">
              <w:rPr>
                <w:rStyle w:val="FontStyle14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21"/>
              </w:tabs>
              <w:spacing w:line="240" w:lineRule="auto"/>
              <w:ind w:left="19" w:hanging="19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основные системы органов человека, их роль в организме;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16"/>
              </w:tabs>
              <w:spacing w:line="240" w:lineRule="auto"/>
              <w:ind w:left="14" w:hanging="14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правила сохранения и укрепления здоровья;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16"/>
              </w:tabs>
              <w:spacing w:line="240" w:lineRule="auto"/>
              <w:ind w:left="14" w:hanging="14"/>
              <w:rPr>
                <w:rStyle w:val="FontStyle14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 xml:space="preserve">понятие «здоровый образ жизни». </w:t>
            </w:r>
            <w:r w:rsidRPr="00AF5B61">
              <w:rPr>
                <w:rStyle w:val="FontStyle14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02"/>
              </w:tabs>
              <w:spacing w:line="240" w:lineRule="auto"/>
              <w:ind w:firstLine="0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определять органы человека;</w:t>
            </w:r>
          </w:p>
          <w:p w:rsidR="00406EFA" w:rsidRPr="00AF5B61" w:rsidRDefault="00406EFA" w:rsidP="00AF5B61">
            <w:pPr>
              <w:spacing w:after="0" w:line="240" w:lineRule="auto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 рассказывать о функции основных систем органов строения человека.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Общее представление о строении и основных функциях организма человека. Здоровый образ жизни.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cantSplit/>
          <w:trHeight w:val="113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Если хочешь быть здоров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Общее представление о строении и основных функциях организма человека. Здоровый образ жизни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Режим дня школьника. Правила личной гигиены, охрана и укрепление здоровья, безопасное поведение (на дорогах, в лесу, на водоёме, при пожаре). Правила организации домашней учебной работы.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Режим дня школьника. Правила личной гигиены, охрана и укрепление здоровья, безопасное поведение (на дорогах, в лесу, на водоёме, при пожаре). Правила организации домашней учебной работы.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"/>
              <w:widowControl/>
              <w:spacing w:line="240" w:lineRule="auto"/>
              <w:jc w:val="left"/>
              <w:rPr>
                <w:rStyle w:val="FontStyle14"/>
                <w:sz w:val="24"/>
                <w:szCs w:val="24"/>
              </w:rPr>
            </w:pPr>
            <w:r w:rsidRPr="00AF5B61">
              <w:rPr>
                <w:rStyle w:val="FontStyle14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правила сохранения и укрепления здоровья;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21"/>
              </w:tabs>
              <w:spacing w:line="240" w:lineRule="auto"/>
              <w:ind w:firstLine="0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понятие «здоровый образ жизни»;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режим дня, режим питания, профи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softHyphen/>
              <w:t>лактику болезней.</w:t>
            </w:r>
          </w:p>
          <w:p w:rsidR="00406EFA" w:rsidRPr="00AF5B61" w:rsidRDefault="00406EFA" w:rsidP="00AF5B61">
            <w:pPr>
              <w:pStyle w:val="Style1"/>
              <w:widowControl/>
              <w:spacing w:line="240" w:lineRule="auto"/>
              <w:jc w:val="left"/>
              <w:rPr>
                <w:rStyle w:val="FontStyle14"/>
                <w:sz w:val="24"/>
                <w:szCs w:val="24"/>
              </w:rPr>
            </w:pPr>
            <w:r w:rsidRPr="00AF5B61">
              <w:rPr>
                <w:rStyle w:val="FontStyle14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2"/>
              <w:widowControl/>
              <w:tabs>
                <w:tab w:val="left" w:pos="226"/>
              </w:tabs>
              <w:spacing w:line="240" w:lineRule="auto"/>
              <w:ind w:left="5" w:hanging="5"/>
              <w:rPr>
                <w:rStyle w:val="FontStyle17"/>
                <w:b w:val="0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ab/>
              <w:t>выполнять режим дня, режим пита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softHyphen/>
              <w:t>ния;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7"/>
                <w:b w:val="0"/>
                <w:sz w:val="24"/>
                <w:szCs w:val="24"/>
              </w:rPr>
              <w:t>- вести здоровый образ жизни.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1245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Берегись автомобиля!</w:t>
            </w:r>
          </w:p>
        </w:tc>
        <w:tc>
          <w:tcPr>
            <w:tcW w:w="2410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Оценка своего и чужого  поведения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AF5B61">
              <w:rPr>
                <w:rStyle w:val="FontStyle17"/>
                <w:b w:val="0"/>
                <w:i w:val="0"/>
                <w:sz w:val="24"/>
                <w:szCs w:val="24"/>
              </w:rPr>
              <w:t>на дороге, в транспорте</w:t>
            </w:r>
            <w:r w:rsidRPr="00AF5B61">
              <w:rPr>
                <w:rStyle w:val="FontStyle63"/>
                <w:i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Моделировать   ситуации   вызова экстренной помощи по телефону.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Участвовать в учебной игре о пра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вилах пользования транспортом.</w:t>
            </w: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Правила движения на загородной дороге. Правила поведения в транспорте. Дорожные знаки ПДД.</w:t>
            </w: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4"/>
                <w:sz w:val="24"/>
                <w:szCs w:val="24"/>
              </w:rPr>
              <w:t xml:space="preserve">Знать 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 xml:space="preserve">правила поведения на дороге, в транспорте; дорожные знаки ПДД. </w:t>
            </w:r>
            <w:r w:rsidRPr="00AF5B61">
              <w:rPr>
                <w:rStyle w:val="FontStyle14"/>
                <w:sz w:val="24"/>
                <w:szCs w:val="24"/>
              </w:rPr>
              <w:t xml:space="preserve">Уметь 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t>выполнять правила дорожно</w:t>
            </w:r>
            <w:r w:rsidRPr="00AF5B61">
              <w:rPr>
                <w:rStyle w:val="FontStyle17"/>
                <w:b w:val="0"/>
                <w:sz w:val="24"/>
                <w:szCs w:val="24"/>
              </w:rPr>
              <w:softHyphen/>
              <w:t>го движения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1245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Берегись автомобиля!</w:t>
            </w: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Style w:val="FontStyle14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Домашние опасности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Объяснять основные правила об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ращения с газом, электричеством, водой. Записывать телефоны экстрен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ной помощи.</w:t>
            </w: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Моделировать   ситуации   вызова экстренной помо-щи по телефону. 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Меры безопасности в домашних условиях.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Знать </w:t>
            </w:r>
            <w:r w:rsidRPr="00AF5B61">
              <w:rPr>
                <w:rStyle w:val="FontStyle63"/>
                <w:sz w:val="24"/>
                <w:szCs w:val="24"/>
              </w:rPr>
              <w:t>правила обращения с электро-  и газооборудованием, колющими и  режущими предметами, лекарствами.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 xml:space="preserve">Уметь </w:t>
            </w:r>
            <w:r w:rsidRPr="00AF5B61">
              <w:rPr>
                <w:rStyle w:val="FontStyle63"/>
                <w:sz w:val="24"/>
                <w:szCs w:val="24"/>
              </w:rPr>
              <w:t>выполнять правила безопасного поведения дома.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Пожар!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Противопожарная безопасность. Правила поведения в специальной среде: подъезде, лифте, квартире.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Противопожарная безопасность. Правила поведения в специальной среде: подъезде, лифте, квартире.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5"/>
              </w:tabs>
              <w:spacing w:line="240" w:lineRule="auto"/>
              <w:ind w:left="10" w:hanging="10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правила безопасности, которые надо соблюдать дома;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правила противопожар-ной безопасности;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На воде и в лесу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Съедобные и несъедобные грибы, ягоды, растения. Правила экологической безопасности.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Правила поведения у водоёмов.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16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правила экологической безопасности,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16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как вести себя на природе;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правила поведения у водоёмов.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 xml:space="preserve">Уметь </w:t>
            </w:r>
            <w:r w:rsidRPr="00AF5B61">
              <w:rPr>
                <w:rStyle w:val="FontStyle63"/>
                <w:sz w:val="24"/>
                <w:szCs w:val="24"/>
              </w:rPr>
              <w:t>выполнять правила поведения</w:t>
            </w:r>
            <w:r w:rsidRPr="00AF5B61">
              <w:rPr>
                <w:rStyle w:val="FontStyle63"/>
                <w:sz w:val="24"/>
                <w:szCs w:val="24"/>
              </w:rPr>
              <w:br/>
              <w:t>у водоема.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Опасные незнакомцы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Участие  младших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школьников в приро-доохранительной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деятельности.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Оценка своего и чужого  поведения  в</w:t>
            </w:r>
            <w:r w:rsidRPr="00AF5B61">
              <w:rPr>
                <w:rStyle w:val="FontStyle20"/>
                <w:b w:val="0"/>
                <w:sz w:val="24"/>
                <w:szCs w:val="24"/>
              </w:rPr>
              <w:t xml:space="preserve"> социальной среде.</w:t>
            </w:r>
            <w:r w:rsidRPr="00AF5B61">
              <w:rPr>
                <w:rStyle w:val="FontStyle63"/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Приводить примеры культуры об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щения во взаимоотношениях лю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дей. </w:t>
            </w:r>
          </w:p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Моделировать ситуации об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щения с людьми разного возраста, национальности.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Ориентация в опасных ситуациях при контакте с людьми. Правила поведения в социальной среде, как вести себя с незнакомыми людьми.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3"/>
              <w:widowControl/>
              <w:rPr>
                <w:rStyle w:val="FontStyle12"/>
                <w:b w:val="0"/>
                <w:i w:val="0"/>
                <w:sz w:val="24"/>
                <w:szCs w:val="24"/>
              </w:rPr>
            </w:pPr>
            <w:r w:rsidRPr="00AF5B61">
              <w:rPr>
                <w:rStyle w:val="FontStyle11"/>
                <w:sz w:val="24"/>
                <w:szCs w:val="24"/>
              </w:rPr>
              <w:t xml:space="preserve">Знать </w:t>
            </w:r>
            <w:r w:rsidRPr="00AF5B61">
              <w:rPr>
                <w:rStyle w:val="FontStyle11"/>
                <w:b w:val="0"/>
                <w:i w:val="0"/>
                <w:sz w:val="24"/>
                <w:szCs w:val="24"/>
              </w:rPr>
              <w:t>правила поведения  в социальной среде</w:t>
            </w:r>
            <w:r w:rsidRPr="00AF5B61">
              <w:rPr>
                <w:rStyle w:val="FontStyle11"/>
                <w:b w:val="0"/>
                <w:sz w:val="24"/>
                <w:szCs w:val="24"/>
              </w:rPr>
              <w:t xml:space="preserve">, </w:t>
            </w:r>
            <w:r w:rsidRPr="00AF5B61">
              <w:rPr>
                <w:rStyle w:val="FontStyle11"/>
                <w:b w:val="0"/>
                <w:i w:val="0"/>
                <w:sz w:val="24"/>
                <w:szCs w:val="24"/>
              </w:rPr>
              <w:t>как вести себя с неизвестными людьми.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1"/>
                <w:sz w:val="24"/>
                <w:szCs w:val="24"/>
              </w:rPr>
              <w:t>Уметь</w:t>
            </w:r>
            <w:r w:rsidRPr="00AF5B61">
              <w:rPr>
                <w:rStyle w:val="FontStyle11"/>
                <w:b w:val="0"/>
                <w:i w:val="0"/>
                <w:sz w:val="24"/>
                <w:szCs w:val="24"/>
              </w:rPr>
              <w:t xml:space="preserve"> выполнять правила безопасного поведения при встрече с незнакомыми людьми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 xml:space="preserve">Раздел «Общение»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(7 ч)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Ввести понятие «культура общения» (в семье). Труд и отдых  в семье. Внимательные и заботливые отношения между членами семьи.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AF5B61">
              <w:rPr>
                <w:rStyle w:val="FontStyle20"/>
                <w:sz w:val="24"/>
                <w:szCs w:val="24"/>
              </w:rPr>
              <w:t>Знать</w:t>
            </w:r>
            <w:r w:rsidRPr="00AF5B61">
              <w:rPr>
                <w:rStyle w:val="FontStyle20"/>
                <w:b w:val="0"/>
                <w:sz w:val="24"/>
                <w:szCs w:val="24"/>
              </w:rPr>
              <w:t xml:space="preserve"> понятия «культура общения», «семья».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sz w:val="24"/>
                <w:szCs w:val="24"/>
              </w:rPr>
              <w:t xml:space="preserve">Уметь </w:t>
            </w:r>
            <w:r w:rsidRPr="00AF5B61">
              <w:rPr>
                <w:rStyle w:val="FontStyle20"/>
                <w:b w:val="0"/>
                <w:sz w:val="24"/>
                <w:szCs w:val="24"/>
              </w:rPr>
              <w:t>выполнять элементарные нормы общения в семье, школе.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Проект «Родословная»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9"/>
              <w:widowControl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 школе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Участие  второклассников в школьной жизни.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Оценка своего и чужого  поведения  в школе.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Оценивать реаль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ные и игровые ситуации общения.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Правила поведения и культура общения в школе. Школьные товарищи, друзья. Совместные игры, учёба, отдых. Инсценировка школьных ситуаций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AF5B61">
              <w:rPr>
                <w:rStyle w:val="FontStyle20"/>
                <w:sz w:val="24"/>
                <w:szCs w:val="24"/>
              </w:rPr>
              <w:t>Знать</w:t>
            </w:r>
            <w:r w:rsidRPr="00AF5B61">
              <w:rPr>
                <w:rStyle w:val="FontStyle20"/>
                <w:b w:val="0"/>
                <w:sz w:val="24"/>
                <w:szCs w:val="24"/>
              </w:rPr>
              <w:t xml:space="preserve"> понятия «культура общения», «семья».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sz w:val="24"/>
                <w:szCs w:val="24"/>
              </w:rPr>
              <w:t xml:space="preserve">Уметь </w:t>
            </w:r>
            <w:r w:rsidRPr="00AF5B61">
              <w:rPr>
                <w:rStyle w:val="FontStyle20"/>
                <w:b w:val="0"/>
                <w:sz w:val="24"/>
                <w:szCs w:val="24"/>
              </w:rPr>
              <w:t>выполнять элементарные нормы общения в семье, школе.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Правила вежливости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Участие  младших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школьников в школьной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 xml:space="preserve">деятельности.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Оценка своего и чужого  поведения  в школе.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Взаимоотношения мальчиков и девочек. Вежливые слова. Культура телефонного разговора.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Приводить примеры культуры об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щения во взаимоотношениях лю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дей.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0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понятие «культура общения»;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45"/>
              </w:tabs>
              <w:spacing w:line="240" w:lineRule="auto"/>
              <w:ind w:left="14" w:hanging="14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правила вежливости.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45"/>
              </w:tabs>
              <w:spacing w:line="240" w:lineRule="auto"/>
              <w:ind w:left="14" w:hanging="14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выполнять элементар-ные нормы общения в семье, в школе;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выполнять основные правила поведения и элементарные нормы общения в общественных местах.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Ты и твои друзья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Оценка своего и чужого  поведения  в школе.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20"/>
                <w:b w:val="0"/>
                <w:sz w:val="24"/>
                <w:szCs w:val="24"/>
              </w:rPr>
              <w:t>Взаимоотношения мальчиков и девочек.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Правила поведения в гостях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и приём гостей.</w:t>
            </w:r>
          </w:p>
          <w:p w:rsidR="00406EFA" w:rsidRPr="00020DFC" w:rsidRDefault="00406EFA" w:rsidP="00AF5B61">
            <w:pPr>
              <w:pStyle w:val="Style19"/>
              <w:widowControl/>
              <w:tabs>
                <w:tab w:val="left" w:pos="240"/>
              </w:tabs>
              <w:spacing w:line="240" w:lineRule="auto"/>
              <w:ind w:left="10" w:hanging="10"/>
            </w:pPr>
            <w:r w:rsidRPr="00AF5B61">
              <w:rPr>
                <w:rStyle w:val="FontStyle63"/>
                <w:sz w:val="24"/>
                <w:szCs w:val="24"/>
              </w:rPr>
              <w:t>Как вести себя за столом.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ind w:left="10" w:hanging="10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Знать </w:t>
            </w:r>
            <w:r w:rsidRPr="00AF5B61">
              <w:rPr>
                <w:rStyle w:val="FontStyle63"/>
                <w:sz w:val="24"/>
                <w:szCs w:val="24"/>
              </w:rPr>
              <w:t>понятие «культура общения»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spacing w:after="0"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выполнять элементарные нормы  общения в семье, в школе;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выполнять основные правила поведения и элементарные нормы общения в общественных местах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Мы - зрители и пассажиры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Моделировать ситуации об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щения с людьми в транспорте, театре.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>Самостоятельно формулировать цели урока после предварительного обсуждения.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Правила поведения в гостях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и приём гостей.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Как вести себя за столом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ind w:left="10" w:hanging="10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Знать </w:t>
            </w:r>
            <w:r w:rsidRPr="00AF5B61">
              <w:rPr>
                <w:rStyle w:val="FontStyle63"/>
                <w:sz w:val="24"/>
                <w:szCs w:val="24"/>
              </w:rPr>
              <w:t>понятие «культура общения»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40"/>
              </w:tabs>
              <w:spacing w:line="240" w:lineRule="auto"/>
              <w:ind w:left="10" w:hanging="10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выполнять элементарные нормы  общения в семье, в школе;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выполнять основные правила поведения и элементарные нормы общения в общественных местах.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«Общение»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B61">
              <w:rPr>
                <w:rFonts w:ascii="Times New Roman" w:hAnsi="Times New Roman"/>
                <w:b/>
                <w:sz w:val="24"/>
                <w:szCs w:val="24"/>
              </w:rPr>
              <w:t>Раздел «Путешествия» (18 ч)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Посмотри вокруг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</w:t>
            </w: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26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понятие «горизонт»;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условные обозначения сторон горизонта.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Продолжать учиться </w:t>
            </w:r>
            <w:r w:rsidRPr="00AF5B61">
              <w:rPr>
                <w:b w:val="0"/>
                <w:i/>
                <w:sz w:val="24"/>
                <w:szCs w:val="24"/>
              </w:rPr>
              <w:t>планировать</w:t>
            </w:r>
            <w:r w:rsidRPr="00AF5B61">
              <w:rPr>
                <w:b w:val="0"/>
                <w:sz w:val="24"/>
                <w:szCs w:val="24"/>
              </w:rPr>
              <w:t xml:space="preserve"> учебную деятельность на уроке.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Ориентироваться на местности (в группе) с помощью компаса и кар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ты, по местным признакам во вре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мя экскурсии.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Определение сторон горизонта по компасу</w:t>
            </w: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5" w:hanging="5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ориентироваться на местности</w:t>
            </w:r>
            <w:r w:rsidRPr="00AF5B61">
              <w:rPr>
                <w:rStyle w:val="FontStyle63"/>
                <w:sz w:val="24"/>
                <w:szCs w:val="24"/>
              </w:rPr>
              <w:br/>
              <w:t>с помощью компаса;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5" w:hanging="5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показывать на карте, глобусе материки, океаны, горы, равнины, моря,</w:t>
            </w:r>
            <w:r w:rsidRPr="00AF5B61">
              <w:rPr>
                <w:rStyle w:val="FontStyle63"/>
                <w:sz w:val="24"/>
                <w:szCs w:val="24"/>
              </w:rPr>
              <w:br/>
              <w:t>реки;</w:t>
            </w:r>
          </w:p>
          <w:p w:rsidR="00406EFA" w:rsidRPr="00AF5B61" w:rsidRDefault="00406EFA" w:rsidP="00AF5B61">
            <w:pPr>
              <w:spacing w:after="0"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-различать по карте и показывать различные формы земной поверхности.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  <w:vMerge w:val="restart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Формы земной поверхности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sz w:val="24"/>
                <w:szCs w:val="24"/>
              </w:rPr>
              <w:t xml:space="preserve">Работая по плану, </w:t>
            </w:r>
            <w:r w:rsidRPr="00AF5B61">
              <w:rPr>
                <w:b w:val="0"/>
                <w:i/>
                <w:sz w:val="24"/>
                <w:szCs w:val="24"/>
              </w:rPr>
              <w:t>использовать</w:t>
            </w:r>
            <w:r w:rsidRPr="00AF5B61">
              <w:rPr>
                <w:b w:val="0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формы земной поверхности;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условные обозначения сторон горизонта.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ориентироваться на местности</w:t>
            </w:r>
            <w:r w:rsidRPr="00AF5B61">
              <w:rPr>
                <w:rStyle w:val="FontStyle63"/>
                <w:sz w:val="24"/>
                <w:szCs w:val="24"/>
              </w:rPr>
              <w:br/>
              <w:t>с помощью компаса;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показывать на карте, глобусе материки, океаны, горы, равнины, моря,</w:t>
            </w:r>
            <w:r w:rsidRPr="00AF5B61">
              <w:rPr>
                <w:rStyle w:val="FontStyle63"/>
                <w:sz w:val="24"/>
                <w:szCs w:val="24"/>
              </w:rPr>
              <w:br/>
              <w:t>реки;</w:t>
            </w:r>
          </w:p>
          <w:p w:rsidR="00406EFA" w:rsidRPr="00AF5B61" w:rsidRDefault="00406EFA" w:rsidP="00AF5B61">
            <w:pPr>
              <w:spacing w:after="0"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различать по карте и показывать</w:t>
            </w:r>
            <w:r w:rsidRPr="00AF5B61">
              <w:rPr>
                <w:rStyle w:val="FontStyle63"/>
                <w:sz w:val="24"/>
                <w:szCs w:val="24"/>
              </w:rPr>
              <w:br/>
              <w:t>различные формы земной поверхности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Работать с готовыми моделями (глобусом, физической картой): показывать на глобусе и карте ма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терики и океаны;</w:t>
            </w:r>
            <w:r w:rsidRPr="00AF5B6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>находить и опре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делять географические объекты на физической карте России с по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мощью условных знаков. </w:t>
            </w:r>
          </w:p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Различать разные формы земной поверхности (на примере своей местности).</w:t>
            </w: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Находить на физической карте России равнины и горы и опреде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лять их названия.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cantSplit/>
          <w:trHeight w:val="113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cantSplit/>
          <w:trHeight w:val="113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Водные богатства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понятие «водоем»;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правила поведения у водоемов.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ab/>
              <w:t>ориентироваться на местности с помощью компаса;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-показывать на карте, глобусе материки, океаны, горы, равнины, моря, реки;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различать по карте и показывать различные водоемы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Сравнивать   и   различать   разные формы водоемов.</w:t>
            </w:r>
          </w:p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Находить   на   физической   карте России разные водоемы и опреде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лять их названия. Характеризовать (в ходе экскурсий и наблюдений) формы земной по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верхности и водоемов своей мест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Извлекать (по заданию учителя) не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обходимую информацию из учеб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ника и дополнительных источников знаний (словарей, энциклопедий, справочников) о природных зонах и обсуждать полученные сведения.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56-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 гости к весне (экскурсия)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 гости к весне (урок)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 xml:space="preserve"> учебную деятельность на уроке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5"/>
                <w:sz w:val="24"/>
                <w:szCs w:val="24"/>
              </w:rPr>
              <w:t>Особенности времен года (на основе наблюдений).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13"/>
                <w:sz w:val="24"/>
                <w:szCs w:val="24"/>
              </w:rPr>
              <w:t xml:space="preserve">Знать </w:t>
            </w:r>
            <w:r w:rsidRPr="00AF5B61">
              <w:rPr>
                <w:rStyle w:val="FontStyle15"/>
                <w:sz w:val="24"/>
                <w:szCs w:val="24"/>
              </w:rPr>
              <w:t>признаки весны.</w:t>
            </w:r>
            <w:r w:rsidRPr="00AF5B61">
              <w:rPr>
                <w:rStyle w:val="FontStyle15"/>
                <w:sz w:val="24"/>
                <w:szCs w:val="24"/>
              </w:rPr>
              <w:br/>
            </w:r>
            <w:r w:rsidRPr="00AF5B61">
              <w:rPr>
                <w:rStyle w:val="FontStyle13"/>
                <w:sz w:val="24"/>
                <w:szCs w:val="24"/>
              </w:rPr>
              <w:t xml:space="preserve">Уметь </w:t>
            </w:r>
            <w:r w:rsidRPr="00AF5B61">
              <w:rPr>
                <w:rStyle w:val="FontStyle15"/>
                <w:sz w:val="24"/>
                <w:szCs w:val="24"/>
              </w:rPr>
              <w:t>устанавливать связи между  сезонными изменениями в неживой  и живой природе.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Россия на карте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Style5"/>
              <w:widowControl/>
              <w:rPr>
                <w:rStyle w:val="FontStyle15"/>
                <w:sz w:val="24"/>
                <w:szCs w:val="24"/>
              </w:rPr>
            </w:pPr>
            <w:r w:rsidRPr="00AF5B61">
              <w:rPr>
                <w:rStyle w:val="FontStyle15"/>
                <w:sz w:val="24"/>
                <w:szCs w:val="24"/>
              </w:rPr>
              <w:t>Изображение нашей страны на карте.</w:t>
            </w:r>
          </w:p>
          <w:p w:rsidR="00406EFA" w:rsidRPr="00020DFC" w:rsidRDefault="00406EFA" w:rsidP="00AF5B61">
            <w:pPr>
              <w:pStyle w:val="Style5"/>
              <w:widowControl/>
              <w:ind w:firstLine="10"/>
            </w:pPr>
            <w:r w:rsidRPr="00AF5B61">
              <w:rPr>
                <w:rStyle w:val="FontStyle15"/>
                <w:sz w:val="24"/>
                <w:szCs w:val="24"/>
              </w:rPr>
              <w:t>Работа с готовыми моделями (глобус, карта). Россия - наша Родина, расположение на карте.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0"/>
              <w:widowControl/>
              <w:tabs>
                <w:tab w:val="left" w:pos="235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AF5B61">
              <w:rPr>
                <w:rStyle w:val="FontStyle13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0"/>
              <w:widowControl/>
              <w:tabs>
                <w:tab w:val="left" w:pos="235"/>
              </w:tabs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 w:rsidRPr="00AF5B61">
              <w:rPr>
                <w:rStyle w:val="FontStyle15"/>
                <w:sz w:val="24"/>
                <w:szCs w:val="24"/>
              </w:rPr>
              <w:t>название родной страны;</w:t>
            </w:r>
          </w:p>
          <w:p w:rsidR="00406EFA" w:rsidRPr="00AF5B61" w:rsidRDefault="00406EFA" w:rsidP="00AF5B61">
            <w:pPr>
              <w:pStyle w:val="Style10"/>
              <w:widowControl/>
              <w:tabs>
                <w:tab w:val="left" w:pos="240"/>
              </w:tabs>
              <w:spacing w:line="240" w:lineRule="auto"/>
              <w:ind w:left="5" w:hanging="5"/>
              <w:rPr>
                <w:rStyle w:val="FontStyle15"/>
                <w:sz w:val="24"/>
                <w:szCs w:val="24"/>
              </w:rPr>
            </w:pPr>
            <w:r w:rsidRPr="00AF5B61">
              <w:rPr>
                <w:rStyle w:val="FontStyle15"/>
                <w:sz w:val="24"/>
                <w:szCs w:val="24"/>
              </w:rPr>
              <w:t>-</w:t>
            </w:r>
            <w:r w:rsidRPr="00AF5B61">
              <w:rPr>
                <w:rStyle w:val="FontStyle15"/>
                <w:sz w:val="24"/>
                <w:szCs w:val="24"/>
              </w:rPr>
              <w:tab/>
              <w:t>условные обозначения сторон горизонта;</w:t>
            </w:r>
          </w:p>
          <w:p w:rsidR="00406EFA" w:rsidRPr="00AF5B61" w:rsidRDefault="00406EFA" w:rsidP="00AF5B61">
            <w:pPr>
              <w:pStyle w:val="Style10"/>
              <w:widowControl/>
              <w:tabs>
                <w:tab w:val="left" w:pos="235"/>
              </w:tabs>
              <w:spacing w:line="240" w:lineRule="auto"/>
              <w:ind w:firstLine="0"/>
              <w:rPr>
                <w:rStyle w:val="FontStyle15"/>
                <w:sz w:val="24"/>
                <w:szCs w:val="24"/>
              </w:rPr>
            </w:pPr>
            <w:r w:rsidRPr="00AF5B61">
              <w:rPr>
                <w:rStyle w:val="FontStyle15"/>
                <w:sz w:val="24"/>
                <w:szCs w:val="24"/>
              </w:rPr>
              <w:t>- ФИО первого космонавта,  2-3</w:t>
            </w:r>
            <w:r w:rsidRPr="00AF5B61">
              <w:rPr>
                <w:rStyle w:val="FontStyle15"/>
                <w:sz w:val="24"/>
                <w:szCs w:val="24"/>
              </w:rPr>
              <w:br/>
              <w:t>созвездия.</w:t>
            </w:r>
          </w:p>
          <w:p w:rsidR="00406EFA" w:rsidRDefault="00406EFA" w:rsidP="00AF5B61">
            <w:pPr>
              <w:pStyle w:val="Style2"/>
              <w:widowControl/>
              <w:spacing w:line="240" w:lineRule="auto"/>
              <w:ind w:firstLine="0"/>
              <w:jc w:val="left"/>
            </w:pPr>
            <w:r w:rsidRPr="00AF5B61">
              <w:rPr>
                <w:rStyle w:val="FontStyle13"/>
                <w:sz w:val="24"/>
                <w:szCs w:val="24"/>
              </w:rPr>
              <w:t>Уметь</w:t>
            </w:r>
            <w:r w:rsidRPr="00AF5B61">
              <w:rPr>
                <w:rStyle w:val="FontStyle15"/>
                <w:sz w:val="24"/>
                <w:szCs w:val="24"/>
              </w:rPr>
              <w:t xml:space="preserve"> показывать на карте, глобусе материки, океаны, горы, равнины, моря,</w:t>
            </w:r>
            <w:r w:rsidRPr="00020DFC">
              <w:br/>
              <w:t>реки.</w:t>
            </w:r>
          </w:p>
          <w:p w:rsidR="00406EFA" w:rsidRPr="00AF5B61" w:rsidRDefault="00406EFA" w:rsidP="00AF5B61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Работать с готовыми моделями (глобусом, физической картой): показывать на глобусе и карте ма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терики и океаны;</w:t>
            </w:r>
            <w:r w:rsidRPr="00AF5B6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AF5B61">
              <w:rPr>
                <w:rFonts w:ascii="Times New Roman" w:hAnsi="Times New Roman"/>
                <w:sz w:val="24"/>
                <w:szCs w:val="24"/>
              </w:rPr>
              <w:t>находить и опре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делять географические объекты на физической карте России с по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мощью условных знаков.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Находить   на   физической   карте России разные водоемы и опреде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лять их названия.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Проект «города России»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Style5"/>
              <w:widowControl/>
              <w:rPr>
                <w:rStyle w:val="FontStyle15"/>
                <w:sz w:val="24"/>
                <w:szCs w:val="24"/>
              </w:rPr>
            </w:pPr>
            <w:r w:rsidRPr="00AF5B61">
              <w:rPr>
                <w:rStyle w:val="FontStyle15"/>
                <w:sz w:val="24"/>
                <w:szCs w:val="24"/>
              </w:rPr>
              <w:t>Города России (2-3) названия, достопримечатель-ности, расположение на карте.</w:t>
            </w:r>
          </w:p>
        </w:tc>
        <w:tc>
          <w:tcPr>
            <w:tcW w:w="2693" w:type="dxa"/>
          </w:tcPr>
          <w:p w:rsidR="00406EFA" w:rsidRDefault="00406EFA" w:rsidP="00AF5B61">
            <w:pPr>
              <w:pStyle w:val="Style10"/>
              <w:widowControl/>
              <w:tabs>
                <w:tab w:val="left" w:pos="235"/>
              </w:tabs>
              <w:spacing w:line="240" w:lineRule="auto"/>
            </w:pPr>
            <w:r w:rsidRPr="00927FD3">
              <w:t>Готовить небольшие сообщения о достопримечательнос</w:t>
            </w:r>
            <w:r>
              <w:t>-</w:t>
            </w:r>
            <w:r w:rsidRPr="00927FD3">
              <w:t>тях одного из городов России на основе допол</w:t>
            </w:r>
            <w:r w:rsidRPr="00927FD3">
              <w:softHyphen/>
              <w:t>нительной информации</w:t>
            </w:r>
            <w:r>
              <w:t>.</w:t>
            </w:r>
          </w:p>
          <w:p w:rsidR="00406EFA" w:rsidRPr="00AF5B61" w:rsidRDefault="00406EFA" w:rsidP="00AF5B61">
            <w:pPr>
              <w:pStyle w:val="Style10"/>
              <w:widowControl/>
              <w:tabs>
                <w:tab w:val="left" w:pos="235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8069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60-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Путешествие по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Москве.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Москва - столица России.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Работа с готовыми моделями (глобус, карта)</w:t>
            </w:r>
          </w:p>
          <w:p w:rsidR="00406EFA" w:rsidRPr="00AF5B61" w:rsidRDefault="00406EFA" w:rsidP="00AF5B61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AF5B61">
              <w:rPr>
                <w:b w:val="0"/>
                <w:i/>
                <w:sz w:val="24"/>
                <w:szCs w:val="24"/>
              </w:rPr>
              <w:t>Определять</w:t>
            </w:r>
            <w:r w:rsidRPr="00AF5B61">
              <w:rPr>
                <w:b w:val="0"/>
                <w:sz w:val="24"/>
                <w:szCs w:val="24"/>
              </w:rPr>
              <w:t xml:space="preserve"> успешность выполнения своего задания в диалоге с учителем.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Знать: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5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столицу России;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5"/>
              </w:tabs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правила работы с картой.</w:t>
            </w:r>
            <w:r w:rsidRPr="00AF5B61">
              <w:rPr>
                <w:rStyle w:val="FontStyle63"/>
                <w:sz w:val="24"/>
                <w:szCs w:val="24"/>
              </w:rPr>
              <w:br/>
            </w: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5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показывать на карте, глобусе материки, океаны, горы, равнины, моря,</w:t>
            </w:r>
            <w:r w:rsidRPr="00AF5B61">
              <w:rPr>
                <w:rStyle w:val="FontStyle63"/>
                <w:sz w:val="24"/>
                <w:szCs w:val="24"/>
              </w:rPr>
              <w:br/>
              <w:t>реки;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5"/>
              </w:tabs>
              <w:spacing w:line="240" w:lineRule="auto"/>
              <w:ind w:firstLine="10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различать по карте и показывать различные формы земной поверхности;</w:t>
            </w:r>
          </w:p>
          <w:p w:rsidR="00406EFA" w:rsidRPr="00AF5B61" w:rsidRDefault="00406EFA" w:rsidP="00AF5B61">
            <w:pPr>
              <w:pStyle w:val="Style19"/>
              <w:widowControl/>
              <w:tabs>
                <w:tab w:val="left" w:pos="235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показывать на карте город Москву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</w:t>
            </w:r>
            <w:r w:rsidRPr="00AF5B61">
              <w:rPr>
                <w:rStyle w:val="FontStyle63"/>
                <w:sz w:val="24"/>
                <w:szCs w:val="24"/>
              </w:rPr>
              <w:tab/>
              <w:t>столицу России, границы России,</w:t>
            </w:r>
            <w:r w:rsidRPr="00AF5B61">
              <w:rPr>
                <w:rStyle w:val="FontStyle63"/>
                <w:sz w:val="24"/>
                <w:szCs w:val="24"/>
              </w:rPr>
              <w:br/>
              <w:t>1-2 города, столицу России, родной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Знать </w:t>
            </w:r>
            <w:r w:rsidRPr="00AF5B61">
              <w:rPr>
                <w:rStyle w:val="FontStyle63"/>
                <w:sz w:val="24"/>
                <w:szCs w:val="24"/>
              </w:rPr>
              <w:t>достопримечательности Москвы.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показывать на карте город Москву - столицу России;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называть 2-3 достопримечательности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Работать с иллюстрациями, видео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кадрами достопримечательностей Москвы.</w:t>
            </w: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Готовить небольшие сообщения о достопримечательностях одного из городов России на основе допол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нительной информации.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Работать с иллюстрациями, видеокадрами гер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ба столицы, достопримечательнос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тей городов России.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840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Город на Неве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Готовить небольшие сообщения о достопримечатель-ностях одного из городов России на основе допол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нительной информации.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Знать </w:t>
            </w:r>
            <w:r w:rsidRPr="00AF5B61">
              <w:rPr>
                <w:rStyle w:val="FontStyle63"/>
                <w:sz w:val="24"/>
                <w:szCs w:val="24"/>
              </w:rPr>
              <w:t>достопримечательности города на Неве.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показать на карте город на Неве;</w:t>
            </w:r>
          </w:p>
          <w:p w:rsidR="00406EFA" w:rsidRPr="00020DFC" w:rsidRDefault="00406EFA" w:rsidP="00AF5B61">
            <w:pPr>
              <w:pStyle w:val="Style18"/>
              <w:widowControl/>
              <w:spacing w:line="240" w:lineRule="auto"/>
            </w:pPr>
            <w:r w:rsidRPr="00AF5B61">
              <w:rPr>
                <w:rStyle w:val="FontStyle63"/>
                <w:sz w:val="24"/>
                <w:szCs w:val="24"/>
              </w:rPr>
              <w:t>- называть 2-3 достопримечательности</w:t>
            </w:r>
          </w:p>
        </w:tc>
        <w:tc>
          <w:tcPr>
            <w:tcW w:w="2977" w:type="dxa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Работать с иллюстрациями, видео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кадрами достопримечательностей Санкт-Петербурга,</w:t>
            </w:r>
            <w:r w:rsidRPr="00AF5B61">
              <w:rPr>
                <w:rStyle w:val="FontStyle63"/>
                <w:sz w:val="24"/>
                <w:szCs w:val="24"/>
              </w:rPr>
              <w:t xml:space="preserve"> расположение на карте.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trHeight w:val="110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63-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Путешествие по планете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Познакомить с некоторыми странами мира. Работа с готовыми моделями (глобус,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карта)</w:t>
            </w:r>
          </w:p>
        </w:tc>
        <w:tc>
          <w:tcPr>
            <w:tcW w:w="2693" w:type="dxa"/>
            <w:vMerge w:val="restart"/>
          </w:tcPr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 xml:space="preserve">Знать </w:t>
            </w:r>
            <w:r w:rsidRPr="00AF5B61">
              <w:rPr>
                <w:rStyle w:val="FontStyle63"/>
                <w:sz w:val="24"/>
                <w:szCs w:val="24"/>
              </w:rPr>
              <w:t>страны мира.</w:t>
            </w:r>
          </w:p>
          <w:p w:rsidR="00406EFA" w:rsidRPr="00AF5B61" w:rsidRDefault="00406EFA" w:rsidP="00AF5B61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AF5B61">
              <w:rPr>
                <w:rStyle w:val="FontStyle58"/>
                <w:sz w:val="24"/>
                <w:szCs w:val="24"/>
              </w:rPr>
              <w:t>Уметь: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— ориентироваться на местности с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помощью компаса;</w:t>
            </w:r>
          </w:p>
          <w:p w:rsidR="00406EFA" w:rsidRPr="00AF5B61" w:rsidRDefault="00406EFA" w:rsidP="00AF5B61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- показывать на карте, глобусе материки, океаны, горы, равнины, моря,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6EFA" w:rsidRPr="00AF5B61" w:rsidRDefault="00406EFA" w:rsidP="00AF5B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Работать с иллюстрациями, видео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>кадрами достопримечательностей стран и городов разных государств.</w:t>
            </w: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Готовить небольшие сообщения о достопримечательностях одного из городов Европы на основе допол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нительной информации. 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rPr>
          <w:cantSplit/>
          <w:trHeight w:val="1134"/>
        </w:trPr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Страны мира. Проект «Страны мира»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Впереди лето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для формирования: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интереса к познанию окружающего мира;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чувства сопричастности и гордости за свою Родину и народ.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получил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адекватно использовать средства устной речи для решения различных коммуникативных задач;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навыкам взаимоконтроля;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учитывать другое мнение и позицию.</w:t>
            </w: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F5B61">
              <w:rPr>
                <w:rFonts w:ascii="Times New Roman" w:hAnsi="Times New Roman"/>
                <w:i/>
                <w:sz w:val="24"/>
                <w:szCs w:val="24"/>
              </w:rPr>
              <w:t>Обучающийся получит возможность научиться: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строить небольшие сообщения в устной и письменной форме;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- понимать структуру построения рассуждения как связи простых суждений об объекте.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8"/>
              <w:spacing w:line="240" w:lineRule="auto"/>
              <w:rPr>
                <w:rStyle w:val="FontStyle63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Летние изменения в природе.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Style w:val="FontStyle63"/>
                <w:sz w:val="24"/>
                <w:szCs w:val="24"/>
              </w:rPr>
              <w:t>Экскурсия в природу.</w:t>
            </w: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8"/>
              <w:spacing w:line="240" w:lineRule="auto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EFA" w:rsidRPr="00AF5B61" w:rsidTr="00AF5B61">
        <w:tc>
          <w:tcPr>
            <w:tcW w:w="5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2410" w:type="dxa"/>
          </w:tcPr>
          <w:p w:rsidR="00406EFA" w:rsidRPr="00AF5B61" w:rsidRDefault="00406EFA" w:rsidP="00AF5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Готовить и презентовать небольшие сообщения на основе допол</w:t>
            </w:r>
            <w:r w:rsidRPr="00AF5B61">
              <w:rPr>
                <w:rFonts w:ascii="Times New Roman" w:hAnsi="Times New Roman"/>
                <w:sz w:val="24"/>
                <w:szCs w:val="24"/>
              </w:rPr>
              <w:softHyphen/>
              <w:t xml:space="preserve">нительной информации. </w:t>
            </w:r>
          </w:p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406EFA" w:rsidRPr="00AF5B61" w:rsidRDefault="00406EFA" w:rsidP="00AF5B61">
            <w:pPr>
              <w:pStyle w:val="Style18"/>
              <w:spacing w:line="240" w:lineRule="auto"/>
              <w:rPr>
                <w:rStyle w:val="FontStyle63"/>
                <w:sz w:val="24"/>
                <w:szCs w:val="24"/>
              </w:rPr>
            </w:pPr>
          </w:p>
        </w:tc>
        <w:tc>
          <w:tcPr>
            <w:tcW w:w="992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B61"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</w:tcPr>
          <w:p w:rsidR="00406EFA" w:rsidRPr="00AF5B61" w:rsidRDefault="00406EFA" w:rsidP="00AF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6EFA" w:rsidRDefault="00406EFA"/>
    <w:sectPr w:rsidR="00406EFA" w:rsidSect="000B6CA4">
      <w:footerReference w:type="even" r:id="rId7"/>
      <w:footerReference w:type="default" r:id="rId8"/>
      <w:pgSz w:w="16838" w:h="11906" w:orient="landscape"/>
      <w:pgMar w:top="1134" w:right="1134" w:bottom="851" w:left="1134" w:header="567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EFA" w:rsidRDefault="00406EFA">
      <w:r>
        <w:separator/>
      </w:r>
    </w:p>
  </w:endnote>
  <w:endnote w:type="continuationSeparator" w:id="1">
    <w:p w:rsidR="00406EFA" w:rsidRDefault="00406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EFA" w:rsidRDefault="00406EFA" w:rsidP="00E679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6EFA" w:rsidRDefault="00406EFA" w:rsidP="000B6CA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EFA" w:rsidRDefault="00406EFA" w:rsidP="00E679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32</w:t>
    </w:r>
    <w:r>
      <w:rPr>
        <w:rStyle w:val="PageNumber"/>
      </w:rPr>
      <w:fldChar w:fldCharType="end"/>
    </w:r>
  </w:p>
  <w:p w:rsidR="00406EFA" w:rsidRDefault="00406EFA" w:rsidP="000B6CA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EFA" w:rsidRDefault="00406EFA">
      <w:r>
        <w:separator/>
      </w:r>
    </w:p>
  </w:footnote>
  <w:footnote w:type="continuationSeparator" w:id="1">
    <w:p w:rsidR="00406EFA" w:rsidRDefault="00406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224"/>
    <w:multiLevelType w:val="hybridMultilevel"/>
    <w:tmpl w:val="94CAAA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D30EEF"/>
    <w:multiLevelType w:val="hybridMultilevel"/>
    <w:tmpl w:val="453C752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A7077F1"/>
    <w:multiLevelType w:val="hybridMultilevel"/>
    <w:tmpl w:val="6BB8C9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5DC15E9"/>
    <w:multiLevelType w:val="hybridMultilevel"/>
    <w:tmpl w:val="8084BCB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F6C48CB"/>
    <w:multiLevelType w:val="hybridMultilevel"/>
    <w:tmpl w:val="D22217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1DD6137"/>
    <w:multiLevelType w:val="hybridMultilevel"/>
    <w:tmpl w:val="B03A342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FAB0124"/>
    <w:multiLevelType w:val="hybridMultilevel"/>
    <w:tmpl w:val="C3D8C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80678EA"/>
    <w:multiLevelType w:val="hybridMultilevel"/>
    <w:tmpl w:val="0C4282C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F50205F"/>
    <w:multiLevelType w:val="hybridMultilevel"/>
    <w:tmpl w:val="3480887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08023F7"/>
    <w:multiLevelType w:val="hybridMultilevel"/>
    <w:tmpl w:val="EEFE250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43745B9"/>
    <w:multiLevelType w:val="hybridMultilevel"/>
    <w:tmpl w:val="3F4EFE4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13"/>
  </w:num>
  <w:num w:numId="10">
    <w:abstractNumId w:val="1"/>
  </w:num>
  <w:num w:numId="11">
    <w:abstractNumId w:val="8"/>
  </w:num>
  <w:num w:numId="12">
    <w:abstractNumId w:val="3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700"/>
    <w:rsid w:val="00020DFC"/>
    <w:rsid w:val="000409BC"/>
    <w:rsid w:val="000B6CA4"/>
    <w:rsid w:val="001A378E"/>
    <w:rsid w:val="00316548"/>
    <w:rsid w:val="0036466B"/>
    <w:rsid w:val="003D71DC"/>
    <w:rsid w:val="00406EFA"/>
    <w:rsid w:val="00486E0E"/>
    <w:rsid w:val="00714700"/>
    <w:rsid w:val="007225EC"/>
    <w:rsid w:val="00764758"/>
    <w:rsid w:val="007B1756"/>
    <w:rsid w:val="007D1C76"/>
    <w:rsid w:val="009145C3"/>
    <w:rsid w:val="00927FD3"/>
    <w:rsid w:val="009877E8"/>
    <w:rsid w:val="00A1306A"/>
    <w:rsid w:val="00AB7424"/>
    <w:rsid w:val="00AF5B61"/>
    <w:rsid w:val="00B37BA0"/>
    <w:rsid w:val="00BB36A2"/>
    <w:rsid w:val="00D10300"/>
    <w:rsid w:val="00E1067C"/>
    <w:rsid w:val="00E5706D"/>
    <w:rsid w:val="00E67904"/>
    <w:rsid w:val="00E7439F"/>
    <w:rsid w:val="00F07437"/>
    <w:rsid w:val="00FC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1470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Normal"/>
    <w:uiPriority w:val="99"/>
    <w:rsid w:val="0071470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NormalWeb">
    <w:name w:val="Normal (Web)"/>
    <w:basedOn w:val="Normal"/>
    <w:uiPriority w:val="99"/>
    <w:rsid w:val="00714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50" w:lineRule="exact"/>
      <w:ind w:firstLine="7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basedOn w:val="DefaultParagraphFont"/>
    <w:uiPriority w:val="99"/>
    <w:rsid w:val="0071470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3">
    <w:name w:val="Font Style63"/>
    <w:basedOn w:val="DefaultParagraphFont"/>
    <w:uiPriority w:val="99"/>
    <w:rsid w:val="00714700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DefaultParagraphFont"/>
    <w:uiPriority w:val="99"/>
    <w:rsid w:val="0071470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9">
    <w:name w:val="Style19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71470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71470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">
    <w:name w:val="Style1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54" w:lineRule="exact"/>
      <w:ind w:firstLine="4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DefaultParagraphFont"/>
    <w:uiPriority w:val="99"/>
    <w:rsid w:val="0071470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71470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714700"/>
    <w:rPr>
      <w:rFonts w:ascii="Times New Roman" w:hAnsi="Times New Roman" w:cs="Times New Roman"/>
      <w:b/>
      <w:bCs/>
      <w:i/>
      <w:iCs/>
      <w:w w:val="40"/>
      <w:sz w:val="36"/>
      <w:szCs w:val="36"/>
    </w:rPr>
  </w:style>
  <w:style w:type="paragraph" w:customStyle="1" w:styleId="Style8">
    <w:name w:val="Style8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DefaultParagraphFont"/>
    <w:uiPriority w:val="99"/>
    <w:rsid w:val="0071470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93" w:lineRule="exact"/>
      <w:ind w:firstLine="4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71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Содержимое таблицы"/>
    <w:basedOn w:val="Normal"/>
    <w:uiPriority w:val="99"/>
    <w:rsid w:val="00714700"/>
    <w:pPr>
      <w:suppressLineNumbers/>
      <w:suppressAutoHyphens/>
    </w:pPr>
    <w:rPr>
      <w:rFonts w:cs="Calibri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714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47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4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4700"/>
    <w:rPr>
      <w:rFonts w:cs="Times New Roman"/>
    </w:rPr>
  </w:style>
  <w:style w:type="character" w:styleId="PageNumber">
    <w:name w:val="page number"/>
    <w:basedOn w:val="DefaultParagraphFont"/>
    <w:uiPriority w:val="99"/>
    <w:rsid w:val="000B6C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19</Pages>
  <Words>3765</Words>
  <Characters>21461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9</cp:revision>
  <cp:lastPrinted>2014-09-14T10:49:00Z</cp:lastPrinted>
  <dcterms:created xsi:type="dcterms:W3CDTF">2014-09-14T06:41:00Z</dcterms:created>
  <dcterms:modified xsi:type="dcterms:W3CDTF">2014-09-14T10:49:00Z</dcterms:modified>
</cp:coreProperties>
</file>