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6BC7">
      <w:r>
        <w:t>Основной учебной задачей в обучении английскому языку на первом году  является обучение чтению. Наша презентация хочет ознакомить  с трудностями</w:t>
      </w:r>
      <w:proofErr w:type="gramStart"/>
      <w:r>
        <w:t xml:space="preserve"> ,</w:t>
      </w:r>
      <w:proofErr w:type="gramEnd"/>
      <w:r>
        <w:t>с которыми сталкивается ученик 2 класса, дабы помочь преодолеть их.</w:t>
      </w:r>
    </w:p>
    <w:p w:rsidR="007A6BC7" w:rsidRDefault="007A6BC7">
      <w:r>
        <w:t xml:space="preserve">Авторы УМК </w:t>
      </w:r>
      <w:r>
        <w:rPr>
          <w:lang w:val="en-US"/>
        </w:rPr>
        <w:t>Spotlight</w:t>
      </w:r>
      <w:r>
        <w:t xml:space="preserve"> для </w:t>
      </w:r>
      <w:r w:rsidRPr="007A6BC7">
        <w:t xml:space="preserve"> </w:t>
      </w:r>
      <w:r>
        <w:t xml:space="preserve">второго класса предлагают введение 8 букв каждый урок. Учитывая тот факт, что ребенок 8 лет сравнительно недавно научился читать по-русски, это действительно большой объем. С целью доступности усвоения английских букв и звуков мы работаем </w:t>
      </w:r>
      <w:r w:rsidR="007646D2">
        <w:t xml:space="preserve">с прописями УМК </w:t>
      </w:r>
      <w:proofErr w:type="spellStart"/>
      <w:r w:rsidR="007646D2">
        <w:t>Биболетовой</w:t>
      </w:r>
      <w:proofErr w:type="spellEnd"/>
      <w:r w:rsidR="007646D2">
        <w:t xml:space="preserve"> </w:t>
      </w:r>
      <w:r w:rsidR="007646D2" w:rsidRPr="007646D2">
        <w:t>“</w:t>
      </w:r>
      <w:r w:rsidR="007646D2">
        <w:rPr>
          <w:lang w:val="en-US"/>
        </w:rPr>
        <w:t>Enjoy</w:t>
      </w:r>
      <w:r w:rsidR="007646D2" w:rsidRPr="007646D2">
        <w:t xml:space="preserve"> </w:t>
      </w:r>
      <w:r w:rsidR="007646D2">
        <w:rPr>
          <w:lang w:val="en-US"/>
        </w:rPr>
        <w:t>English</w:t>
      </w:r>
      <w:r w:rsidR="007646D2" w:rsidRPr="007646D2">
        <w:t>”</w:t>
      </w:r>
      <w:r w:rsidR="007646D2">
        <w:t>,</w:t>
      </w:r>
      <w:proofErr w:type="gramStart"/>
      <w:r w:rsidR="007646D2">
        <w:t>которая</w:t>
      </w:r>
      <w:proofErr w:type="gramEnd"/>
      <w:r w:rsidR="007646D2">
        <w:t xml:space="preserve"> имеет ряд адекватных разнообразных заданий для детей этого в</w:t>
      </w:r>
      <w:r w:rsidR="00EC6CCF">
        <w:t>о</w:t>
      </w:r>
      <w:r w:rsidR="007646D2">
        <w:t>зраста.</w:t>
      </w:r>
    </w:p>
    <w:p w:rsidR="007646D2" w:rsidRDefault="007646D2">
      <w:r>
        <w:t xml:space="preserve">Слайд </w:t>
      </w:r>
      <w:r>
        <w:rPr>
          <w:lang w:val="en-US"/>
        </w:rPr>
        <w:t>I</w:t>
      </w:r>
      <w:r w:rsidRPr="007646D2">
        <w:t>.</w:t>
      </w:r>
      <w:r>
        <w:t xml:space="preserve">В основу данного учебника заложен метод глобального чтения, т.е. ребенок читает, узнавая слово. Это имеет право на существование, и учащиеся осваивают его, однако тот, факт, </w:t>
      </w:r>
      <w:r w:rsidR="00EC6CCF">
        <w:t>что учебник отвергает звуко</w:t>
      </w:r>
      <w:r>
        <w:t>буквенный метод  обучения чтению</w:t>
      </w:r>
      <w:r w:rsidR="00EC6CCF">
        <w:t xml:space="preserve">, </w:t>
      </w:r>
      <w:r>
        <w:t xml:space="preserve"> имеет ряд  трудностей.</w:t>
      </w:r>
    </w:p>
    <w:p w:rsidR="007646D2" w:rsidRDefault="007646D2">
      <w:r>
        <w:t xml:space="preserve">Слайд </w:t>
      </w:r>
      <w:r>
        <w:rPr>
          <w:lang w:val="en-US"/>
        </w:rPr>
        <w:t>II</w:t>
      </w:r>
      <w:r w:rsidRPr="007646D2">
        <w:t xml:space="preserve">. </w:t>
      </w:r>
      <w:r>
        <w:t>Перед вами пример упражнения из</w:t>
      </w:r>
      <w:r w:rsidR="00EC6CCF">
        <w:t xml:space="preserve"> учебника, который построен на звукобуквенном методе обучения. Мы даем подобные задания учащимся на уроке, однако, как показывает практика их недостаточно. В результате дети затрудняются в упражнениях на дифференциацию слов по звукам</w:t>
      </w:r>
      <w:proofErr w:type="gramStart"/>
      <w:r w:rsidR="00EC6CCF">
        <w:t>.</w:t>
      </w:r>
      <w:proofErr w:type="gramEnd"/>
      <w:r w:rsidR="00EC6CCF">
        <w:t xml:space="preserve"> Но основная трудность в том, что дети, не зная правил чтения в различных типах слога, они не могут прочитать новое слово.</w:t>
      </w:r>
    </w:p>
    <w:p w:rsidR="00EC6CCF" w:rsidRDefault="00EC6CCF">
      <w:r>
        <w:t xml:space="preserve">Слайд </w:t>
      </w:r>
      <w:r>
        <w:rPr>
          <w:lang w:val="en-US"/>
        </w:rPr>
        <w:t>III</w:t>
      </w:r>
      <w:r>
        <w:t xml:space="preserve">.Другой сложностью является то, что авторы с первых </w:t>
      </w:r>
      <w:r w:rsidR="00B12AC3">
        <w:t>уроков используют краткие формы глаголов. Апостроф не встречается в нашем языке и вызывает сложность восприятия у наших детей как чуждое языковое явление. Также в дальнейшем детям сложно понять некоторые грамматические явления.</w:t>
      </w:r>
    </w:p>
    <w:p w:rsidR="00B12AC3" w:rsidRPr="00B12AC3" w:rsidRDefault="00B12AC3">
      <w:r>
        <w:t xml:space="preserve">Слайд </w:t>
      </w:r>
      <w:r w:rsidRPr="00B12AC3">
        <w:t xml:space="preserve"> </w:t>
      </w:r>
      <w:r>
        <w:rPr>
          <w:lang w:val="en-US"/>
        </w:rPr>
        <w:t>IV</w:t>
      </w:r>
      <w:r w:rsidRPr="00B12AC3">
        <w:t xml:space="preserve">. </w:t>
      </w:r>
      <w:r>
        <w:t xml:space="preserve"> Пример диалога</w:t>
      </w:r>
      <w:proofErr w:type="gramStart"/>
      <w:r>
        <w:t xml:space="preserve"> ,</w:t>
      </w:r>
      <w:proofErr w:type="gramEnd"/>
      <w:r>
        <w:t xml:space="preserve">который предлагается во второй четверти. Вы видите обилие сокращенных форм, мало идентичных высказываний. На последнем </w:t>
      </w:r>
      <w:proofErr w:type="spellStart"/>
      <w:r>
        <w:t>вебинаре</w:t>
      </w:r>
      <w:proofErr w:type="spellEnd"/>
      <w:r>
        <w:t xml:space="preserve"> автор учебника объяснял, что такие задания он использует с целью погружения </w:t>
      </w:r>
      <w:proofErr w:type="gramStart"/>
      <w:r>
        <w:t>в</w:t>
      </w:r>
      <w:proofErr w:type="gramEnd"/>
      <w:r>
        <w:t xml:space="preserve"> ИЯ. Мы же ожидаем, что к концу ой четверти ребенок будет читать такие тексты (слайд  </w:t>
      </w:r>
      <w:r>
        <w:rPr>
          <w:lang w:val="en-US"/>
        </w:rPr>
        <w:t>V</w:t>
      </w:r>
      <w:r w:rsidRPr="00B12AC3">
        <w:t>).</w:t>
      </w:r>
      <w:r>
        <w:t>Здесь мы наблюдаем повторяющиеся грамматические структуры, доступную лексику. И большим облегчением для нас явилось появление нового компонента УМК. Это сборник упражнений к учебнику, который во многом поможет детям в процессе обучения.</w:t>
      </w:r>
    </w:p>
    <w:p w:rsidR="007A6BC7" w:rsidRDefault="007A6BC7">
      <w:r>
        <w:t xml:space="preserve"> </w:t>
      </w:r>
    </w:p>
    <w:sectPr w:rsidR="007A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BC7"/>
    <w:rsid w:val="007646D2"/>
    <w:rsid w:val="007A6BC7"/>
    <w:rsid w:val="00B12AC3"/>
    <w:rsid w:val="00EC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2015-09-26T09:56:00Z</dcterms:created>
  <dcterms:modified xsi:type="dcterms:W3CDTF">2015-09-26T10:37:00Z</dcterms:modified>
</cp:coreProperties>
</file>