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6" w:rsidRPr="00044536" w:rsidRDefault="00044536" w:rsidP="000A2876">
      <w:pPr>
        <w:spacing w:line="360" w:lineRule="auto"/>
        <w:ind w:left="540"/>
        <w:jc w:val="center"/>
        <w:rPr>
          <w:i/>
          <w:sz w:val="28"/>
          <w:szCs w:val="28"/>
          <w:lang w:val="ru-RU"/>
        </w:rPr>
      </w:pPr>
      <w:r w:rsidRPr="00044536">
        <w:rPr>
          <w:sz w:val="28"/>
          <w:szCs w:val="28"/>
          <w:lang w:val="ru-RU"/>
        </w:rPr>
        <w:t>МБДОУ</w:t>
      </w:r>
      <w:r>
        <w:rPr>
          <w:sz w:val="28"/>
          <w:szCs w:val="28"/>
          <w:lang w:val="ru-RU"/>
        </w:rPr>
        <w:t xml:space="preserve"> детский сад комбинированного вида № 7 «Золотая рыбка»</w:t>
      </w:r>
    </w:p>
    <w:p w:rsidR="00044536" w:rsidRDefault="00044536" w:rsidP="000A2876">
      <w:pPr>
        <w:spacing w:line="360" w:lineRule="auto"/>
        <w:ind w:left="540"/>
        <w:jc w:val="center"/>
        <w:rPr>
          <w:sz w:val="28"/>
          <w:szCs w:val="28"/>
          <w:lang w:val="ru-RU"/>
        </w:rPr>
      </w:pPr>
    </w:p>
    <w:p w:rsidR="00044536" w:rsidRDefault="00044536" w:rsidP="000A2876">
      <w:pPr>
        <w:spacing w:line="360" w:lineRule="auto"/>
        <w:ind w:left="540"/>
        <w:jc w:val="center"/>
        <w:rPr>
          <w:sz w:val="28"/>
          <w:szCs w:val="28"/>
          <w:lang w:val="ru-RU"/>
        </w:rPr>
      </w:pPr>
    </w:p>
    <w:p w:rsidR="00044536" w:rsidRDefault="00044536" w:rsidP="000A2876">
      <w:pPr>
        <w:spacing w:line="360" w:lineRule="auto"/>
        <w:ind w:left="540"/>
        <w:jc w:val="center"/>
        <w:rPr>
          <w:sz w:val="28"/>
          <w:szCs w:val="28"/>
          <w:lang w:val="ru-RU"/>
        </w:rPr>
      </w:pPr>
    </w:p>
    <w:p w:rsidR="00044536" w:rsidRDefault="00044536" w:rsidP="000A2876">
      <w:pPr>
        <w:spacing w:line="360" w:lineRule="auto"/>
        <w:ind w:left="540"/>
        <w:jc w:val="center"/>
        <w:rPr>
          <w:sz w:val="28"/>
          <w:szCs w:val="28"/>
          <w:lang w:val="ru-RU"/>
        </w:rPr>
      </w:pPr>
    </w:p>
    <w:p w:rsidR="00044536" w:rsidRDefault="00044536" w:rsidP="000A2876">
      <w:pPr>
        <w:spacing w:line="360" w:lineRule="auto"/>
        <w:ind w:left="540"/>
        <w:jc w:val="center"/>
        <w:rPr>
          <w:sz w:val="28"/>
          <w:szCs w:val="28"/>
          <w:lang w:val="ru-RU"/>
        </w:rPr>
      </w:pPr>
    </w:p>
    <w:p w:rsidR="00044536" w:rsidRDefault="00044536" w:rsidP="000A2876">
      <w:pPr>
        <w:spacing w:line="360" w:lineRule="auto"/>
        <w:ind w:left="540"/>
        <w:jc w:val="center"/>
        <w:rPr>
          <w:sz w:val="28"/>
          <w:szCs w:val="28"/>
          <w:lang w:val="ru-RU"/>
        </w:rPr>
      </w:pPr>
    </w:p>
    <w:p w:rsidR="00044536" w:rsidRDefault="00044536" w:rsidP="00044536">
      <w:pPr>
        <w:jc w:val="center"/>
        <w:rPr>
          <w:rStyle w:val="a9"/>
          <w:i/>
          <w:color w:val="FF0000"/>
          <w:sz w:val="52"/>
          <w:szCs w:val="52"/>
          <w:u w:val="none"/>
          <w:lang w:val="ru-RU"/>
        </w:rPr>
      </w:pPr>
      <w:r w:rsidRPr="008E1F10">
        <w:rPr>
          <w:rStyle w:val="a9"/>
          <w:i/>
          <w:color w:val="FF0000"/>
          <w:sz w:val="52"/>
          <w:szCs w:val="52"/>
          <w:u w:val="none"/>
          <w:lang w:val="ru-RU"/>
        </w:rPr>
        <w:t>ПРОЕКТ</w:t>
      </w:r>
    </w:p>
    <w:p w:rsidR="00044536" w:rsidRDefault="00044536" w:rsidP="00044536">
      <w:pPr>
        <w:jc w:val="center"/>
        <w:rPr>
          <w:rStyle w:val="a9"/>
          <w:i/>
          <w:color w:val="FF0000"/>
          <w:sz w:val="52"/>
          <w:szCs w:val="52"/>
          <w:u w:val="none"/>
          <w:lang w:val="ru-RU"/>
        </w:rPr>
      </w:pPr>
    </w:p>
    <w:p w:rsidR="00044536" w:rsidRPr="00044536" w:rsidRDefault="00044536" w:rsidP="00044536">
      <w:pPr>
        <w:jc w:val="center"/>
        <w:rPr>
          <w:rStyle w:val="a9"/>
          <w:i/>
          <w:color w:val="FF0000"/>
          <w:sz w:val="52"/>
          <w:szCs w:val="52"/>
          <w:u w:val="none"/>
          <w:lang w:val="ru-RU"/>
        </w:rPr>
      </w:pPr>
    </w:p>
    <w:p w:rsidR="006A339B" w:rsidRPr="005C486F" w:rsidRDefault="00044536" w:rsidP="006A339B">
      <w:pPr>
        <w:spacing w:line="360" w:lineRule="auto"/>
        <w:ind w:left="540"/>
        <w:jc w:val="center"/>
        <w:rPr>
          <w:b/>
          <w:i/>
          <w:color w:val="00B050"/>
          <w:sz w:val="56"/>
          <w:szCs w:val="56"/>
          <w:lang w:val="ru-RU"/>
        </w:rPr>
      </w:pPr>
      <w:r w:rsidRPr="005C486F">
        <w:rPr>
          <w:b/>
          <w:i/>
          <w:color w:val="00B050"/>
          <w:sz w:val="56"/>
          <w:szCs w:val="56"/>
          <w:lang w:val="ru-RU"/>
        </w:rPr>
        <w:t>«</w:t>
      </w:r>
      <w:r w:rsidR="005C486F" w:rsidRPr="005C486F">
        <w:rPr>
          <w:b/>
          <w:i/>
          <w:color w:val="00B050"/>
          <w:sz w:val="56"/>
          <w:szCs w:val="56"/>
          <w:lang w:val="ru-RU"/>
        </w:rPr>
        <w:t>Знакомим детей с природой</w:t>
      </w:r>
      <w:r w:rsidR="006A339B" w:rsidRPr="005C486F">
        <w:rPr>
          <w:b/>
          <w:i/>
          <w:color w:val="00B050"/>
          <w:sz w:val="56"/>
          <w:szCs w:val="56"/>
          <w:lang w:val="ru-RU"/>
        </w:rPr>
        <w:t xml:space="preserve"> родного края»</w:t>
      </w:r>
    </w:p>
    <w:p w:rsidR="00044536" w:rsidRPr="005C486F" w:rsidRDefault="00044536" w:rsidP="000A2876">
      <w:pPr>
        <w:spacing w:line="360" w:lineRule="auto"/>
        <w:ind w:left="540"/>
        <w:jc w:val="center"/>
        <w:rPr>
          <w:b/>
          <w:sz w:val="20"/>
          <w:szCs w:val="20"/>
          <w:lang w:val="ru-RU"/>
        </w:rPr>
      </w:pPr>
    </w:p>
    <w:p w:rsidR="00044536" w:rsidRDefault="00044536" w:rsidP="000A2876">
      <w:pPr>
        <w:spacing w:line="360" w:lineRule="auto"/>
        <w:ind w:left="540"/>
        <w:jc w:val="center"/>
        <w:rPr>
          <w:b/>
          <w:sz w:val="28"/>
          <w:szCs w:val="28"/>
          <w:lang w:val="ru-RU"/>
        </w:rPr>
      </w:pPr>
    </w:p>
    <w:p w:rsidR="00044536" w:rsidRDefault="00044536" w:rsidP="000A2876">
      <w:pPr>
        <w:spacing w:line="360" w:lineRule="auto"/>
        <w:ind w:left="540"/>
        <w:jc w:val="center"/>
        <w:rPr>
          <w:b/>
          <w:sz w:val="28"/>
          <w:szCs w:val="28"/>
          <w:lang w:val="ru-RU"/>
        </w:rPr>
      </w:pPr>
    </w:p>
    <w:p w:rsidR="00044536" w:rsidRDefault="00044536" w:rsidP="000A2876">
      <w:pPr>
        <w:spacing w:line="360" w:lineRule="auto"/>
        <w:ind w:left="540"/>
        <w:jc w:val="center"/>
        <w:rPr>
          <w:b/>
          <w:sz w:val="28"/>
          <w:szCs w:val="28"/>
          <w:lang w:val="ru-RU"/>
        </w:rPr>
      </w:pPr>
    </w:p>
    <w:p w:rsidR="00044536" w:rsidRPr="006A339B" w:rsidRDefault="006A339B" w:rsidP="006A339B">
      <w:pPr>
        <w:spacing w:line="360" w:lineRule="auto"/>
        <w:ind w:left="540"/>
        <w:jc w:val="right"/>
        <w:rPr>
          <w:sz w:val="28"/>
          <w:szCs w:val="28"/>
          <w:lang w:val="ru-RU"/>
        </w:rPr>
      </w:pPr>
      <w:r w:rsidRPr="006A339B">
        <w:rPr>
          <w:sz w:val="28"/>
          <w:szCs w:val="28"/>
          <w:lang w:val="ru-RU"/>
        </w:rPr>
        <w:t>Автор</w:t>
      </w:r>
      <w:r>
        <w:rPr>
          <w:sz w:val="28"/>
          <w:szCs w:val="28"/>
          <w:lang w:val="ru-RU"/>
        </w:rPr>
        <w:t xml:space="preserve">: воспитатель-эколог М. В. </w:t>
      </w:r>
      <w:proofErr w:type="gramStart"/>
      <w:r>
        <w:rPr>
          <w:sz w:val="28"/>
          <w:szCs w:val="28"/>
          <w:lang w:val="ru-RU"/>
        </w:rPr>
        <w:t>Татарских</w:t>
      </w:r>
      <w:proofErr w:type="gramEnd"/>
    </w:p>
    <w:p w:rsidR="00044536" w:rsidRDefault="00044536" w:rsidP="000A2876">
      <w:pPr>
        <w:spacing w:line="360" w:lineRule="auto"/>
        <w:ind w:left="540"/>
        <w:jc w:val="center"/>
        <w:rPr>
          <w:b/>
          <w:sz w:val="28"/>
          <w:szCs w:val="28"/>
          <w:lang w:val="ru-RU"/>
        </w:rPr>
      </w:pPr>
    </w:p>
    <w:p w:rsidR="00044536" w:rsidRDefault="00044536" w:rsidP="000A2876">
      <w:pPr>
        <w:spacing w:line="360" w:lineRule="auto"/>
        <w:ind w:left="540"/>
        <w:jc w:val="center"/>
        <w:rPr>
          <w:b/>
          <w:sz w:val="28"/>
          <w:szCs w:val="28"/>
          <w:lang w:val="ru-RU"/>
        </w:rPr>
      </w:pPr>
    </w:p>
    <w:p w:rsidR="00044536" w:rsidRDefault="00044536" w:rsidP="000A2876">
      <w:pPr>
        <w:spacing w:line="360" w:lineRule="auto"/>
        <w:ind w:left="540"/>
        <w:jc w:val="center"/>
        <w:rPr>
          <w:b/>
          <w:sz w:val="28"/>
          <w:szCs w:val="28"/>
          <w:lang w:val="ru-RU"/>
        </w:rPr>
      </w:pPr>
    </w:p>
    <w:p w:rsidR="00044536" w:rsidRDefault="00044536" w:rsidP="000A2876">
      <w:pPr>
        <w:spacing w:line="360" w:lineRule="auto"/>
        <w:ind w:left="540"/>
        <w:jc w:val="center"/>
        <w:rPr>
          <w:b/>
          <w:sz w:val="28"/>
          <w:szCs w:val="28"/>
          <w:lang w:val="ru-RU"/>
        </w:rPr>
      </w:pPr>
    </w:p>
    <w:p w:rsidR="00044536" w:rsidRDefault="00044536" w:rsidP="000A2876">
      <w:pPr>
        <w:spacing w:line="360" w:lineRule="auto"/>
        <w:ind w:left="540"/>
        <w:jc w:val="center"/>
        <w:rPr>
          <w:b/>
          <w:sz w:val="28"/>
          <w:szCs w:val="28"/>
          <w:lang w:val="ru-RU"/>
        </w:rPr>
      </w:pPr>
    </w:p>
    <w:p w:rsidR="00044536" w:rsidRDefault="00044536" w:rsidP="000A2876">
      <w:pPr>
        <w:spacing w:line="360" w:lineRule="auto"/>
        <w:ind w:left="540"/>
        <w:jc w:val="center"/>
        <w:rPr>
          <w:b/>
          <w:sz w:val="28"/>
          <w:szCs w:val="28"/>
          <w:lang w:val="ru-RU"/>
        </w:rPr>
      </w:pPr>
    </w:p>
    <w:p w:rsidR="00044536" w:rsidRDefault="00044536" w:rsidP="000A2876">
      <w:pPr>
        <w:spacing w:line="360" w:lineRule="auto"/>
        <w:ind w:left="540"/>
        <w:jc w:val="center"/>
        <w:rPr>
          <w:b/>
          <w:sz w:val="28"/>
          <w:szCs w:val="28"/>
          <w:lang w:val="ru-RU"/>
        </w:rPr>
      </w:pPr>
    </w:p>
    <w:p w:rsidR="006A339B" w:rsidRDefault="006A339B" w:rsidP="000A2876">
      <w:pPr>
        <w:spacing w:line="360" w:lineRule="auto"/>
        <w:ind w:left="540"/>
        <w:jc w:val="center"/>
        <w:rPr>
          <w:sz w:val="28"/>
          <w:szCs w:val="28"/>
          <w:lang w:val="ru-RU"/>
        </w:rPr>
      </w:pPr>
    </w:p>
    <w:p w:rsidR="006A339B" w:rsidRPr="006A339B" w:rsidRDefault="006A339B" w:rsidP="000A2876">
      <w:pPr>
        <w:spacing w:line="360" w:lineRule="auto"/>
        <w:ind w:left="540"/>
        <w:jc w:val="center"/>
        <w:rPr>
          <w:sz w:val="28"/>
          <w:szCs w:val="28"/>
          <w:lang w:val="ru-RU"/>
        </w:rPr>
      </w:pPr>
      <w:r w:rsidRPr="006A339B">
        <w:rPr>
          <w:sz w:val="28"/>
          <w:szCs w:val="28"/>
          <w:lang w:val="ru-RU"/>
        </w:rPr>
        <w:t>Городской округ город Выкса</w:t>
      </w:r>
    </w:p>
    <w:p w:rsidR="00044536" w:rsidRPr="006A339B" w:rsidRDefault="006A339B" w:rsidP="000A2876">
      <w:pPr>
        <w:spacing w:line="360" w:lineRule="auto"/>
        <w:ind w:left="540"/>
        <w:jc w:val="center"/>
        <w:rPr>
          <w:sz w:val="28"/>
          <w:szCs w:val="28"/>
          <w:lang w:val="ru-RU"/>
        </w:rPr>
      </w:pPr>
      <w:r w:rsidRPr="006A339B">
        <w:rPr>
          <w:sz w:val="28"/>
          <w:szCs w:val="28"/>
          <w:lang w:val="ru-RU"/>
        </w:rPr>
        <w:t>Нижегородская область</w:t>
      </w:r>
    </w:p>
    <w:p w:rsidR="006A339B" w:rsidRPr="006A339B" w:rsidRDefault="006A339B" w:rsidP="000A2876">
      <w:pPr>
        <w:spacing w:line="360" w:lineRule="auto"/>
        <w:ind w:left="5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2015 г.</w:t>
      </w:r>
    </w:p>
    <w:p w:rsidR="000A2876" w:rsidRPr="000A2876" w:rsidRDefault="000A2876" w:rsidP="000A2876">
      <w:pPr>
        <w:spacing w:line="360" w:lineRule="auto"/>
        <w:ind w:left="540"/>
        <w:jc w:val="center"/>
        <w:rPr>
          <w:b/>
          <w:sz w:val="28"/>
          <w:szCs w:val="28"/>
          <w:lang w:val="ru-RU"/>
        </w:rPr>
      </w:pPr>
      <w:r w:rsidRPr="000A2876">
        <w:rPr>
          <w:b/>
          <w:sz w:val="28"/>
          <w:szCs w:val="28"/>
          <w:lang w:val="ru-RU"/>
        </w:rPr>
        <w:lastRenderedPageBreak/>
        <w:t>Актуальность проблемы</w:t>
      </w:r>
    </w:p>
    <w:p w:rsidR="000A2876" w:rsidRPr="000A2876" w:rsidRDefault="00417862" w:rsidP="00922C7C">
      <w:pPr>
        <w:spacing w:line="360" w:lineRule="auto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0A2876">
        <w:rPr>
          <w:lang w:val="ru-RU"/>
        </w:rPr>
        <w:t xml:space="preserve"> </w:t>
      </w:r>
      <w:r w:rsidR="000A2876" w:rsidRPr="000A2876">
        <w:rPr>
          <w:sz w:val="28"/>
          <w:szCs w:val="28"/>
          <w:lang w:val="ru-RU"/>
        </w:rPr>
        <w:t>Не то, что мните вы - природа,</w:t>
      </w:r>
    </w:p>
    <w:p w:rsidR="000A2876" w:rsidRPr="000A2876" w:rsidRDefault="000A2876" w:rsidP="00922C7C">
      <w:pPr>
        <w:spacing w:line="360" w:lineRule="auto"/>
        <w:ind w:left="4860"/>
        <w:rPr>
          <w:sz w:val="28"/>
          <w:szCs w:val="28"/>
          <w:lang w:val="ru-RU"/>
        </w:rPr>
      </w:pPr>
      <w:r w:rsidRPr="000A2876">
        <w:rPr>
          <w:sz w:val="28"/>
          <w:szCs w:val="28"/>
          <w:lang w:val="ru-RU"/>
        </w:rPr>
        <w:t xml:space="preserve"> Не слепок, не бездушный лик,-</w:t>
      </w:r>
    </w:p>
    <w:p w:rsidR="000A2876" w:rsidRPr="000A2876" w:rsidRDefault="00417862" w:rsidP="00922C7C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0A2876" w:rsidRPr="000A2876">
        <w:rPr>
          <w:sz w:val="28"/>
          <w:szCs w:val="28"/>
          <w:lang w:val="ru-RU"/>
        </w:rPr>
        <w:t xml:space="preserve"> В ней есть душа, в ней есть свобода,</w:t>
      </w:r>
    </w:p>
    <w:p w:rsidR="000A2876" w:rsidRPr="000A2876" w:rsidRDefault="000A2876" w:rsidP="00922C7C">
      <w:pPr>
        <w:spacing w:line="360" w:lineRule="auto"/>
        <w:ind w:left="4860"/>
        <w:jc w:val="right"/>
        <w:rPr>
          <w:sz w:val="28"/>
          <w:szCs w:val="28"/>
          <w:lang w:val="ru-RU"/>
        </w:rPr>
      </w:pPr>
      <w:r w:rsidRPr="000A2876">
        <w:rPr>
          <w:sz w:val="28"/>
          <w:szCs w:val="28"/>
          <w:lang w:val="ru-RU"/>
        </w:rPr>
        <w:t>В ней есть любовь, в ней есть язык…</w:t>
      </w:r>
    </w:p>
    <w:p w:rsidR="000A2876" w:rsidRPr="000A2876" w:rsidRDefault="000A2876" w:rsidP="00922C7C">
      <w:pPr>
        <w:spacing w:line="360" w:lineRule="auto"/>
        <w:ind w:left="4860"/>
        <w:jc w:val="right"/>
        <w:rPr>
          <w:sz w:val="28"/>
          <w:szCs w:val="28"/>
          <w:lang w:val="ru-RU"/>
        </w:rPr>
      </w:pPr>
      <w:r w:rsidRPr="000A2876">
        <w:rPr>
          <w:sz w:val="28"/>
          <w:szCs w:val="28"/>
          <w:lang w:val="ru-RU"/>
        </w:rPr>
        <w:t xml:space="preserve">                           Ф. Тютчев</w:t>
      </w:r>
    </w:p>
    <w:p w:rsidR="000A2876" w:rsidRPr="000A2876" w:rsidRDefault="000A2876" w:rsidP="004178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0A2876">
        <w:rPr>
          <w:sz w:val="28"/>
          <w:szCs w:val="28"/>
          <w:lang w:val="ru-RU"/>
        </w:rPr>
        <w:t>Взаимодействие человека с природой чрезвычайно актуальная проблема современности. Первые шаги в природе! И этот кузнечик, и эта бабочка, и песенка жаворонка в небе, и танец в травах, и взгляд на окружающий мир глазами котёнка, и желание поделиться кусочком хлеба с чайкой – именно с них начинается развитие целостного восприятия картины окружающего мира.</w:t>
      </w:r>
      <w:r w:rsidR="00417862">
        <w:rPr>
          <w:sz w:val="28"/>
          <w:szCs w:val="28"/>
          <w:lang w:val="ru-RU"/>
        </w:rPr>
        <w:t xml:space="preserve"> Создавая условия для развития познавательно-исследовательской деятельности в природе</w:t>
      </w:r>
      <w:r w:rsidR="000467CB">
        <w:rPr>
          <w:sz w:val="28"/>
          <w:szCs w:val="28"/>
          <w:lang w:val="ru-RU"/>
        </w:rPr>
        <w:t>,</w:t>
      </w:r>
      <w:r w:rsidRPr="000A2876">
        <w:rPr>
          <w:sz w:val="28"/>
          <w:szCs w:val="28"/>
          <w:lang w:val="ru-RU"/>
        </w:rPr>
        <w:t xml:space="preserve"> </w:t>
      </w:r>
      <w:r w:rsidR="00417862">
        <w:rPr>
          <w:sz w:val="28"/>
          <w:szCs w:val="28"/>
          <w:lang w:val="ru-RU"/>
        </w:rPr>
        <w:t>мы формируем</w:t>
      </w:r>
      <w:r w:rsidRPr="000A2876">
        <w:rPr>
          <w:sz w:val="28"/>
          <w:szCs w:val="28"/>
          <w:lang w:val="ru-RU"/>
        </w:rPr>
        <w:t xml:space="preserve"> </w:t>
      </w:r>
      <w:r w:rsidR="00417862">
        <w:rPr>
          <w:sz w:val="28"/>
          <w:szCs w:val="28"/>
          <w:lang w:val="ru-RU"/>
        </w:rPr>
        <w:t xml:space="preserve">представления </w:t>
      </w:r>
      <w:r w:rsidR="000467CB">
        <w:rPr>
          <w:sz w:val="28"/>
          <w:szCs w:val="28"/>
          <w:lang w:val="ru-RU"/>
        </w:rPr>
        <w:t xml:space="preserve">дошкольников об объектах живой и неживой природы, </w:t>
      </w:r>
      <w:r w:rsidR="000467CB" w:rsidRPr="000A2876">
        <w:rPr>
          <w:sz w:val="28"/>
          <w:szCs w:val="28"/>
          <w:lang w:val="ru-RU"/>
        </w:rPr>
        <w:t xml:space="preserve"> </w:t>
      </w:r>
      <w:r w:rsidRPr="000A2876">
        <w:rPr>
          <w:sz w:val="28"/>
          <w:szCs w:val="28"/>
          <w:lang w:val="ru-RU"/>
        </w:rPr>
        <w:t xml:space="preserve">осознанно </w:t>
      </w:r>
      <w:r w:rsidR="000467CB">
        <w:rPr>
          <w:sz w:val="28"/>
          <w:szCs w:val="28"/>
          <w:lang w:val="ru-RU"/>
        </w:rPr>
        <w:t xml:space="preserve">- </w:t>
      </w:r>
      <w:r w:rsidRPr="000A2876">
        <w:rPr>
          <w:sz w:val="28"/>
          <w:szCs w:val="28"/>
          <w:lang w:val="ru-RU"/>
        </w:rPr>
        <w:t xml:space="preserve">правильное отношение к </w:t>
      </w:r>
      <w:r w:rsidR="000467CB">
        <w:rPr>
          <w:sz w:val="28"/>
          <w:szCs w:val="28"/>
          <w:lang w:val="ru-RU"/>
        </w:rPr>
        <w:t>ним.</w:t>
      </w:r>
      <w:r w:rsidRPr="000A2876">
        <w:rPr>
          <w:sz w:val="28"/>
          <w:szCs w:val="28"/>
          <w:lang w:val="ru-RU"/>
        </w:rPr>
        <w:t xml:space="preserve"> </w:t>
      </w:r>
      <w:r w:rsidR="000467CB">
        <w:rPr>
          <w:sz w:val="28"/>
          <w:szCs w:val="28"/>
          <w:lang w:val="ru-RU"/>
        </w:rPr>
        <w:t xml:space="preserve">Это происходит </w:t>
      </w:r>
      <w:r w:rsidRPr="000A2876">
        <w:rPr>
          <w:sz w:val="28"/>
          <w:szCs w:val="28"/>
          <w:lang w:val="ru-RU"/>
        </w:rPr>
        <w:t xml:space="preserve">только </w:t>
      </w:r>
      <w:proofErr w:type="gramStart"/>
      <w:r w:rsidRPr="000A2876">
        <w:rPr>
          <w:sz w:val="28"/>
          <w:szCs w:val="28"/>
          <w:lang w:val="ru-RU"/>
        </w:rPr>
        <w:t>на примерах, которые</w:t>
      </w:r>
      <w:proofErr w:type="gramEnd"/>
      <w:r w:rsidRPr="000A2876">
        <w:rPr>
          <w:sz w:val="28"/>
          <w:szCs w:val="28"/>
          <w:lang w:val="ru-RU"/>
        </w:rPr>
        <w:t xml:space="preserve"> </w:t>
      </w:r>
      <w:r w:rsidR="000467CB">
        <w:rPr>
          <w:sz w:val="28"/>
          <w:szCs w:val="28"/>
          <w:lang w:val="ru-RU"/>
        </w:rPr>
        <w:t>детей</w:t>
      </w:r>
      <w:r w:rsidR="000467CB" w:rsidRPr="000A2876">
        <w:rPr>
          <w:sz w:val="28"/>
          <w:szCs w:val="28"/>
          <w:lang w:val="ru-RU"/>
        </w:rPr>
        <w:t xml:space="preserve"> </w:t>
      </w:r>
      <w:r w:rsidRPr="000A2876">
        <w:rPr>
          <w:sz w:val="28"/>
          <w:szCs w:val="28"/>
          <w:lang w:val="ru-RU"/>
        </w:rPr>
        <w:t>наблюдают повседневно, то есть могут полюбить и научиться беречь лишь то, что их непосредственно окружает.</w:t>
      </w:r>
    </w:p>
    <w:p w:rsidR="000A2876" w:rsidRPr="000A2876" w:rsidRDefault="000A2876" w:rsidP="004178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0A2876">
        <w:rPr>
          <w:sz w:val="28"/>
          <w:szCs w:val="28"/>
          <w:lang w:val="ru-RU"/>
        </w:rPr>
        <w:t xml:space="preserve">Знакомство </w:t>
      </w:r>
      <w:r w:rsidR="000467CB" w:rsidRPr="000A2876">
        <w:rPr>
          <w:sz w:val="28"/>
          <w:szCs w:val="28"/>
          <w:lang w:val="ru-RU"/>
        </w:rPr>
        <w:t xml:space="preserve">дошкольников </w:t>
      </w:r>
      <w:r w:rsidRPr="000A2876">
        <w:rPr>
          <w:sz w:val="28"/>
          <w:szCs w:val="28"/>
          <w:lang w:val="ru-RU"/>
        </w:rPr>
        <w:t xml:space="preserve">с природой родного края делает </w:t>
      </w:r>
      <w:r w:rsidR="000467CB">
        <w:rPr>
          <w:sz w:val="28"/>
          <w:szCs w:val="28"/>
          <w:lang w:val="ru-RU"/>
        </w:rPr>
        <w:t xml:space="preserve">образовательное пространство </w:t>
      </w:r>
      <w:r w:rsidRPr="000A2876">
        <w:rPr>
          <w:sz w:val="28"/>
          <w:szCs w:val="28"/>
          <w:lang w:val="ru-RU"/>
        </w:rPr>
        <w:t>содержательнее, так как природа выступает здесь «не каким – то придатком, фоном умственных интересов, а самой сутью жизненной среды, где ребёнок рождается, живёт, познаёт окружающую действительность и самого себя, учится восприятию красоты природы, её гармонии</w:t>
      </w:r>
      <w:r w:rsidR="00A3285D">
        <w:rPr>
          <w:sz w:val="28"/>
          <w:szCs w:val="28"/>
          <w:lang w:val="ru-RU"/>
        </w:rPr>
        <w:t>»</w:t>
      </w:r>
      <w:r w:rsidRPr="000A2876">
        <w:rPr>
          <w:sz w:val="28"/>
          <w:szCs w:val="28"/>
          <w:lang w:val="ru-RU"/>
        </w:rPr>
        <w:t>.</w:t>
      </w:r>
    </w:p>
    <w:p w:rsidR="002648A6" w:rsidRPr="000A2876" w:rsidRDefault="002648A6" w:rsidP="00417862">
      <w:pPr>
        <w:spacing w:line="360" w:lineRule="auto"/>
        <w:jc w:val="both"/>
        <w:rPr>
          <w:rFonts w:eastAsia="Arial Unicode MS"/>
          <w:color w:val="000000"/>
          <w:sz w:val="28"/>
          <w:szCs w:val="28"/>
          <w:lang w:val="ru-RU"/>
        </w:rPr>
      </w:pPr>
      <w:r w:rsidRPr="000A2876">
        <w:rPr>
          <w:rFonts w:eastAsia="Arial Unicode MS"/>
          <w:b/>
          <w:color w:val="000000"/>
          <w:sz w:val="28"/>
          <w:szCs w:val="28"/>
          <w:u w:val="single"/>
          <w:lang w:val="ru-RU"/>
        </w:rPr>
        <w:t>Проблема</w:t>
      </w:r>
      <w:r w:rsidRPr="000A2876">
        <w:rPr>
          <w:rFonts w:eastAsia="Arial Unicode MS"/>
          <w:color w:val="000000"/>
          <w:sz w:val="28"/>
          <w:szCs w:val="28"/>
          <w:u w:val="single"/>
          <w:lang w:val="ru-RU"/>
        </w:rPr>
        <w:t>:</w:t>
      </w:r>
      <w:r w:rsidRPr="000A2876">
        <w:rPr>
          <w:rFonts w:eastAsia="Arial Unicode MS"/>
          <w:color w:val="000000"/>
          <w:sz w:val="28"/>
          <w:szCs w:val="28"/>
          <w:lang w:val="ru-RU"/>
        </w:rPr>
        <w:t xml:space="preserve"> недостаточная самостоятельная </w:t>
      </w:r>
      <w:proofErr w:type="spellStart"/>
      <w:r w:rsidRPr="000A2876">
        <w:rPr>
          <w:rFonts w:eastAsia="Arial Unicode MS"/>
          <w:color w:val="000000"/>
          <w:sz w:val="28"/>
          <w:szCs w:val="28"/>
          <w:lang w:val="ru-RU"/>
        </w:rPr>
        <w:t>познаватедьно</w:t>
      </w:r>
      <w:proofErr w:type="spellEnd"/>
      <w:r w:rsidRPr="000A2876">
        <w:rPr>
          <w:rFonts w:eastAsia="Arial Unicode MS"/>
          <w:color w:val="000000"/>
          <w:sz w:val="28"/>
          <w:szCs w:val="28"/>
          <w:lang w:val="ru-RU"/>
        </w:rPr>
        <w:t xml:space="preserve"> - исследовательская  и природоохранная деятельность детей в мире живой и неживой природы родного края</w:t>
      </w:r>
      <w:r w:rsidR="000467CB">
        <w:rPr>
          <w:rFonts w:eastAsia="Arial Unicode MS"/>
          <w:color w:val="000000"/>
          <w:sz w:val="28"/>
          <w:szCs w:val="28"/>
          <w:lang w:val="ru-RU"/>
        </w:rPr>
        <w:t>.</w:t>
      </w:r>
    </w:p>
    <w:p w:rsidR="002648A6" w:rsidRPr="000A2876" w:rsidRDefault="002648A6" w:rsidP="00417862">
      <w:pPr>
        <w:spacing w:line="360" w:lineRule="auto"/>
        <w:jc w:val="both"/>
        <w:rPr>
          <w:rFonts w:eastAsia="Arial Unicode MS"/>
          <w:sz w:val="28"/>
          <w:szCs w:val="28"/>
          <w:lang w:val="ru-RU"/>
        </w:rPr>
      </w:pPr>
      <w:r w:rsidRPr="000A2876">
        <w:rPr>
          <w:rFonts w:eastAsia="Arial Unicode MS"/>
          <w:b/>
          <w:sz w:val="28"/>
          <w:szCs w:val="28"/>
          <w:u w:val="single"/>
          <w:lang w:val="ru-RU"/>
        </w:rPr>
        <w:t>Тип проекта</w:t>
      </w:r>
      <w:r w:rsidRPr="000A2876">
        <w:rPr>
          <w:rFonts w:eastAsia="Arial Unicode MS"/>
          <w:sz w:val="28"/>
          <w:szCs w:val="28"/>
          <w:lang w:val="ru-RU"/>
        </w:rPr>
        <w:t xml:space="preserve">: </w:t>
      </w:r>
      <w:r w:rsidR="00922C7C">
        <w:rPr>
          <w:rFonts w:eastAsia="Arial Unicode MS"/>
          <w:sz w:val="28"/>
          <w:szCs w:val="28"/>
          <w:lang w:val="ru-RU"/>
        </w:rPr>
        <w:t>познавательный.</w:t>
      </w:r>
      <w:r w:rsidRPr="000A2876">
        <w:rPr>
          <w:rFonts w:eastAsia="Arial Unicode MS"/>
          <w:sz w:val="28"/>
          <w:szCs w:val="28"/>
          <w:lang w:val="ru-RU"/>
        </w:rPr>
        <w:t xml:space="preserve"> </w:t>
      </w:r>
    </w:p>
    <w:p w:rsidR="002648A6" w:rsidRPr="000A2876" w:rsidRDefault="002648A6" w:rsidP="002648A6">
      <w:pPr>
        <w:spacing w:line="360" w:lineRule="auto"/>
        <w:jc w:val="both"/>
        <w:rPr>
          <w:rFonts w:eastAsia="Arial Unicode MS"/>
          <w:sz w:val="28"/>
          <w:szCs w:val="28"/>
          <w:lang w:val="ru-RU"/>
        </w:rPr>
      </w:pPr>
      <w:r w:rsidRPr="000A2876">
        <w:rPr>
          <w:rFonts w:eastAsia="Arial Unicode MS"/>
          <w:b/>
          <w:sz w:val="28"/>
          <w:szCs w:val="28"/>
          <w:u w:val="single"/>
          <w:lang w:val="ru-RU"/>
        </w:rPr>
        <w:t>Продолжительность проекта</w:t>
      </w:r>
      <w:r w:rsidRPr="000A2876">
        <w:rPr>
          <w:rFonts w:eastAsia="Arial Unicode MS"/>
          <w:b/>
          <w:sz w:val="28"/>
          <w:szCs w:val="28"/>
          <w:lang w:val="ru-RU"/>
        </w:rPr>
        <w:t>:</w:t>
      </w:r>
      <w:r w:rsidRPr="000A2876">
        <w:rPr>
          <w:rFonts w:eastAsia="Arial Unicode MS"/>
          <w:sz w:val="28"/>
          <w:szCs w:val="28"/>
          <w:lang w:val="ru-RU"/>
        </w:rPr>
        <w:t xml:space="preserve"> </w:t>
      </w:r>
      <w:proofErr w:type="gramStart"/>
      <w:r w:rsidRPr="000A2876">
        <w:rPr>
          <w:rFonts w:eastAsia="Arial Unicode MS"/>
          <w:sz w:val="28"/>
          <w:szCs w:val="28"/>
          <w:lang w:val="ru-RU"/>
        </w:rPr>
        <w:t>краткосрочный</w:t>
      </w:r>
      <w:proofErr w:type="gramEnd"/>
      <w:r w:rsidR="000467CB">
        <w:rPr>
          <w:rFonts w:eastAsia="Arial Unicode MS"/>
          <w:sz w:val="28"/>
          <w:szCs w:val="28"/>
          <w:lang w:val="ru-RU"/>
        </w:rPr>
        <w:t>.</w:t>
      </w:r>
    </w:p>
    <w:p w:rsidR="002648A6" w:rsidRPr="000A2876" w:rsidRDefault="002648A6" w:rsidP="002648A6">
      <w:pPr>
        <w:spacing w:line="360" w:lineRule="auto"/>
        <w:jc w:val="both"/>
        <w:rPr>
          <w:rFonts w:eastAsia="Arial Unicode MS"/>
          <w:sz w:val="28"/>
          <w:szCs w:val="28"/>
          <w:lang w:val="ru-RU"/>
        </w:rPr>
      </w:pPr>
      <w:r w:rsidRPr="000A2876">
        <w:rPr>
          <w:rFonts w:eastAsia="Arial Unicode MS"/>
          <w:b/>
          <w:sz w:val="28"/>
          <w:szCs w:val="28"/>
          <w:u w:val="single"/>
          <w:lang w:val="ru-RU"/>
        </w:rPr>
        <w:t xml:space="preserve">Участники проекта: </w:t>
      </w:r>
      <w:r w:rsidRPr="000A2876">
        <w:rPr>
          <w:rFonts w:eastAsia="Arial Unicode MS"/>
          <w:sz w:val="28"/>
          <w:szCs w:val="28"/>
          <w:lang w:val="ru-RU"/>
        </w:rPr>
        <w:t>дети подготовительной группы, воспитатель.</w:t>
      </w:r>
    </w:p>
    <w:p w:rsidR="000467CB" w:rsidRDefault="002648A6" w:rsidP="002648A6">
      <w:pPr>
        <w:spacing w:line="360" w:lineRule="auto"/>
        <w:jc w:val="both"/>
        <w:rPr>
          <w:rFonts w:eastAsia="Arial Unicode MS"/>
          <w:sz w:val="28"/>
          <w:szCs w:val="28"/>
          <w:lang w:val="ru-RU"/>
        </w:rPr>
      </w:pPr>
      <w:r w:rsidRPr="000A2876">
        <w:rPr>
          <w:rFonts w:eastAsia="Arial Unicode MS"/>
          <w:b/>
          <w:sz w:val="28"/>
          <w:szCs w:val="28"/>
          <w:u w:val="single"/>
          <w:lang w:val="ru-RU"/>
        </w:rPr>
        <w:t>Предмет исследования</w:t>
      </w:r>
      <w:r w:rsidRPr="000A2876">
        <w:rPr>
          <w:rFonts w:eastAsia="Arial Unicode MS"/>
          <w:sz w:val="28"/>
          <w:szCs w:val="28"/>
          <w:lang w:val="ru-RU"/>
        </w:rPr>
        <w:t xml:space="preserve">: объекты </w:t>
      </w:r>
      <w:r w:rsidR="000467CB">
        <w:rPr>
          <w:rFonts w:eastAsia="Arial Unicode MS"/>
          <w:sz w:val="28"/>
          <w:szCs w:val="28"/>
          <w:lang w:val="ru-RU"/>
        </w:rPr>
        <w:t xml:space="preserve">живой </w:t>
      </w:r>
      <w:r w:rsidRPr="000A2876">
        <w:rPr>
          <w:rFonts w:eastAsia="Arial Unicode MS"/>
          <w:sz w:val="28"/>
          <w:szCs w:val="28"/>
          <w:lang w:val="ru-RU"/>
        </w:rPr>
        <w:t>природы ближайшего окружения</w:t>
      </w:r>
      <w:r w:rsidR="000467CB">
        <w:rPr>
          <w:rFonts w:eastAsia="Arial Unicode MS"/>
          <w:sz w:val="28"/>
          <w:szCs w:val="28"/>
          <w:lang w:val="ru-RU"/>
        </w:rPr>
        <w:t>.</w:t>
      </w:r>
    </w:p>
    <w:p w:rsidR="005C486F" w:rsidRDefault="002648A6" w:rsidP="002648A6">
      <w:pPr>
        <w:spacing w:line="360" w:lineRule="auto"/>
        <w:jc w:val="both"/>
        <w:rPr>
          <w:rFonts w:eastAsia="Arial Unicode MS"/>
          <w:b/>
          <w:color w:val="000000"/>
          <w:sz w:val="28"/>
          <w:szCs w:val="28"/>
          <w:u w:val="single"/>
          <w:lang w:val="ru-RU"/>
        </w:rPr>
      </w:pPr>
      <w:r w:rsidRPr="000A2876">
        <w:rPr>
          <w:rFonts w:eastAsia="Arial Unicode MS"/>
          <w:b/>
          <w:color w:val="000000"/>
          <w:sz w:val="28"/>
          <w:szCs w:val="28"/>
          <w:u w:val="single"/>
          <w:lang w:val="ru-RU"/>
        </w:rPr>
        <w:lastRenderedPageBreak/>
        <w:t>Цель проекта</w:t>
      </w:r>
      <w:r w:rsidRPr="000A2876">
        <w:rPr>
          <w:rFonts w:eastAsia="Arial Unicode MS"/>
          <w:color w:val="000000"/>
          <w:sz w:val="28"/>
          <w:szCs w:val="28"/>
          <w:lang w:val="ru-RU"/>
        </w:rPr>
        <w:t xml:space="preserve">: </w:t>
      </w:r>
      <w:r w:rsidR="005C486F" w:rsidRPr="00F22BD9">
        <w:rPr>
          <w:sz w:val="28"/>
          <w:szCs w:val="28"/>
          <w:lang w:val="ru-RU"/>
        </w:rPr>
        <w:t>Создавать условия для развития у детей интереса, познавательной мотивации через ознакомление с природой ближайшего окружения</w:t>
      </w:r>
      <w:r w:rsidR="005C486F">
        <w:rPr>
          <w:sz w:val="28"/>
          <w:szCs w:val="28"/>
          <w:lang w:val="ru-RU"/>
        </w:rPr>
        <w:t>.</w:t>
      </w:r>
      <w:r w:rsidR="005C486F" w:rsidRPr="000A2876">
        <w:rPr>
          <w:rFonts w:eastAsia="Arial Unicode MS"/>
          <w:b/>
          <w:color w:val="000000"/>
          <w:sz w:val="28"/>
          <w:szCs w:val="28"/>
          <w:u w:val="single"/>
          <w:lang w:val="ru-RU"/>
        </w:rPr>
        <w:t xml:space="preserve"> </w:t>
      </w:r>
    </w:p>
    <w:p w:rsidR="002648A6" w:rsidRPr="000A2876" w:rsidRDefault="002648A6" w:rsidP="002648A6">
      <w:pPr>
        <w:spacing w:line="360" w:lineRule="auto"/>
        <w:jc w:val="both"/>
        <w:rPr>
          <w:rFonts w:eastAsia="Arial Unicode MS"/>
          <w:b/>
          <w:color w:val="000000"/>
          <w:sz w:val="28"/>
          <w:szCs w:val="28"/>
          <w:u w:val="single"/>
          <w:lang w:val="ru-RU"/>
        </w:rPr>
      </w:pPr>
      <w:r w:rsidRPr="000A2876">
        <w:rPr>
          <w:rFonts w:eastAsia="Arial Unicode MS"/>
          <w:b/>
          <w:color w:val="000000"/>
          <w:sz w:val="28"/>
          <w:szCs w:val="28"/>
          <w:u w:val="single"/>
          <w:lang w:val="ru-RU"/>
        </w:rPr>
        <w:t>Задачи:</w:t>
      </w:r>
      <w:r w:rsidRPr="000A2876">
        <w:rPr>
          <w:rFonts w:eastAsia="Arial Unicode MS"/>
          <w:b/>
          <w:color w:val="000000"/>
          <w:sz w:val="28"/>
          <w:szCs w:val="28"/>
          <w:u w:val="single"/>
        </w:rPr>
        <w:t> </w:t>
      </w:r>
    </w:p>
    <w:p w:rsidR="00F22BD9" w:rsidRPr="00F22BD9" w:rsidRDefault="002648A6" w:rsidP="00F22BD9">
      <w:pPr>
        <w:spacing w:line="360" w:lineRule="auto"/>
        <w:jc w:val="both"/>
        <w:rPr>
          <w:sz w:val="28"/>
          <w:szCs w:val="28"/>
          <w:lang w:val="ru-RU"/>
        </w:rPr>
      </w:pPr>
      <w:r w:rsidRPr="000A2876">
        <w:rPr>
          <w:rFonts w:eastAsia="Arial Unicode MS"/>
          <w:color w:val="000000"/>
          <w:sz w:val="28"/>
          <w:szCs w:val="28"/>
          <w:lang w:val="ru-RU"/>
        </w:rPr>
        <w:t xml:space="preserve">1. </w:t>
      </w:r>
      <w:r w:rsidR="005C486F">
        <w:rPr>
          <w:rFonts w:eastAsia="Arial Unicode MS"/>
          <w:color w:val="000000"/>
          <w:sz w:val="28"/>
          <w:szCs w:val="28"/>
          <w:lang w:val="ru-RU"/>
        </w:rPr>
        <w:t>Продолжать знакомить детей с природой родного края.</w:t>
      </w:r>
    </w:p>
    <w:p w:rsidR="005F7247" w:rsidRDefault="005F7247" w:rsidP="00A3285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22BD9" w:rsidRPr="00F22BD9">
        <w:rPr>
          <w:sz w:val="28"/>
          <w:szCs w:val="28"/>
          <w:lang w:val="ru-RU"/>
        </w:rPr>
        <w:t>Формировать представления дошкольников</w:t>
      </w:r>
      <w:r w:rsidR="000445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 </w:t>
      </w:r>
      <w:r w:rsidR="00044536">
        <w:rPr>
          <w:sz w:val="28"/>
          <w:szCs w:val="28"/>
          <w:lang w:val="ru-RU"/>
        </w:rPr>
        <w:t>мире растений</w:t>
      </w:r>
      <w:r w:rsidR="00A3285D">
        <w:rPr>
          <w:sz w:val="28"/>
          <w:szCs w:val="28"/>
          <w:lang w:val="ru-RU"/>
        </w:rPr>
        <w:t>.</w:t>
      </w:r>
    </w:p>
    <w:p w:rsidR="00A3285D" w:rsidRDefault="00F22BD9" w:rsidP="00A3285D">
      <w:pPr>
        <w:spacing w:line="360" w:lineRule="auto"/>
        <w:jc w:val="both"/>
        <w:rPr>
          <w:sz w:val="28"/>
          <w:szCs w:val="28"/>
          <w:lang w:val="ru-RU"/>
        </w:rPr>
      </w:pPr>
      <w:r w:rsidRPr="00F22BD9">
        <w:rPr>
          <w:sz w:val="28"/>
          <w:szCs w:val="28"/>
          <w:lang w:val="ru-RU"/>
        </w:rPr>
        <w:t xml:space="preserve"> </w:t>
      </w:r>
      <w:r w:rsidR="005F7247">
        <w:rPr>
          <w:sz w:val="28"/>
          <w:szCs w:val="28"/>
          <w:lang w:val="ru-RU"/>
        </w:rPr>
        <w:t xml:space="preserve">3. </w:t>
      </w:r>
      <w:r w:rsidRPr="00F22BD9">
        <w:rPr>
          <w:sz w:val="28"/>
          <w:szCs w:val="28"/>
          <w:lang w:val="ru-RU"/>
        </w:rPr>
        <w:t>Воспитывать у детей гуманное</w:t>
      </w:r>
      <w:r w:rsidR="00A3285D">
        <w:rPr>
          <w:sz w:val="28"/>
          <w:szCs w:val="28"/>
          <w:lang w:val="ru-RU"/>
        </w:rPr>
        <w:t>, осознанное</w:t>
      </w:r>
      <w:r w:rsidRPr="00F22BD9">
        <w:rPr>
          <w:sz w:val="28"/>
          <w:szCs w:val="28"/>
          <w:lang w:val="ru-RU"/>
        </w:rPr>
        <w:t xml:space="preserve"> отношение к природе </w:t>
      </w:r>
      <w:r w:rsidR="00A3285D" w:rsidRPr="00F22BD9">
        <w:rPr>
          <w:sz w:val="28"/>
          <w:szCs w:val="28"/>
          <w:lang w:val="ru-RU"/>
        </w:rPr>
        <w:t>родного края</w:t>
      </w:r>
      <w:r w:rsidRPr="00F22BD9">
        <w:rPr>
          <w:sz w:val="28"/>
          <w:szCs w:val="28"/>
          <w:lang w:val="ru-RU"/>
        </w:rPr>
        <w:t>.</w:t>
      </w:r>
    </w:p>
    <w:p w:rsidR="004A497B" w:rsidRPr="00A3285D" w:rsidRDefault="002648A6" w:rsidP="00A3285D">
      <w:pPr>
        <w:spacing w:line="360" w:lineRule="auto"/>
        <w:jc w:val="both"/>
        <w:rPr>
          <w:rFonts w:eastAsia="Arial Unicode MS"/>
          <w:b/>
          <w:sz w:val="28"/>
          <w:szCs w:val="28"/>
          <w:lang w:val="ru-RU"/>
        </w:rPr>
      </w:pPr>
      <w:r w:rsidRPr="00A3285D">
        <w:rPr>
          <w:rFonts w:eastAsia="Arial Unicode MS"/>
          <w:b/>
          <w:sz w:val="28"/>
          <w:szCs w:val="28"/>
          <w:u w:val="single"/>
          <w:lang w:val="ru-RU"/>
        </w:rPr>
        <w:t>Предполагаемый результат</w:t>
      </w:r>
      <w:r w:rsidRPr="00A3285D">
        <w:rPr>
          <w:rFonts w:eastAsia="Arial Unicode MS"/>
          <w:b/>
          <w:sz w:val="28"/>
          <w:szCs w:val="28"/>
          <w:lang w:val="ru-RU"/>
        </w:rPr>
        <w:t xml:space="preserve">:  </w:t>
      </w:r>
      <w:r w:rsidRPr="00A3285D">
        <w:rPr>
          <w:rFonts w:eastAsia="Arial Unicode MS"/>
          <w:color w:val="000000"/>
          <w:sz w:val="28"/>
          <w:szCs w:val="28"/>
          <w:lang w:val="ru-RU"/>
        </w:rPr>
        <w:t>дети интересуются</w:t>
      </w:r>
      <w:r w:rsidR="00A3285D">
        <w:rPr>
          <w:rFonts w:eastAsia="Arial Unicode MS"/>
          <w:color w:val="000000"/>
          <w:sz w:val="28"/>
          <w:szCs w:val="28"/>
          <w:lang w:val="ru-RU"/>
        </w:rPr>
        <w:t xml:space="preserve"> природой родного края,</w:t>
      </w:r>
      <w:r w:rsidRPr="00A3285D">
        <w:rPr>
          <w:rFonts w:eastAsia="Arial Unicode MS"/>
          <w:color w:val="000000"/>
          <w:sz w:val="28"/>
          <w:szCs w:val="28"/>
          <w:lang w:val="ru-RU"/>
        </w:rPr>
        <w:t xml:space="preserve"> применяют самостоятельно трудовые навыки и умения по уходу за</w:t>
      </w:r>
      <w:r w:rsidR="00A3285D">
        <w:rPr>
          <w:rFonts w:eastAsia="Arial Unicode MS"/>
          <w:color w:val="000000"/>
          <w:sz w:val="28"/>
          <w:szCs w:val="28"/>
          <w:lang w:val="ru-RU"/>
        </w:rPr>
        <w:t xml:space="preserve"> растениями</w:t>
      </w:r>
      <w:r w:rsidRPr="00A3285D">
        <w:rPr>
          <w:rFonts w:eastAsia="Arial Unicode MS"/>
          <w:color w:val="000000"/>
          <w:sz w:val="28"/>
          <w:szCs w:val="28"/>
          <w:lang w:val="ru-RU"/>
        </w:rPr>
        <w:t>; отражают знания и впечатления в различных видах деятельности, участвуют в природоохранной деятельности.</w:t>
      </w:r>
    </w:p>
    <w:p w:rsidR="002648A6" w:rsidRPr="004A497B" w:rsidRDefault="004C2101" w:rsidP="004C2101">
      <w:pPr>
        <w:spacing w:line="360" w:lineRule="auto"/>
        <w:jc w:val="center"/>
        <w:rPr>
          <w:rFonts w:eastAsia="Arial Unicode MS"/>
          <w:b/>
          <w:sz w:val="28"/>
          <w:szCs w:val="28"/>
          <w:lang w:val="ru-RU"/>
        </w:rPr>
      </w:pPr>
      <w:r w:rsidRPr="004A497B">
        <w:rPr>
          <w:rFonts w:eastAsia="Arial Unicode MS"/>
          <w:b/>
          <w:sz w:val="28"/>
          <w:szCs w:val="28"/>
          <w:lang w:val="ru-RU"/>
        </w:rPr>
        <w:t>Этапы реализации проекта</w:t>
      </w:r>
    </w:p>
    <w:tbl>
      <w:tblPr>
        <w:tblStyle w:val="a7"/>
        <w:tblW w:w="0" w:type="auto"/>
        <w:tblLook w:val="04A0"/>
      </w:tblPr>
      <w:tblGrid>
        <w:gridCol w:w="2862"/>
        <w:gridCol w:w="3342"/>
        <w:gridCol w:w="3367"/>
      </w:tblGrid>
      <w:tr w:rsidR="004C2101" w:rsidTr="005F7247">
        <w:tc>
          <w:tcPr>
            <w:tcW w:w="2862" w:type="dxa"/>
          </w:tcPr>
          <w:p w:rsidR="004C2101" w:rsidRDefault="004C2101" w:rsidP="004C2101">
            <w:pPr>
              <w:spacing w:line="360" w:lineRule="auto"/>
              <w:jc w:val="center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>Этапы</w:t>
            </w:r>
          </w:p>
        </w:tc>
        <w:tc>
          <w:tcPr>
            <w:tcW w:w="3342" w:type="dxa"/>
          </w:tcPr>
          <w:p w:rsidR="004C2101" w:rsidRDefault="004C2101" w:rsidP="004C2101">
            <w:pPr>
              <w:spacing w:line="360" w:lineRule="auto"/>
              <w:jc w:val="center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 xml:space="preserve">Цель </w:t>
            </w:r>
          </w:p>
        </w:tc>
        <w:tc>
          <w:tcPr>
            <w:tcW w:w="3367" w:type="dxa"/>
          </w:tcPr>
          <w:p w:rsidR="004C2101" w:rsidRDefault="004C2101" w:rsidP="004C2101">
            <w:pPr>
              <w:spacing w:line="360" w:lineRule="auto"/>
              <w:jc w:val="center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>Содержание</w:t>
            </w:r>
          </w:p>
        </w:tc>
      </w:tr>
      <w:tr w:rsidR="004C2101" w:rsidRPr="00902944" w:rsidTr="005F7247">
        <w:tc>
          <w:tcPr>
            <w:tcW w:w="2862" w:type="dxa"/>
          </w:tcPr>
          <w:p w:rsidR="004C2101" w:rsidRDefault="004C2101" w:rsidP="004C2101">
            <w:pPr>
              <w:pStyle w:val="a8"/>
              <w:numPr>
                <w:ilvl w:val="0"/>
                <w:numId w:val="1"/>
              </w:numPr>
              <w:spacing w:line="360" w:lineRule="auto"/>
              <w:jc w:val="center"/>
              <w:rPr>
                <w:rFonts w:eastAsia="Arial Unicode MS"/>
                <w:sz w:val="28"/>
                <w:szCs w:val="28"/>
                <w:lang w:val="ru-RU"/>
              </w:rPr>
            </w:pPr>
            <w:r w:rsidRPr="004C2101">
              <w:rPr>
                <w:rFonts w:eastAsia="Arial Unicode MS"/>
                <w:sz w:val="28"/>
                <w:szCs w:val="28"/>
                <w:lang w:val="ru-RU"/>
              </w:rPr>
              <w:t>Подготовительный</w:t>
            </w:r>
          </w:p>
          <w:p w:rsidR="004F19B2" w:rsidRPr="004C2101" w:rsidRDefault="004F19B2" w:rsidP="004F19B2">
            <w:pPr>
              <w:pStyle w:val="a8"/>
              <w:spacing w:line="360" w:lineRule="auto"/>
              <w:ind w:left="360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3342" w:type="dxa"/>
          </w:tcPr>
          <w:p w:rsidR="004C2101" w:rsidRPr="005F7247" w:rsidRDefault="005F7247" w:rsidP="005F7247">
            <w:pPr>
              <w:jc w:val="both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 xml:space="preserve">1. </w:t>
            </w:r>
            <w:r w:rsidR="004C2101" w:rsidRPr="005F7247">
              <w:rPr>
                <w:rFonts w:eastAsia="Arial Unicode MS"/>
                <w:sz w:val="28"/>
                <w:szCs w:val="28"/>
                <w:lang w:val="ru-RU"/>
              </w:rPr>
              <w:t>Изучить особенности природного окружения.</w:t>
            </w:r>
          </w:p>
          <w:p w:rsidR="004C2101" w:rsidRDefault="004C2101" w:rsidP="004C2101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 xml:space="preserve">Сформировать цели и </w:t>
            </w:r>
            <w:r w:rsidR="005F7247">
              <w:rPr>
                <w:rFonts w:eastAsia="Arial Unicode MS"/>
                <w:sz w:val="28"/>
                <w:szCs w:val="28"/>
                <w:lang w:val="ru-RU"/>
              </w:rPr>
              <w:t>задачи, этапы проекта.</w:t>
            </w:r>
          </w:p>
          <w:p w:rsidR="004C2101" w:rsidRPr="004C2101" w:rsidRDefault="005F7247" w:rsidP="005F7247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>Активизировать участие родителей в экологическом воспитании ребёнка.</w:t>
            </w:r>
          </w:p>
        </w:tc>
        <w:tc>
          <w:tcPr>
            <w:tcW w:w="3367" w:type="dxa"/>
          </w:tcPr>
          <w:p w:rsidR="004C2101" w:rsidRDefault="004C2101" w:rsidP="004C2101">
            <w:pPr>
              <w:pStyle w:val="a8"/>
              <w:numPr>
                <w:ilvl w:val="0"/>
                <w:numId w:val="2"/>
              </w:numPr>
              <w:ind w:left="311" w:hanging="311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>Обследование объектов природного окружения</w:t>
            </w:r>
          </w:p>
          <w:p w:rsidR="004C2101" w:rsidRPr="004C2101" w:rsidRDefault="004C2101" w:rsidP="004C2101">
            <w:pPr>
              <w:pStyle w:val="a8"/>
              <w:numPr>
                <w:ilvl w:val="0"/>
                <w:numId w:val="2"/>
              </w:numPr>
              <w:tabs>
                <w:tab w:val="left" w:pos="245"/>
              </w:tabs>
              <w:ind w:left="-39" w:firstLine="0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 xml:space="preserve"> </w:t>
            </w:r>
            <w:r w:rsidRPr="004C2101">
              <w:rPr>
                <w:rFonts w:eastAsia="Arial Unicode MS"/>
                <w:sz w:val="28"/>
                <w:szCs w:val="28"/>
                <w:lang w:val="ru-RU"/>
              </w:rPr>
              <w:t>Анализ литературы по теме.</w:t>
            </w:r>
          </w:p>
          <w:p w:rsidR="004C2101" w:rsidRPr="004C2101" w:rsidRDefault="004C2101" w:rsidP="00D54232">
            <w:pPr>
              <w:pStyle w:val="a8"/>
              <w:numPr>
                <w:ilvl w:val="0"/>
                <w:numId w:val="2"/>
              </w:numPr>
              <w:ind w:left="311" w:hanging="311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>Консультация для родителей «»</w:t>
            </w:r>
          </w:p>
        </w:tc>
      </w:tr>
      <w:tr w:rsidR="004C2101" w:rsidTr="005F7247">
        <w:tc>
          <w:tcPr>
            <w:tcW w:w="2862" w:type="dxa"/>
          </w:tcPr>
          <w:p w:rsidR="004C2101" w:rsidRDefault="005F7247" w:rsidP="005F7247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>2. Основной</w:t>
            </w:r>
          </w:p>
          <w:p w:rsidR="004F19B2" w:rsidRDefault="004F19B2" w:rsidP="005F7247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 xml:space="preserve">   2 неделя</w:t>
            </w:r>
          </w:p>
        </w:tc>
        <w:tc>
          <w:tcPr>
            <w:tcW w:w="3342" w:type="dxa"/>
          </w:tcPr>
          <w:p w:rsidR="004C2101" w:rsidRDefault="005F7247" w:rsidP="00044536">
            <w:pPr>
              <w:jc w:val="both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 xml:space="preserve">1. </w:t>
            </w:r>
            <w:r w:rsidR="00044536">
              <w:rPr>
                <w:rFonts w:eastAsia="Arial Unicode MS"/>
                <w:sz w:val="28"/>
                <w:szCs w:val="28"/>
                <w:lang w:val="ru-RU"/>
              </w:rPr>
              <w:t xml:space="preserve">Создавать условия для </w:t>
            </w:r>
            <w:r w:rsidR="00B82C25">
              <w:rPr>
                <w:rFonts w:eastAsia="Arial Unicode MS"/>
                <w:sz w:val="28"/>
                <w:szCs w:val="28"/>
                <w:lang w:val="ru-RU"/>
              </w:rPr>
              <w:t>развития познавательного интереса детей к</w:t>
            </w:r>
            <w:r w:rsidR="00044536">
              <w:rPr>
                <w:rFonts w:eastAsia="Arial Unicode MS"/>
                <w:sz w:val="28"/>
                <w:szCs w:val="28"/>
                <w:lang w:val="ru-RU"/>
              </w:rPr>
              <w:t xml:space="preserve"> </w:t>
            </w:r>
            <w:r w:rsidR="00B82C25">
              <w:rPr>
                <w:rFonts w:eastAsia="Arial Unicode MS"/>
                <w:sz w:val="28"/>
                <w:szCs w:val="28"/>
                <w:lang w:val="ru-RU"/>
              </w:rPr>
              <w:t xml:space="preserve">растениям </w:t>
            </w:r>
            <w:r w:rsidR="004201A5">
              <w:rPr>
                <w:rFonts w:eastAsia="Arial Unicode MS"/>
                <w:sz w:val="28"/>
                <w:szCs w:val="28"/>
                <w:lang w:val="ru-RU"/>
              </w:rPr>
              <w:t xml:space="preserve"> </w:t>
            </w:r>
            <w:r w:rsidR="00B82C25">
              <w:rPr>
                <w:rFonts w:eastAsia="Arial Unicode MS"/>
                <w:sz w:val="28"/>
                <w:szCs w:val="28"/>
                <w:lang w:val="ru-RU"/>
              </w:rPr>
              <w:t>ближайшего окружения</w:t>
            </w:r>
            <w:r w:rsidR="004201A5">
              <w:rPr>
                <w:rFonts w:eastAsia="Arial Unicode MS"/>
                <w:sz w:val="28"/>
                <w:szCs w:val="28"/>
                <w:lang w:val="ru-RU"/>
              </w:rPr>
              <w:t>.</w:t>
            </w:r>
          </w:p>
          <w:p w:rsidR="00044536" w:rsidRDefault="00044536" w:rsidP="004201A5">
            <w:pPr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 xml:space="preserve">2. </w:t>
            </w:r>
            <w:r w:rsidR="004201A5">
              <w:rPr>
                <w:rFonts w:eastAsia="Arial Unicode MS"/>
                <w:sz w:val="28"/>
                <w:szCs w:val="28"/>
                <w:lang w:val="ru-RU"/>
              </w:rPr>
              <w:t>Развивать творчество, воображение детей.</w:t>
            </w:r>
          </w:p>
          <w:p w:rsidR="004201A5" w:rsidRPr="008E1F10" w:rsidRDefault="004201A5" w:rsidP="008E1F10">
            <w:pPr>
              <w:jc w:val="both"/>
              <w:rPr>
                <w:rFonts w:eastAsia="Arial Unicode MS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5F7247" w:rsidRDefault="005F7247" w:rsidP="004F19B2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>Наблюдение за берёзой.</w:t>
            </w:r>
          </w:p>
          <w:p w:rsidR="004201A5" w:rsidRDefault="004F19B2" w:rsidP="004F19B2">
            <w:pPr>
              <w:pStyle w:val="a8"/>
              <w:ind w:left="0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 xml:space="preserve">- </w:t>
            </w:r>
            <w:r w:rsidR="004201A5">
              <w:rPr>
                <w:rFonts w:eastAsia="Arial Unicode MS"/>
                <w:sz w:val="28"/>
                <w:szCs w:val="28"/>
                <w:lang w:val="ru-RU"/>
              </w:rPr>
              <w:t>Рисование «Берёза».</w:t>
            </w:r>
          </w:p>
          <w:p w:rsidR="005F7247" w:rsidRDefault="005F7247" w:rsidP="004F19B2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>Наблюдение за рябиной.</w:t>
            </w:r>
          </w:p>
          <w:p w:rsidR="005F7247" w:rsidRDefault="005F7247" w:rsidP="004F19B2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>Наблюдение за соснами.</w:t>
            </w:r>
          </w:p>
          <w:p w:rsidR="004201A5" w:rsidRDefault="004F19B2" w:rsidP="004F19B2">
            <w:pPr>
              <w:pStyle w:val="a8"/>
              <w:ind w:left="0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 xml:space="preserve">- </w:t>
            </w:r>
            <w:r w:rsidR="004201A5">
              <w:rPr>
                <w:rFonts w:eastAsia="Arial Unicode MS"/>
                <w:sz w:val="28"/>
                <w:szCs w:val="28"/>
                <w:lang w:val="ru-RU"/>
              </w:rPr>
              <w:t>Сбор сосновых шишек.</w:t>
            </w:r>
          </w:p>
          <w:p w:rsidR="005F7247" w:rsidRDefault="005F7247" w:rsidP="004F19B2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>Наблюдение на огороде.</w:t>
            </w:r>
          </w:p>
          <w:p w:rsidR="004201A5" w:rsidRDefault="004F19B2" w:rsidP="004F19B2">
            <w:pPr>
              <w:pStyle w:val="a8"/>
              <w:ind w:left="0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 xml:space="preserve">- </w:t>
            </w:r>
            <w:r w:rsidR="004201A5">
              <w:rPr>
                <w:rFonts w:eastAsia="Arial Unicode MS"/>
                <w:sz w:val="28"/>
                <w:szCs w:val="28"/>
                <w:lang w:val="ru-RU"/>
              </w:rPr>
              <w:t>Аппликация «Урожай».</w:t>
            </w:r>
          </w:p>
          <w:p w:rsidR="005F7247" w:rsidRDefault="005F7247" w:rsidP="004F19B2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>Наблюдение на клумбе.</w:t>
            </w:r>
          </w:p>
          <w:p w:rsidR="004201A5" w:rsidRPr="005F7247" w:rsidRDefault="004F19B2" w:rsidP="004F19B2">
            <w:pPr>
              <w:pStyle w:val="a8"/>
              <w:ind w:left="0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>- Рисование «Клумба»</w:t>
            </w:r>
          </w:p>
        </w:tc>
      </w:tr>
      <w:tr w:rsidR="004C2101" w:rsidTr="005F7247">
        <w:tc>
          <w:tcPr>
            <w:tcW w:w="2862" w:type="dxa"/>
          </w:tcPr>
          <w:p w:rsidR="004C2101" w:rsidRPr="004F19B2" w:rsidRDefault="004F19B2" w:rsidP="004F19B2">
            <w:pPr>
              <w:pStyle w:val="a8"/>
              <w:spacing w:line="360" w:lineRule="auto"/>
              <w:ind w:left="142" w:hanging="142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>3.</w:t>
            </w:r>
            <w:r w:rsidR="005F7247" w:rsidRPr="004F19B2">
              <w:rPr>
                <w:rFonts w:eastAsia="Arial Unicode MS"/>
                <w:sz w:val="28"/>
                <w:szCs w:val="28"/>
                <w:lang w:val="ru-RU"/>
              </w:rPr>
              <w:t>Итоговый</w:t>
            </w:r>
          </w:p>
          <w:p w:rsidR="004F19B2" w:rsidRPr="005F7247" w:rsidRDefault="004F19B2" w:rsidP="00172F19">
            <w:pPr>
              <w:pStyle w:val="a8"/>
              <w:spacing w:line="360" w:lineRule="auto"/>
              <w:ind w:left="284" w:firstLine="142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lastRenderedPageBreak/>
              <w:t>3 неделя</w:t>
            </w:r>
          </w:p>
        </w:tc>
        <w:tc>
          <w:tcPr>
            <w:tcW w:w="3342" w:type="dxa"/>
          </w:tcPr>
          <w:p w:rsidR="004C2101" w:rsidRDefault="004F19B2" w:rsidP="004F19B2">
            <w:pPr>
              <w:jc w:val="center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lastRenderedPageBreak/>
              <w:t>Анализ результативности проекта</w:t>
            </w:r>
          </w:p>
        </w:tc>
        <w:tc>
          <w:tcPr>
            <w:tcW w:w="3367" w:type="dxa"/>
          </w:tcPr>
          <w:p w:rsidR="004C2101" w:rsidRDefault="004F19B2" w:rsidP="004F19B2">
            <w:pPr>
              <w:pStyle w:val="a8"/>
              <w:numPr>
                <w:ilvl w:val="0"/>
                <w:numId w:val="6"/>
              </w:numPr>
              <w:ind w:left="0" w:firstLine="0"/>
              <w:jc w:val="both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>Экс</w:t>
            </w:r>
            <w:r w:rsidR="00172F19">
              <w:rPr>
                <w:rFonts w:eastAsia="Arial Unicode MS"/>
                <w:sz w:val="28"/>
                <w:szCs w:val="28"/>
                <w:lang w:val="ru-RU"/>
              </w:rPr>
              <w:t>курсия на</w:t>
            </w:r>
            <w:r>
              <w:rPr>
                <w:rFonts w:eastAsia="Arial Unicode MS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 Unicode MS"/>
                <w:sz w:val="28"/>
                <w:szCs w:val="28"/>
                <w:lang w:val="ru-RU"/>
              </w:rPr>
              <w:t>экотропе</w:t>
            </w:r>
            <w:proofErr w:type="spellEnd"/>
            <w:r>
              <w:rPr>
                <w:rFonts w:eastAsia="Arial Unicode MS"/>
                <w:sz w:val="28"/>
                <w:szCs w:val="28"/>
                <w:lang w:val="ru-RU"/>
              </w:rPr>
              <w:t>.</w:t>
            </w:r>
          </w:p>
          <w:p w:rsidR="004F19B2" w:rsidRPr="004F19B2" w:rsidRDefault="004F19B2" w:rsidP="004F19B2">
            <w:pPr>
              <w:pStyle w:val="a8"/>
              <w:numPr>
                <w:ilvl w:val="0"/>
                <w:numId w:val="6"/>
              </w:numPr>
              <w:ind w:left="0" w:firstLine="0"/>
              <w:jc w:val="both"/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lastRenderedPageBreak/>
              <w:t>Презентация пр</w:t>
            </w:r>
            <w:r w:rsidR="00172F19">
              <w:rPr>
                <w:rFonts w:eastAsia="Arial Unicode MS"/>
                <w:sz w:val="28"/>
                <w:szCs w:val="28"/>
                <w:lang w:val="ru-RU"/>
              </w:rPr>
              <w:t>о</w:t>
            </w:r>
            <w:r>
              <w:rPr>
                <w:rFonts w:eastAsia="Arial Unicode MS"/>
                <w:sz w:val="28"/>
                <w:szCs w:val="28"/>
                <w:lang w:val="ru-RU"/>
              </w:rPr>
              <w:t>екта.</w:t>
            </w:r>
          </w:p>
        </w:tc>
      </w:tr>
    </w:tbl>
    <w:p w:rsidR="004C2101" w:rsidRDefault="004C2101" w:rsidP="004F19B2">
      <w:pPr>
        <w:spacing w:line="360" w:lineRule="auto"/>
        <w:jc w:val="both"/>
        <w:rPr>
          <w:rFonts w:eastAsia="Arial Unicode MS"/>
          <w:sz w:val="28"/>
          <w:szCs w:val="28"/>
          <w:lang w:val="ru-RU"/>
        </w:rPr>
      </w:pPr>
    </w:p>
    <w:p w:rsidR="004A497B" w:rsidRDefault="004A497B" w:rsidP="004F19B2">
      <w:pPr>
        <w:spacing w:line="360" w:lineRule="auto"/>
        <w:jc w:val="both"/>
        <w:rPr>
          <w:rFonts w:eastAsia="Arial Unicode MS"/>
          <w:sz w:val="28"/>
          <w:szCs w:val="28"/>
          <w:lang w:val="ru-RU"/>
        </w:rPr>
      </w:pPr>
    </w:p>
    <w:p w:rsidR="00172F19" w:rsidRDefault="004F19B2" w:rsidP="004F19B2">
      <w:pPr>
        <w:spacing w:line="360" w:lineRule="auto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Литература: </w:t>
      </w:r>
    </w:p>
    <w:p w:rsidR="004F19B2" w:rsidRDefault="004F19B2" w:rsidP="004F19B2">
      <w:pPr>
        <w:spacing w:line="360" w:lineRule="auto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Рыжова Н.А. Экологическое</w:t>
      </w:r>
      <w:r w:rsidR="00172F19">
        <w:rPr>
          <w:rFonts w:eastAsia="Arial Unicode MS"/>
          <w:sz w:val="28"/>
          <w:szCs w:val="28"/>
          <w:lang w:val="ru-RU"/>
        </w:rPr>
        <w:t xml:space="preserve"> образование в детском саду. М.,2001.</w:t>
      </w:r>
    </w:p>
    <w:p w:rsidR="00172F19" w:rsidRDefault="00172F19" w:rsidP="004F19B2">
      <w:pPr>
        <w:spacing w:line="360" w:lineRule="auto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Серебрякова Т. А. Методический комплекс «Край родной», Н.Н., 2005.</w:t>
      </w:r>
    </w:p>
    <w:p w:rsidR="00172F19" w:rsidRDefault="00172F19" w:rsidP="004F19B2">
      <w:pPr>
        <w:spacing w:line="360" w:lineRule="auto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    </w:t>
      </w:r>
    </w:p>
    <w:p w:rsidR="004A497B" w:rsidRDefault="004A497B" w:rsidP="004F19B2">
      <w:pPr>
        <w:spacing w:line="360" w:lineRule="auto"/>
        <w:jc w:val="both"/>
        <w:rPr>
          <w:rFonts w:eastAsia="Arial Unicode MS"/>
          <w:sz w:val="28"/>
          <w:szCs w:val="28"/>
          <w:lang w:val="ru-RU"/>
        </w:rPr>
      </w:pPr>
    </w:p>
    <w:p w:rsidR="00172F19" w:rsidRDefault="00172F19" w:rsidP="004F19B2">
      <w:pPr>
        <w:spacing w:line="360" w:lineRule="auto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Приложение: </w:t>
      </w:r>
    </w:p>
    <w:p w:rsidR="00172F19" w:rsidRDefault="00172F19" w:rsidP="00172F19">
      <w:pPr>
        <w:pStyle w:val="a8"/>
        <w:numPr>
          <w:ilvl w:val="0"/>
          <w:numId w:val="7"/>
        </w:numPr>
        <w:spacing w:line="360" w:lineRule="auto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Консультация для родителей «Воспитание экологической культуры с детства».</w:t>
      </w:r>
    </w:p>
    <w:p w:rsidR="00172F19" w:rsidRDefault="00172F19" w:rsidP="00172F19">
      <w:pPr>
        <w:pStyle w:val="a8"/>
        <w:numPr>
          <w:ilvl w:val="0"/>
          <w:numId w:val="7"/>
        </w:numPr>
        <w:spacing w:line="360" w:lineRule="auto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Конспект экскурсии на </w:t>
      </w:r>
      <w:proofErr w:type="spellStart"/>
      <w:r>
        <w:rPr>
          <w:rFonts w:eastAsia="Arial Unicode MS"/>
          <w:sz w:val="28"/>
          <w:szCs w:val="28"/>
          <w:lang w:val="ru-RU"/>
        </w:rPr>
        <w:t>экотропе</w:t>
      </w:r>
      <w:proofErr w:type="spellEnd"/>
      <w:r>
        <w:rPr>
          <w:rFonts w:eastAsia="Arial Unicode MS"/>
          <w:sz w:val="28"/>
          <w:szCs w:val="28"/>
          <w:lang w:val="ru-RU"/>
        </w:rPr>
        <w:t>.</w:t>
      </w:r>
    </w:p>
    <w:p w:rsidR="00172F19" w:rsidRDefault="004A497B" w:rsidP="00172F19">
      <w:pPr>
        <w:pStyle w:val="a8"/>
        <w:numPr>
          <w:ilvl w:val="0"/>
          <w:numId w:val="7"/>
        </w:numPr>
        <w:spacing w:line="360" w:lineRule="auto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Фотоматериал «Творчество детей».</w:t>
      </w:r>
    </w:p>
    <w:p w:rsidR="004F19B2" w:rsidRPr="008C312E" w:rsidRDefault="004A497B" w:rsidP="002648A6">
      <w:pPr>
        <w:pStyle w:val="a8"/>
        <w:numPr>
          <w:ilvl w:val="0"/>
          <w:numId w:val="7"/>
        </w:numPr>
        <w:spacing w:line="360" w:lineRule="auto"/>
        <w:jc w:val="both"/>
        <w:rPr>
          <w:rFonts w:eastAsia="Arial Unicode MS"/>
          <w:b/>
          <w:lang w:val="ru-RU"/>
        </w:rPr>
      </w:pPr>
      <w:r w:rsidRPr="008C312E">
        <w:rPr>
          <w:rFonts w:eastAsia="Arial Unicode MS"/>
          <w:sz w:val="28"/>
          <w:szCs w:val="28"/>
          <w:lang w:val="ru-RU"/>
        </w:rPr>
        <w:t>Презентация.</w:t>
      </w:r>
    </w:p>
    <w:p w:rsidR="004F19B2" w:rsidRDefault="004F19B2" w:rsidP="002648A6">
      <w:pPr>
        <w:rPr>
          <w:rFonts w:eastAsia="Arial Unicode MS"/>
          <w:b/>
          <w:lang w:val="ru-RU"/>
        </w:rPr>
      </w:pPr>
    </w:p>
    <w:p w:rsidR="004F19B2" w:rsidRDefault="004F19B2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942C96" w:rsidRDefault="00942C96" w:rsidP="002648A6">
      <w:pPr>
        <w:rPr>
          <w:rFonts w:eastAsia="Arial Unicode MS"/>
          <w:b/>
          <w:lang w:val="ru-RU"/>
        </w:rPr>
      </w:pPr>
    </w:p>
    <w:p w:rsidR="00942C96" w:rsidRDefault="00942C96" w:rsidP="002648A6">
      <w:pPr>
        <w:rPr>
          <w:rFonts w:eastAsia="Arial Unicode MS"/>
          <w:b/>
          <w:lang w:val="ru-RU"/>
        </w:rPr>
      </w:pPr>
    </w:p>
    <w:p w:rsidR="004A497B" w:rsidRDefault="004A497B" w:rsidP="002648A6">
      <w:pPr>
        <w:rPr>
          <w:rFonts w:eastAsia="Arial Unicode MS"/>
          <w:b/>
          <w:lang w:val="ru-RU"/>
        </w:rPr>
      </w:pPr>
    </w:p>
    <w:p w:rsidR="00902944" w:rsidRPr="00D54232" w:rsidRDefault="00902944" w:rsidP="005C486F">
      <w:pPr>
        <w:jc w:val="center"/>
        <w:rPr>
          <w:sz w:val="28"/>
          <w:szCs w:val="28"/>
          <w:lang w:val="ru-RU"/>
        </w:rPr>
      </w:pPr>
    </w:p>
    <w:sectPr w:rsidR="00902944" w:rsidRPr="00D54232" w:rsidSect="0028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1B8"/>
    <w:multiLevelType w:val="hybridMultilevel"/>
    <w:tmpl w:val="9F42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74959"/>
    <w:multiLevelType w:val="hybridMultilevel"/>
    <w:tmpl w:val="0BC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B3EF2"/>
    <w:multiLevelType w:val="hybridMultilevel"/>
    <w:tmpl w:val="330822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0F68FF"/>
    <w:multiLevelType w:val="hybridMultilevel"/>
    <w:tmpl w:val="0FF6C5BA"/>
    <w:lvl w:ilvl="0" w:tplc="F94EA7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73E97"/>
    <w:multiLevelType w:val="hybridMultilevel"/>
    <w:tmpl w:val="2B20B9F2"/>
    <w:lvl w:ilvl="0" w:tplc="EFE6F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A1850"/>
    <w:multiLevelType w:val="hybridMultilevel"/>
    <w:tmpl w:val="BED6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67876"/>
    <w:multiLevelType w:val="hybridMultilevel"/>
    <w:tmpl w:val="5CBC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8A6"/>
    <w:rsid w:val="00044536"/>
    <w:rsid w:val="000467CB"/>
    <w:rsid w:val="000A2876"/>
    <w:rsid w:val="00172F19"/>
    <w:rsid w:val="001A2E1C"/>
    <w:rsid w:val="001E7821"/>
    <w:rsid w:val="0023021E"/>
    <w:rsid w:val="002648A6"/>
    <w:rsid w:val="00282AE5"/>
    <w:rsid w:val="003F6DD9"/>
    <w:rsid w:val="00417862"/>
    <w:rsid w:val="004201A5"/>
    <w:rsid w:val="004A497B"/>
    <w:rsid w:val="004C1411"/>
    <w:rsid w:val="004C2101"/>
    <w:rsid w:val="004C57B4"/>
    <w:rsid w:val="004F19B2"/>
    <w:rsid w:val="005C486F"/>
    <w:rsid w:val="005F7247"/>
    <w:rsid w:val="006A339B"/>
    <w:rsid w:val="0075684B"/>
    <w:rsid w:val="007A10A9"/>
    <w:rsid w:val="00824A70"/>
    <w:rsid w:val="00856867"/>
    <w:rsid w:val="008C312E"/>
    <w:rsid w:val="008E1F10"/>
    <w:rsid w:val="00902944"/>
    <w:rsid w:val="009037CE"/>
    <w:rsid w:val="00922C7C"/>
    <w:rsid w:val="00942C96"/>
    <w:rsid w:val="009903B0"/>
    <w:rsid w:val="009E318B"/>
    <w:rsid w:val="00A3285D"/>
    <w:rsid w:val="00A51B8C"/>
    <w:rsid w:val="00B82C25"/>
    <w:rsid w:val="00B94FC6"/>
    <w:rsid w:val="00BD03E3"/>
    <w:rsid w:val="00BF5EB5"/>
    <w:rsid w:val="00C30685"/>
    <w:rsid w:val="00CC7654"/>
    <w:rsid w:val="00D54232"/>
    <w:rsid w:val="00E4460A"/>
    <w:rsid w:val="00F2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A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7B4"/>
    <w:rPr>
      <w:b/>
      <w:bCs/>
    </w:rPr>
  </w:style>
  <w:style w:type="paragraph" w:styleId="a4">
    <w:name w:val="No Spacing"/>
    <w:basedOn w:val="a"/>
    <w:uiPriority w:val="1"/>
    <w:qFormat/>
    <w:rsid w:val="004C57B4"/>
    <w:pPr>
      <w:spacing w:before="100" w:beforeAutospacing="1" w:after="100" w:afterAutospacing="1"/>
    </w:pPr>
    <w:rPr>
      <w:lang w:val="ru-RU" w:eastAsia="ru-RU"/>
    </w:rPr>
  </w:style>
  <w:style w:type="paragraph" w:styleId="a5">
    <w:name w:val="Normal (Web)"/>
    <w:basedOn w:val="a"/>
    <w:uiPriority w:val="99"/>
    <w:unhideWhenUsed/>
    <w:rsid w:val="002648A6"/>
    <w:pPr>
      <w:spacing w:before="100" w:beforeAutospacing="1" w:after="100" w:afterAutospacing="1"/>
    </w:pPr>
    <w:rPr>
      <w:lang w:val="ru-RU" w:eastAsia="ru-RU"/>
    </w:rPr>
  </w:style>
  <w:style w:type="character" w:styleId="a6">
    <w:name w:val="Emphasis"/>
    <w:basedOn w:val="a0"/>
    <w:uiPriority w:val="20"/>
    <w:qFormat/>
    <w:rsid w:val="002648A6"/>
    <w:rPr>
      <w:i/>
      <w:iCs/>
    </w:rPr>
  </w:style>
  <w:style w:type="table" w:styleId="a7">
    <w:name w:val="Table Grid"/>
    <w:basedOn w:val="a1"/>
    <w:uiPriority w:val="59"/>
    <w:rsid w:val="004C21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2101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044536"/>
    <w:rPr>
      <w:b/>
      <w:bCs/>
      <w:smallCaps/>
      <w:color w:val="C0504D" w:themeColor="accent2"/>
      <w:spacing w:val="5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C48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86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Владелец</cp:lastModifiedBy>
  <cp:revision>16</cp:revision>
  <cp:lastPrinted>2015-09-02T07:05:00Z</cp:lastPrinted>
  <dcterms:created xsi:type="dcterms:W3CDTF">2015-08-19T06:51:00Z</dcterms:created>
  <dcterms:modified xsi:type="dcterms:W3CDTF">2015-09-15T19:30:00Z</dcterms:modified>
</cp:coreProperties>
</file>