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C9" w:rsidRPr="009C1B11" w:rsidRDefault="008A56C9" w:rsidP="008A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11">
        <w:rPr>
          <w:rFonts w:ascii="Times New Roman" w:hAnsi="Times New Roman" w:cs="Times New Roman"/>
          <w:b/>
          <w:sz w:val="28"/>
          <w:szCs w:val="28"/>
        </w:rPr>
        <w:t>Конспект НОД по рисованию</w:t>
      </w:r>
    </w:p>
    <w:p w:rsidR="008A56C9" w:rsidRPr="009C1B11" w:rsidRDefault="008A56C9" w:rsidP="008A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11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8A56C9" w:rsidRPr="009C1B11" w:rsidRDefault="008A56C9" w:rsidP="008A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11">
        <w:rPr>
          <w:rFonts w:ascii="Times New Roman" w:hAnsi="Times New Roman" w:cs="Times New Roman"/>
          <w:b/>
          <w:sz w:val="28"/>
          <w:szCs w:val="28"/>
        </w:rPr>
        <w:t xml:space="preserve">«Подарок для куклы Кати»  </w:t>
      </w:r>
    </w:p>
    <w:p w:rsidR="008A56C9" w:rsidRDefault="008A56C9" w:rsidP="00DD17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7E8" w:rsidRDefault="00DD17E8" w:rsidP="008A5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Детский сад № 29 «Кораблик»</w:t>
      </w:r>
    </w:p>
    <w:p w:rsidR="00DD17E8" w:rsidRDefault="00DD17E8" w:rsidP="008A5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№13</w:t>
      </w:r>
    </w:p>
    <w:p w:rsidR="00DD17E8" w:rsidRDefault="00DD17E8" w:rsidP="008A5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Чапаевск</w:t>
      </w:r>
    </w:p>
    <w:p w:rsidR="00DD17E8" w:rsidRDefault="008A56C9" w:rsidP="008A56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Уницаева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Павловна.</w:t>
      </w:r>
    </w:p>
    <w:p w:rsidR="00DD17E8" w:rsidRPr="00DD17E8" w:rsidRDefault="00DD17E8" w:rsidP="00D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17E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859">
        <w:rPr>
          <w:rFonts w:ascii="Times New Roman" w:hAnsi="Times New Roman" w:cs="Times New Roman"/>
          <w:sz w:val="28"/>
          <w:szCs w:val="28"/>
        </w:rPr>
        <w:t xml:space="preserve">закрепить понятие о посуде, </w:t>
      </w:r>
      <w:r>
        <w:rPr>
          <w:rFonts w:ascii="Times New Roman" w:hAnsi="Times New Roman" w:cs="Times New Roman"/>
          <w:sz w:val="28"/>
          <w:szCs w:val="28"/>
        </w:rPr>
        <w:t>названи</w:t>
      </w:r>
      <w:r w:rsidR="002E2859">
        <w:rPr>
          <w:rFonts w:ascii="Times New Roman" w:hAnsi="Times New Roman" w:cs="Times New Roman"/>
          <w:sz w:val="28"/>
          <w:szCs w:val="28"/>
        </w:rPr>
        <w:t xml:space="preserve">я видов посуды (чайная); </w:t>
      </w:r>
      <w:r w:rsidR="00942A01">
        <w:rPr>
          <w:rFonts w:ascii="Times New Roman" w:hAnsi="Times New Roman" w:cs="Times New Roman"/>
          <w:sz w:val="28"/>
          <w:szCs w:val="28"/>
        </w:rPr>
        <w:t xml:space="preserve"> Закрепить название предметов одежды; </w:t>
      </w:r>
      <w:r w:rsidR="002E2859">
        <w:rPr>
          <w:rFonts w:ascii="Times New Roman" w:hAnsi="Times New Roman" w:cs="Times New Roman"/>
          <w:sz w:val="28"/>
          <w:szCs w:val="28"/>
        </w:rPr>
        <w:t>закрепить понятие цвета, повторить названия основных цветов (красный, желтый, зеленый, синий); продолжать формировать умение правильно держать кисточку; способствовать формированию у детей здорового образа жизни</w:t>
      </w:r>
      <w:r w:rsidR="009F585C">
        <w:rPr>
          <w:rFonts w:ascii="Times New Roman" w:hAnsi="Times New Roman" w:cs="Times New Roman"/>
          <w:sz w:val="28"/>
          <w:szCs w:val="28"/>
        </w:rPr>
        <w:t>; формировать самостоятельность и опрятность.</w:t>
      </w:r>
    </w:p>
    <w:p w:rsidR="00DD17E8" w:rsidRPr="00CC42F3" w:rsidRDefault="00DD17E8" w:rsidP="00D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E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C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2F3" w:rsidRPr="00CC42F3">
        <w:rPr>
          <w:rFonts w:ascii="Times New Roman" w:hAnsi="Times New Roman" w:cs="Times New Roman"/>
          <w:sz w:val="28"/>
          <w:szCs w:val="28"/>
        </w:rPr>
        <w:t>п</w:t>
      </w:r>
      <w:r w:rsidR="00CC42F3">
        <w:rPr>
          <w:rFonts w:ascii="Times New Roman" w:hAnsi="Times New Roman" w:cs="Times New Roman"/>
          <w:sz w:val="28"/>
          <w:szCs w:val="28"/>
        </w:rPr>
        <w:t>ознавательное развитие, речевое развитие, художественно-эстетическое развитие, социально-коммуникативное развитие.</w:t>
      </w:r>
    </w:p>
    <w:p w:rsidR="00DD17E8" w:rsidRDefault="00DD17E8" w:rsidP="00D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F0E" w:rsidRPr="008A3746">
        <w:rPr>
          <w:rFonts w:ascii="Times New Roman" w:hAnsi="Times New Roman" w:cs="Times New Roman"/>
          <w:sz w:val="28"/>
          <w:szCs w:val="28"/>
        </w:rPr>
        <w:t>детская чайная посуда, кукла Катя,</w:t>
      </w:r>
      <w:r w:rsidR="008A3746">
        <w:rPr>
          <w:rFonts w:ascii="Times New Roman" w:hAnsi="Times New Roman" w:cs="Times New Roman"/>
          <w:sz w:val="28"/>
          <w:szCs w:val="28"/>
        </w:rPr>
        <w:t xml:space="preserve"> вырезанные</w:t>
      </w:r>
      <w:r w:rsidR="009F585C">
        <w:rPr>
          <w:rFonts w:ascii="Times New Roman" w:hAnsi="Times New Roman" w:cs="Times New Roman"/>
          <w:sz w:val="28"/>
          <w:szCs w:val="28"/>
        </w:rPr>
        <w:t xml:space="preserve"> из плотной бумаги чайные бокалы</w:t>
      </w:r>
      <w:r w:rsidR="008A3746">
        <w:rPr>
          <w:rFonts w:ascii="Times New Roman" w:hAnsi="Times New Roman" w:cs="Times New Roman"/>
          <w:sz w:val="28"/>
          <w:szCs w:val="28"/>
        </w:rPr>
        <w:t>, кисти по количеству детей, краска по количеству детей (на выбор: красна</w:t>
      </w:r>
      <w:r w:rsidR="009F585C">
        <w:rPr>
          <w:rFonts w:ascii="Times New Roman" w:hAnsi="Times New Roman" w:cs="Times New Roman"/>
          <w:sz w:val="28"/>
          <w:szCs w:val="28"/>
        </w:rPr>
        <w:t>я, синяя, желтая и зеленая), стаканчики для воды, салфетки.</w:t>
      </w:r>
    </w:p>
    <w:p w:rsidR="00DC5219" w:rsidRPr="008A3746" w:rsidRDefault="00DC5219" w:rsidP="00D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8" w:rsidRDefault="00DD17E8" w:rsidP="00DD17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7E8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62C83" w:rsidTr="008A3746">
        <w:tc>
          <w:tcPr>
            <w:tcW w:w="4077" w:type="dxa"/>
          </w:tcPr>
          <w:p w:rsidR="00B62C83" w:rsidRPr="00942A01" w:rsidRDefault="00B62C83" w:rsidP="00B62C8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C8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предложенная педагогом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B62C83" w:rsidRPr="00B62C83" w:rsidRDefault="00B62C83" w:rsidP="00B6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C8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8A3746" w:rsidTr="008A3746">
        <w:tc>
          <w:tcPr>
            <w:tcW w:w="4077" w:type="dxa"/>
          </w:tcPr>
          <w:p w:rsidR="008A3746" w:rsidRPr="008A3746" w:rsidRDefault="008A3746" w:rsidP="008A37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A01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солнце золотое»</w:t>
            </w:r>
            <w:r w:rsidR="00B62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A3746" w:rsidRDefault="008A3746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кругу, повторяют действия за воспитателем.</w:t>
            </w:r>
          </w:p>
        </w:tc>
      </w:tr>
      <w:tr w:rsidR="008A3746" w:rsidTr="008A3746">
        <w:tc>
          <w:tcPr>
            <w:tcW w:w="4077" w:type="dxa"/>
          </w:tcPr>
          <w:p w:rsidR="008A3746" w:rsidRPr="008A3746" w:rsidRDefault="008A3746" w:rsidP="008A37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A01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в игровую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Приход куклы </w:t>
            </w:r>
            <w:r w:rsidR="00942A01">
              <w:rPr>
                <w:rFonts w:ascii="Times New Roman" w:hAnsi="Times New Roman" w:cs="Times New Roman"/>
                <w:sz w:val="28"/>
                <w:szCs w:val="28"/>
              </w:rPr>
              <w:t>Кати. Катя замерзла. Детям предлагается ей помочь.</w:t>
            </w:r>
          </w:p>
        </w:tc>
        <w:tc>
          <w:tcPr>
            <w:tcW w:w="5494" w:type="dxa"/>
          </w:tcPr>
          <w:p w:rsidR="008A3746" w:rsidRDefault="00942A01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62C83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стульчики,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  <w:r w:rsidR="00B62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746" w:rsidTr="008A3746">
        <w:tc>
          <w:tcPr>
            <w:tcW w:w="4077" w:type="dxa"/>
          </w:tcPr>
          <w:p w:rsidR="008A3746" w:rsidRPr="00B62C83" w:rsidRDefault="00B62C83" w:rsidP="00B62C8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5C">
              <w:rPr>
                <w:rFonts w:ascii="Times New Roman" w:hAnsi="Times New Roman" w:cs="Times New Roman"/>
                <w:i/>
                <w:sz w:val="28"/>
                <w:szCs w:val="28"/>
              </w:rPr>
              <w:t>Игра –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(профилактика ОРВ).</w:t>
            </w:r>
            <w:r w:rsidR="009F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85C" w:rsidRPr="009F585C">
              <w:rPr>
                <w:rFonts w:ascii="Times New Roman" w:hAnsi="Times New Roman" w:cs="Times New Roman"/>
                <w:i/>
                <w:sz w:val="28"/>
                <w:szCs w:val="28"/>
              </w:rPr>
              <w:t>«Мы потрем свои ладошки…»</w:t>
            </w:r>
          </w:p>
        </w:tc>
        <w:tc>
          <w:tcPr>
            <w:tcW w:w="5494" w:type="dxa"/>
          </w:tcPr>
          <w:p w:rsidR="008A3746" w:rsidRDefault="00B62C83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 движения за воспитателем.</w:t>
            </w:r>
          </w:p>
        </w:tc>
      </w:tr>
      <w:tr w:rsidR="008A3746" w:rsidTr="008A3746">
        <w:tc>
          <w:tcPr>
            <w:tcW w:w="4077" w:type="dxa"/>
          </w:tcPr>
          <w:p w:rsidR="008A3746" w:rsidRPr="009F585C" w:rsidRDefault="009F585C" w:rsidP="009F5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5C">
              <w:rPr>
                <w:rFonts w:ascii="Times New Roman" w:hAnsi="Times New Roman" w:cs="Times New Roman"/>
                <w:i/>
                <w:sz w:val="28"/>
                <w:szCs w:val="28"/>
              </w:rPr>
              <w:t>Игра-чаепитие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желающим накрыть на стол; спрашивает, что для этого нужно.</w:t>
            </w:r>
          </w:p>
        </w:tc>
        <w:tc>
          <w:tcPr>
            <w:tcW w:w="5494" w:type="dxa"/>
          </w:tcPr>
          <w:p w:rsidR="008A3746" w:rsidRDefault="009F585C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отвечают на вопросы воспитателя,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 в сюжетно-ролевую игру.</w:t>
            </w:r>
          </w:p>
        </w:tc>
      </w:tr>
      <w:tr w:rsidR="008A3746" w:rsidTr="008A3746">
        <w:tc>
          <w:tcPr>
            <w:tcW w:w="4077" w:type="dxa"/>
          </w:tcPr>
          <w:p w:rsidR="008A3746" w:rsidRPr="009F585C" w:rsidRDefault="009F585C" w:rsidP="009F5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Изготовление подарков для куклы Кати.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украсить вырезанные из бумаги чайные бокалы.  краску пред</w:t>
            </w:r>
            <w:r w:rsidR="00593EA9">
              <w:rPr>
                <w:rFonts w:ascii="Times New Roman" w:hAnsi="Times New Roman" w:cs="Times New Roman"/>
                <w:sz w:val="28"/>
                <w:szCs w:val="28"/>
              </w:rPr>
              <w:t xml:space="preserve">лагается выбрать самостоятельно, просит назвать выбранный цвет.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показывает вариант действия с кисточкой (точка и полоска).</w:t>
            </w:r>
          </w:p>
        </w:tc>
        <w:tc>
          <w:tcPr>
            <w:tcW w:w="5494" w:type="dxa"/>
          </w:tcPr>
          <w:p w:rsidR="008A3746" w:rsidRDefault="009F585C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самостоятельно одну баночку с краской и кисточку. И украшают бумажные бокалы.</w:t>
            </w:r>
          </w:p>
        </w:tc>
      </w:tr>
      <w:tr w:rsidR="008A3746" w:rsidTr="008A3746">
        <w:tc>
          <w:tcPr>
            <w:tcW w:w="4077" w:type="dxa"/>
          </w:tcPr>
          <w:p w:rsidR="008A3746" w:rsidRPr="009F585C" w:rsidRDefault="009F585C" w:rsidP="009F5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85C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рисунков.</w:t>
            </w:r>
          </w:p>
        </w:tc>
        <w:tc>
          <w:tcPr>
            <w:tcW w:w="5494" w:type="dxa"/>
          </w:tcPr>
          <w:p w:rsidR="008A3746" w:rsidRDefault="009F585C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свои рисунки, помогают их красиво разложить.</w:t>
            </w:r>
          </w:p>
        </w:tc>
      </w:tr>
      <w:tr w:rsidR="008A3746" w:rsidTr="008A3746">
        <w:tc>
          <w:tcPr>
            <w:tcW w:w="4077" w:type="dxa"/>
          </w:tcPr>
          <w:p w:rsidR="008A3746" w:rsidRPr="009F585C" w:rsidRDefault="009F585C" w:rsidP="009F5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85C">
              <w:rPr>
                <w:rFonts w:ascii="Times New Roman" w:hAnsi="Times New Roman" w:cs="Times New Roman"/>
                <w:i/>
                <w:sz w:val="28"/>
                <w:szCs w:val="28"/>
              </w:rPr>
              <w:t>Прощание с героем.</w:t>
            </w:r>
          </w:p>
        </w:tc>
        <w:tc>
          <w:tcPr>
            <w:tcW w:w="5494" w:type="dxa"/>
          </w:tcPr>
          <w:p w:rsidR="008A3746" w:rsidRDefault="009F585C" w:rsidP="008A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куклой.</w:t>
            </w:r>
          </w:p>
        </w:tc>
      </w:tr>
    </w:tbl>
    <w:p w:rsidR="008A3746" w:rsidRDefault="008A3746" w:rsidP="00DD17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746" w:rsidRDefault="008A3746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Default="00F144A2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44A2" w:rsidRPr="009C1B11" w:rsidRDefault="009C1B11" w:rsidP="008A374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C1B1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C1B11">
        <w:rPr>
          <w:rFonts w:ascii="Times New Roman" w:hAnsi="Times New Roman" w:cs="Times New Roman"/>
          <w:b/>
          <w:sz w:val="28"/>
          <w:szCs w:val="28"/>
        </w:rPr>
        <w:t xml:space="preserve"> развлечение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1B11" w:rsidRPr="009C1B11" w:rsidRDefault="009C1B11" w:rsidP="00F144A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B11" w:rsidRPr="009C1B11" w:rsidRDefault="009C1B11" w:rsidP="00F144A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1B11">
        <w:rPr>
          <w:rFonts w:ascii="Times New Roman" w:hAnsi="Times New Roman" w:cs="Times New Roman"/>
          <w:b/>
          <w:sz w:val="28"/>
          <w:szCs w:val="28"/>
        </w:rPr>
        <w:t>Тетрализированный</w:t>
      </w:r>
      <w:proofErr w:type="spellEnd"/>
      <w:r w:rsidRPr="009C1B11">
        <w:rPr>
          <w:rFonts w:ascii="Times New Roman" w:hAnsi="Times New Roman" w:cs="Times New Roman"/>
          <w:b/>
          <w:sz w:val="28"/>
          <w:szCs w:val="28"/>
        </w:rPr>
        <w:t xml:space="preserve"> показ</w:t>
      </w:r>
    </w:p>
    <w:p w:rsidR="009C1B11" w:rsidRDefault="009C1B11" w:rsidP="00F144A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11">
        <w:rPr>
          <w:rFonts w:ascii="Times New Roman" w:hAnsi="Times New Roman" w:cs="Times New Roman"/>
          <w:b/>
          <w:sz w:val="28"/>
          <w:szCs w:val="28"/>
        </w:rPr>
        <w:t xml:space="preserve"> сказки «</w:t>
      </w:r>
      <w:proofErr w:type="spellStart"/>
      <w:r w:rsidRPr="009C1B11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9C1B11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F144A2" w:rsidRDefault="009C1B11" w:rsidP="00F144A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участием детей</w:t>
      </w:r>
      <w:r w:rsidRPr="009C1B11">
        <w:rPr>
          <w:rFonts w:ascii="Times New Roman" w:hAnsi="Times New Roman" w:cs="Times New Roman"/>
          <w:b/>
          <w:sz w:val="28"/>
          <w:szCs w:val="28"/>
        </w:rPr>
        <w:t>.</w:t>
      </w:r>
    </w:p>
    <w:p w:rsidR="009C1B11" w:rsidRDefault="009C1B11" w:rsidP="00F144A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C1B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проведено в «День открытых дверей»</w:t>
      </w:r>
      <w:r w:rsidRPr="009C1B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B11" w:rsidRPr="009C1B11" w:rsidRDefault="009C1B11" w:rsidP="009C1B1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1B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содержание сказки, способствовать формированию умения рассказывать, проговаривая предложение полностью, вырабатывать умение понимать свою роль; формировать дружелюбное отношение к друг к другу в игре.</w:t>
      </w:r>
    </w:p>
    <w:p w:rsidR="009C1B11" w:rsidRPr="009C1B11" w:rsidRDefault="009C1B11" w:rsidP="009C1B11"/>
    <w:p w:rsidR="009C1B11" w:rsidRDefault="009C1B11" w:rsidP="009C1B11"/>
    <w:p w:rsidR="009C1B11" w:rsidRPr="009C1B11" w:rsidRDefault="009C1B11" w:rsidP="009C1B11">
      <w:pPr>
        <w:tabs>
          <w:tab w:val="left" w:pos="1535"/>
        </w:tabs>
      </w:pPr>
      <w:r>
        <w:tab/>
        <w:t xml:space="preserve"> </w:t>
      </w:r>
    </w:p>
    <w:sectPr w:rsidR="009C1B11" w:rsidRPr="009C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228"/>
    <w:multiLevelType w:val="hybridMultilevel"/>
    <w:tmpl w:val="2ABC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7F9D"/>
    <w:multiLevelType w:val="hybridMultilevel"/>
    <w:tmpl w:val="E1BA2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E1"/>
    <w:rsid w:val="00266F0E"/>
    <w:rsid w:val="002E2859"/>
    <w:rsid w:val="00593EA9"/>
    <w:rsid w:val="00663226"/>
    <w:rsid w:val="007F0BE1"/>
    <w:rsid w:val="008A3746"/>
    <w:rsid w:val="008A56C9"/>
    <w:rsid w:val="00942A01"/>
    <w:rsid w:val="009C1B11"/>
    <w:rsid w:val="009F585C"/>
    <w:rsid w:val="00B62C83"/>
    <w:rsid w:val="00C86D42"/>
    <w:rsid w:val="00CC42F3"/>
    <w:rsid w:val="00DC5219"/>
    <w:rsid w:val="00DD17E8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D0D58-1988-4955-9BC7-03F4D7E3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46"/>
    <w:pPr>
      <w:ind w:left="720"/>
      <w:contextualSpacing/>
    </w:pPr>
  </w:style>
  <w:style w:type="table" w:styleId="a4">
    <w:name w:val="Table Grid"/>
    <w:basedOn w:val="a1"/>
    <w:uiPriority w:val="59"/>
    <w:rsid w:val="008A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НИНА</cp:lastModifiedBy>
  <cp:revision>12</cp:revision>
  <dcterms:created xsi:type="dcterms:W3CDTF">2015-08-25T08:14:00Z</dcterms:created>
  <dcterms:modified xsi:type="dcterms:W3CDTF">2015-08-29T18:26:00Z</dcterms:modified>
</cp:coreProperties>
</file>