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объединения «ЛОГОС» по подготовке к ЕГЭ по обществознанию</w:t>
      </w:r>
    </w:p>
    <w:p w:rsidR="0030671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671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Ташматова Светлана Рифовна</w:t>
      </w:r>
    </w:p>
    <w:p w:rsidR="0030671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 квалификационная категория</w:t>
      </w:r>
    </w:p>
    <w:p w:rsidR="0030671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306710" w:rsidRPr="00D60350" w:rsidRDefault="00306710" w:rsidP="003067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D0A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6710" w:rsidRDefault="00306710" w:rsidP="00306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306710" w:rsidRDefault="00306710" w:rsidP="00306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Объединение «Логос» создано для  актуализации 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системы знаний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видах деятельности людей, об обществе, его </w:t>
      </w:r>
      <w:r>
        <w:rPr>
          <w:rFonts w:ascii="Times New Roman" w:hAnsi="Times New Roman" w:cs="Times New Roman"/>
          <w:sz w:val="24"/>
          <w:szCs w:val="24"/>
        </w:rPr>
        <w:t xml:space="preserve">сферах,   правовом   регулировании   общественных  отношений,   необходимых  для   взаимодействия   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 средой и выполнения типичных социальных ролей человека и гражданина, для последующего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изучения  социально-экономических  и  гуманитарных дисциплин  в  учреждениях системы  среднего  и </w:t>
      </w:r>
      <w:r>
        <w:rPr>
          <w:rFonts w:ascii="Times New Roman" w:hAnsi="Times New Roman" w:cs="Times New Roman"/>
          <w:spacing w:val="-1"/>
          <w:sz w:val="24"/>
          <w:szCs w:val="24"/>
        </w:rPr>
        <w:t>высшего профессионального образования,  для подготовки к ЕГЭ по обществознанию.</w:t>
      </w:r>
      <w:proofErr w:type="gramEnd"/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процессе подготовки к экзамену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Данная программа призвана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темы, относящиеся ко всем содержательным блокам школьного курса обществознания: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«Общество», «Духовная жизнь общества», «Человек», «Познание», «Экономика», «Социальные отношения», «Политика», «Право».</w:t>
      </w:r>
      <w:proofErr w:type="gramEnd"/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учащихся к сдаче государственного экзамена по обществознанию в формате ЕГЭ. Для достижения поставленной цели необходимо решить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710" w:rsidRDefault="00306710" w:rsidP="003067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получать и критически осмысливать социальную (в том числе экономическую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правовую)  информацию,  анализировать, систематизировать полученные данные;  освоение способов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познавательной,   коммуникативной,   практической  деятельности,   необходимых  для  участия   в  жизни гражданского общества и государства;</w:t>
      </w:r>
    </w:p>
    <w:p w:rsidR="00306710" w:rsidRDefault="00306710" w:rsidP="003067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и умений для решения типичных задач в области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социальных отношений; гражданской и общественной деятельности, межличностных отношений,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отношений между людьми различных национальностей и вероисповеданий, в семейно-бытовой сфере; </w:t>
      </w:r>
      <w:r>
        <w:rPr>
          <w:rFonts w:ascii="Times New Roman" w:hAnsi="Times New Roman" w:cs="Times New Roman"/>
          <w:spacing w:val="-1"/>
          <w:sz w:val="24"/>
          <w:szCs w:val="24"/>
        </w:rPr>
        <w:t>для соотнесения своих действий и действий других людей с нормами поведения, установленными законом;</w:t>
      </w:r>
      <w:r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содействия правовыми способами и средствами защите правопорядка в обществе.</w:t>
      </w:r>
      <w:proofErr w:type="gramEnd"/>
    </w:p>
    <w:p w:rsidR="00306710" w:rsidRDefault="00306710" w:rsidP="003067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сдаче единого государственного экзамена по обществознанию,  отработка практических навыков учащихся при выполнении заданий  разного типа.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созданы следующие условия: учебно-методический комплекс, ТС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компьютер, экран, проектор, принтер), кабинет на 30 посадочных мест.</w:t>
      </w:r>
    </w:p>
    <w:p w:rsidR="00306710" w:rsidRPr="004A0369" w:rsidRDefault="00306710" w:rsidP="004A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306710" w:rsidRDefault="00306710" w:rsidP="00306710">
      <w:pPr>
        <w:pStyle w:val="a5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10" w:rsidRDefault="00306710" w:rsidP="00306710">
      <w:pPr>
        <w:pStyle w:val="a5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306710" w:rsidRDefault="00306710" w:rsidP="00306710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709"/>
        <w:jc w:val="both"/>
      </w:pPr>
      <w: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306710" w:rsidRDefault="00306710" w:rsidP="00306710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709"/>
        <w:jc w:val="both"/>
      </w:pPr>
      <w: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306710" w:rsidRDefault="00306710" w:rsidP="00306710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709"/>
        <w:jc w:val="both"/>
      </w:pPr>
      <w: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306710" w:rsidRDefault="00306710" w:rsidP="00306710">
      <w:pPr>
        <w:pStyle w:val="a5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306710" w:rsidRDefault="00306710" w:rsidP="00306710">
      <w:pPr>
        <w:pStyle w:val="a5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10" w:rsidRDefault="00306710" w:rsidP="00306710">
      <w:pPr>
        <w:pStyle w:val="a5"/>
        <w:tabs>
          <w:tab w:val="num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06710" w:rsidRDefault="00306710" w:rsidP="0030671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устное выступление, творческую работу по социальной проблематике;</w:t>
      </w:r>
    </w:p>
    <w:p w:rsidR="00306710" w:rsidRDefault="00306710" w:rsidP="003067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306710" w:rsidRDefault="00306710" w:rsidP="0030671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06710" w:rsidRDefault="00306710" w:rsidP="0030671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06710" w:rsidRDefault="00306710" w:rsidP="00306710">
      <w:pPr>
        <w:pStyle w:val="2"/>
        <w:tabs>
          <w:tab w:val="left" w:pos="720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Основные формы проведения занятий курса – лекция и  практикум.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 каждой темы предполагается решение тренировочных заданий, что позволит закрепить теоретические знания на практическом уровне. 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предполагает знакомство со структурой  экзаменационной работы по обществознанию, а также с особенностями  выполнения заданий различных типов.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Ведущими </w:t>
      </w:r>
      <w:r>
        <w:rPr>
          <w:rFonts w:ascii="Times New Roman" w:hAnsi="Times New Roman" w:cs="Times New Roman"/>
          <w:b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являются:</w:t>
      </w:r>
    </w:p>
    <w:p w:rsidR="00306710" w:rsidRDefault="00306710" w:rsidP="003067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деятельность;</w:t>
      </w:r>
    </w:p>
    <w:p w:rsidR="00306710" w:rsidRDefault="00306710" w:rsidP="003067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умения для выполнения заданий различных видов ЕГЭ.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Интерактивные:</w:t>
      </w:r>
    </w:p>
    <w:p w:rsidR="00306710" w:rsidRDefault="00306710" w:rsidP="003067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</w:p>
    <w:p w:rsidR="00306710" w:rsidRDefault="00306710" w:rsidP="003067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</w:p>
    <w:p w:rsidR="00306710" w:rsidRDefault="00306710" w:rsidP="003067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мини-сочинение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Активные:</w:t>
      </w:r>
    </w:p>
    <w:p w:rsidR="00306710" w:rsidRDefault="00306710" w:rsidP="003067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семинар</w:t>
      </w:r>
    </w:p>
    <w:p w:rsidR="00306710" w:rsidRDefault="00306710" w:rsidP="003067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306710" w:rsidRDefault="00306710" w:rsidP="003067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эссе;</w:t>
      </w:r>
    </w:p>
    <w:p w:rsidR="00306710" w:rsidRDefault="00306710" w:rsidP="0030671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тренировочных заданий по обществознанию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КИМ ЕГЭ).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79"/>
        <w:gridCol w:w="5833"/>
        <w:gridCol w:w="1538"/>
      </w:tblGrid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0" w:rsidRPr="00306710" w:rsidRDefault="00306710" w:rsidP="007E1108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067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Знать/понимать</w:t>
            </w:r>
          </w:p>
          <w:p w:rsidR="00306710" w:rsidRPr="00306710" w:rsidRDefault="00306710" w:rsidP="007E1108">
            <w:pPr>
              <w:pStyle w:val="21"/>
              <w:tabs>
                <w:tab w:val="num" w:pos="360"/>
                <w:tab w:val="num" w:pos="1080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06710">
              <w:rPr>
                <w:sz w:val="22"/>
                <w:szCs w:val="22"/>
                <w:lang w:eastAsia="en-US"/>
              </w:rPr>
      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="00306710" w:rsidRPr="00306710" w:rsidRDefault="00306710" w:rsidP="007E1108">
            <w:pPr>
              <w:pStyle w:val="21"/>
              <w:tabs>
                <w:tab w:val="num" w:pos="1080"/>
                <w:tab w:val="num" w:pos="1497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06710">
              <w:rPr>
                <w:sz w:val="22"/>
                <w:szCs w:val="22"/>
                <w:lang w:eastAsia="en-US"/>
              </w:rPr>
              <w:t xml:space="preserve">тенденции развития общества в целом  как сложной динамичной  системы, а также важнейших социальных институтов; </w:t>
            </w:r>
          </w:p>
          <w:p w:rsidR="00306710" w:rsidRPr="00306710" w:rsidRDefault="00306710" w:rsidP="007E1108">
            <w:pPr>
              <w:pStyle w:val="21"/>
              <w:tabs>
                <w:tab w:val="num" w:pos="1080"/>
                <w:tab w:val="num" w:pos="1497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06710">
              <w:rPr>
                <w:sz w:val="22"/>
                <w:szCs w:val="22"/>
                <w:lang w:eastAsia="en-US"/>
              </w:rPr>
              <w:t xml:space="preserve">необходимость регулирования общественных отношений, сущность социальных норм,  механизмы правового </w:t>
            </w:r>
            <w:proofErr w:type="spellStart"/>
            <w:r w:rsidRPr="00306710">
              <w:rPr>
                <w:sz w:val="22"/>
                <w:szCs w:val="22"/>
                <w:lang w:eastAsia="en-US"/>
              </w:rPr>
              <w:t>регулирования</w:t>
            </w:r>
            <w:proofErr w:type="gramStart"/>
            <w:r w:rsidRPr="00306710">
              <w:rPr>
                <w:sz w:val="22"/>
                <w:szCs w:val="22"/>
                <w:lang w:eastAsia="en-US"/>
              </w:rPr>
              <w:t>;о</w:t>
            </w:r>
            <w:proofErr w:type="gramEnd"/>
            <w:r w:rsidRPr="00306710">
              <w:rPr>
                <w:sz w:val="22"/>
                <w:szCs w:val="22"/>
                <w:lang w:eastAsia="en-US"/>
              </w:rPr>
              <w:t>собенности</w:t>
            </w:r>
            <w:proofErr w:type="spellEnd"/>
            <w:r w:rsidRPr="00306710">
              <w:rPr>
                <w:sz w:val="22"/>
                <w:szCs w:val="22"/>
                <w:lang w:eastAsia="en-US"/>
              </w:rPr>
              <w:t xml:space="preserve"> социально-гуманитарного познания.</w:t>
            </w:r>
          </w:p>
          <w:p w:rsidR="00306710" w:rsidRPr="00306710" w:rsidRDefault="00306710" w:rsidP="007E1108">
            <w:pPr>
              <w:pStyle w:val="a5"/>
              <w:tabs>
                <w:tab w:val="num" w:pos="0"/>
              </w:tabs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06710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Уметь</w:t>
            </w:r>
            <w:r w:rsidRPr="0030671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</w:t>
            </w:r>
          </w:p>
          <w:p w:rsidR="00306710" w:rsidRPr="00306710" w:rsidRDefault="00306710" w:rsidP="007E1108">
            <w:pPr>
              <w:jc w:val="both"/>
              <w:rPr>
                <w:rFonts w:ascii="Times New Roman" w:hAnsi="Times New Roman" w:cs="Times New Roman"/>
              </w:rPr>
            </w:pPr>
            <w:r w:rsidRPr="00306710">
              <w:rPr>
                <w:rFonts w:ascii="Times New Roman" w:hAnsi="Times New Roman" w:cs="Times New Roman"/>
              </w:rPr>
              <w:t xml:space="preserve">характеризовать основные социальные объекты, выделяя их существенные признаки, закономерности развития;  </w:t>
            </w:r>
          </w:p>
          <w:p w:rsidR="00306710" w:rsidRPr="00306710" w:rsidRDefault="00306710" w:rsidP="007E1108">
            <w:pPr>
              <w:jc w:val="both"/>
              <w:rPr>
                <w:rFonts w:ascii="Times New Roman" w:hAnsi="Times New Roman" w:cs="Times New Roman"/>
              </w:rPr>
            </w:pPr>
            <w:r w:rsidRPr="00306710">
              <w:rPr>
                <w:rFonts w:ascii="Times New Roman" w:hAnsi="Times New Roman" w:cs="Times New Roman"/>
              </w:rPr>
      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306710" w:rsidRPr="00306710" w:rsidRDefault="00306710" w:rsidP="007E1108">
            <w:pPr>
              <w:jc w:val="both"/>
              <w:rPr>
                <w:rFonts w:ascii="Times New Roman" w:hAnsi="Times New Roman" w:cs="Times New Roman"/>
              </w:rPr>
            </w:pPr>
            <w:r w:rsidRPr="00306710">
              <w:rPr>
                <w:rFonts w:ascii="Times New Roman" w:hAnsi="Times New Roman" w:cs="Times New Roman"/>
              </w:rPr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306710" w:rsidRPr="004A0369" w:rsidRDefault="00306710" w:rsidP="004A0369">
            <w:pPr>
              <w:jc w:val="both"/>
              <w:rPr>
                <w:rFonts w:ascii="Times New Roman" w:hAnsi="Times New Roman" w:cs="Times New Roman"/>
              </w:rPr>
            </w:pPr>
            <w:r w:rsidRPr="00306710">
              <w:rPr>
                <w:rFonts w:ascii="Times New Roman" w:hAnsi="Times New Roman" w:cs="Times New Roman"/>
              </w:rPr>
              <w:t>раскрывать на примерах  изученные теоретические положения и понятия социально-экономических и гуманитарных наук;</w:t>
            </w:r>
          </w:p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 суждения и аргументы по определенным проблемам;</w:t>
            </w:r>
          </w:p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устное выступление, творческую работу по социальной проблематике;</w:t>
            </w:r>
          </w:p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социально-экономические и гуманитарные знания в процессе решения   познавательных задач  по актуальным социальным проблемам.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приобретенные 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совершенствования собственной познавательной деятельности; 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решения практических жизненных проблем, возникающих в социальной деятельности;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предвидения    возможных последствий определенных социальных действий;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оценки происходящих событий и поведения людей с точки зрения морали и права;                                                       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306710" w:rsidRDefault="00306710" w:rsidP="007E11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Экономика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Социальные отношения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710" w:rsidTr="007E1108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710" w:rsidTr="007E1108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Правовое  регулирование общественных отношений</w:t>
            </w: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10" w:rsidRDefault="00306710" w:rsidP="00306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306710" w:rsidRDefault="00306710" w:rsidP="00306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10"/>
        <w:gridCol w:w="1192"/>
        <w:gridCol w:w="1192"/>
        <w:gridCol w:w="1007"/>
      </w:tblGrid>
      <w:tr w:rsidR="00306710" w:rsidTr="007E1108">
        <w:trPr>
          <w:trHeight w:val="7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06710" w:rsidTr="007E1108">
        <w:trPr>
          <w:trHeight w:val="789"/>
        </w:trPr>
        <w:tc>
          <w:tcPr>
            <w:tcW w:w="10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10" w:rsidRDefault="00306710" w:rsidP="007E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306710" w:rsidTr="007E1108">
        <w:trPr>
          <w:trHeight w:val="273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Общество как сложная динамическая система – 8 часов</w:t>
            </w:r>
          </w:p>
        </w:tc>
      </w:tr>
      <w:tr w:rsidR="00306710" w:rsidTr="007E1108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прогресса. Глобальные проблемы.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42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Человек как творец и творение культуры – 12 часов</w:t>
            </w:r>
          </w:p>
        </w:tc>
      </w:tr>
      <w:tr w:rsidR="00306710" w:rsidTr="007E1108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Мировоззрение.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знаний. Понятие истины.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деятельность. Потребности.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Индивидуальность. Личность. Социализация индивида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Самопознание. Поведение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73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– 24 часа</w:t>
            </w:r>
          </w:p>
        </w:tc>
      </w:tr>
      <w:tr w:rsidR="00306710" w:rsidTr="007E11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собственности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рынков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цикл, экономический рост. Разделение труда и социализация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торговля. Государственный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долг. Денежно-кредитная политика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политика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Экономика производителя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242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10" w:rsidRDefault="00306710" w:rsidP="003067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 – 16 часов</w:t>
            </w:r>
          </w:p>
        </w:tc>
      </w:tr>
      <w:tr w:rsidR="00306710" w:rsidTr="007E1108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отношения. Социальные группы и их классификация.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статус. Социальная роль.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Социальная мобильность.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нормы. Отклоняющееся поведение.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Семья и брак.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и семейная политика. Молодежь как социальная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отношения. Социальный конфликт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основы национальной политики. Социальные процессы в современной России.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КАК ОБЩЕНСТВЕННОЕ ЯВЛЕНИЕ – 16 часов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элита, особенности ее формирования в современной России. </w:t>
            </w:r>
          </w:p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Политическая идеология. Основные идейно-политические течения современности.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Многопартийность. Политические партии и движения, их классификация. Роль партий и </w:t>
            </w:r>
            <w:r>
              <w:rPr>
                <w:sz w:val="24"/>
                <w:szCs w:val="24"/>
                <w:lang w:eastAsia="en-US"/>
              </w:rPr>
              <w:lastRenderedPageBreak/>
              <w:t>движений в современной России. Законодательное регулирование деятельности партий в Российской Федерации.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0" w:rsidRDefault="00306710" w:rsidP="00306710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  <w:p w:rsidR="00306710" w:rsidRDefault="00306710" w:rsidP="004A0369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 – 12 часов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 индивидуальное сознание. Социализация индивида. Социальная роль. Социальные роли в юношеском возрасте.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человека. Самосознание индивида и социальное поведение. Ценности и нормы. Мотивы и предпочтения.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a3"/>
              <w:tabs>
                <w:tab w:val="left" w:pos="10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Типология лидерства.  Лидеры и ведомые.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РУГУЛИРОВАНИЕ ОБЩЕСТВЕННЫХ ОТНОШЕНИЙ – 24 часа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Правонарушения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</w:t>
            </w:r>
          </w:p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ее виды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гражданского, трудового и уголовного права в Российской Федерации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брака и семьи</w:t>
            </w:r>
          </w:p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документы по правам человека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судебной защиты прав человека</w:t>
            </w:r>
          </w:p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Федерация, ее субъекты</w:t>
            </w:r>
          </w:p>
          <w:p w:rsidR="00306710" w:rsidRDefault="00306710" w:rsidP="004A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Законодательная, исполнительная и судебная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в Российской Федерации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президентства</w:t>
            </w:r>
          </w:p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защита прав человека в условиях мирного и военного времени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0" w:rsidTr="007E1108">
        <w:trPr>
          <w:trHeight w:val="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30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культура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10" w:rsidRDefault="00306710" w:rsidP="007E11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10" w:rsidRDefault="00306710" w:rsidP="00306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3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306710" w:rsidRDefault="00306710" w:rsidP="00306710">
      <w:pPr>
        <w:pStyle w:val="4"/>
        <w:spacing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ОСНОВНОЕ СОДЕРЖАНИЕ  (112 час)</w:t>
      </w:r>
    </w:p>
    <w:p w:rsidR="00306710" w:rsidRDefault="00306710" w:rsidP="00306710">
      <w:pPr>
        <w:pStyle w:val="a5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Общество как сложная динамическая система </w:t>
      </w:r>
      <w:r>
        <w:rPr>
          <w:rFonts w:ascii="Times New Roman" w:hAnsi="Times New Roman"/>
          <w:sz w:val="24"/>
          <w:szCs w:val="24"/>
        </w:rPr>
        <w:t>(8ЧАСОВ)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306710" w:rsidRDefault="00306710" w:rsidP="00306710">
      <w:pPr>
        <w:pStyle w:val="a5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Человек как творец и творение культуры (12 ЧАСОВ</w:t>
      </w:r>
      <w:proofErr w:type="gramStart"/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Экономика </w:t>
      </w:r>
      <w:r>
        <w:rPr>
          <w:rFonts w:ascii="Times New Roman" w:hAnsi="Times New Roman" w:cs="Times New Roman"/>
          <w:sz w:val="24"/>
          <w:szCs w:val="24"/>
        </w:rPr>
        <w:t>(24 ЧАСА)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1C382E" w:rsidRPr="004A0369" w:rsidRDefault="00306710" w:rsidP="004A0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менеждмента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Основы маркетинга.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Социальные отношения </w:t>
      </w:r>
      <w:r>
        <w:rPr>
          <w:rFonts w:ascii="Times New Roman" w:hAnsi="Times New Roman" w:cs="Times New Roman"/>
          <w:sz w:val="24"/>
          <w:szCs w:val="24"/>
        </w:rPr>
        <w:t>(16 ЧАСОВ)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конфликт. Виды социальных конфликтов, их причины. Пути и средства их разрешения. 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отношения,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 сектантства.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Политика как общественное явление </w:t>
      </w:r>
      <w:r>
        <w:rPr>
          <w:sz w:val="24"/>
          <w:szCs w:val="24"/>
        </w:rPr>
        <w:t>(16 ЧАСОВ)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элита, особенности ее формирования в современной России. 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идеология. Основные идейно-политические течения современности.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1C382E" w:rsidRPr="004A0369" w:rsidRDefault="00306710" w:rsidP="004A0369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306710" w:rsidRDefault="00306710" w:rsidP="0030671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306710" w:rsidRDefault="00306710" w:rsidP="00306710">
      <w:pPr>
        <w:pStyle w:val="a5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Человек в системе общественных отношений </w:t>
      </w:r>
      <w:r>
        <w:rPr>
          <w:rFonts w:ascii="Times New Roman" w:hAnsi="Times New Roman"/>
          <w:sz w:val="24"/>
          <w:szCs w:val="24"/>
        </w:rPr>
        <w:t>(12 ЧАСОВ)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и ответственность. Отклоняющееся поведение, его типы.</w:t>
      </w:r>
    </w:p>
    <w:p w:rsidR="00306710" w:rsidRDefault="00306710" w:rsidP="00306710">
      <w:pPr>
        <w:pStyle w:val="a3"/>
        <w:tabs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306710" w:rsidRDefault="00306710" w:rsidP="00306710">
      <w:pPr>
        <w:pStyle w:val="a3"/>
        <w:tabs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10" w:rsidRDefault="00306710" w:rsidP="003067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Правовое  регулирование общественных отношений </w:t>
      </w:r>
      <w:r>
        <w:rPr>
          <w:rFonts w:ascii="Times New Roman" w:hAnsi="Times New Roman" w:cs="Times New Roman"/>
          <w:sz w:val="24"/>
          <w:szCs w:val="24"/>
        </w:rPr>
        <w:t>(24 ЧАСА)</w:t>
      </w:r>
    </w:p>
    <w:p w:rsidR="00306710" w:rsidRDefault="00306710" w:rsidP="00306710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Права и обязанности налогоплательщиков. Юридическая ответственность за налоговые правонарушения.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>
        <w:t>природоресурсные</w:t>
      </w:r>
      <w:proofErr w:type="spellEnd"/>
      <w:r>
        <w:t xml:space="preserve"> нормы.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 Неимущественные права: честь, достоинство, имя. Способы защиты имущественных и неимущественных прав.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both"/>
      </w:pPr>
      <w: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1C382E" w:rsidRPr="004A0369" w:rsidRDefault="00306710" w:rsidP="004A0369">
      <w:pPr>
        <w:pStyle w:val="21"/>
        <w:spacing w:after="0" w:line="240" w:lineRule="auto"/>
        <w:ind w:left="0" w:firstLine="709"/>
        <w:jc w:val="both"/>
      </w:pPr>
      <w: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</w:t>
      </w:r>
      <w:bookmarkStart w:id="0" w:name="_GoBack"/>
      <w:bookmarkEnd w:id="0"/>
    </w:p>
    <w:p w:rsidR="00306710" w:rsidRDefault="00306710" w:rsidP="00306710">
      <w:pPr>
        <w:pStyle w:val="21"/>
        <w:spacing w:after="0" w:line="240" w:lineRule="auto"/>
        <w:ind w:left="0"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раздел</w:t>
      </w:r>
    </w:p>
    <w:p w:rsidR="00306710" w:rsidRDefault="00306710" w:rsidP="00306710">
      <w:pPr>
        <w:pStyle w:val="21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Методическое обеспечение программы.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 xml:space="preserve">Планы-конспекты занятий </w:t>
      </w:r>
      <w:proofErr w:type="gramStart"/>
      <w:r>
        <w:t>согласно</w:t>
      </w:r>
      <w:proofErr w:type="gramEnd"/>
      <w:r>
        <w:t xml:space="preserve"> тематического плана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Диски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Презентации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Интернет-ресурсы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>Сборники</w:t>
      </w:r>
    </w:p>
    <w:p w:rsidR="00306710" w:rsidRDefault="00306710" w:rsidP="00306710">
      <w:pPr>
        <w:pStyle w:val="21"/>
        <w:numPr>
          <w:ilvl w:val="1"/>
          <w:numId w:val="4"/>
        </w:numPr>
        <w:spacing w:after="0" w:line="240" w:lineRule="auto"/>
        <w:jc w:val="both"/>
      </w:pPr>
      <w:r>
        <w:t>Раздаточный материал</w:t>
      </w:r>
    </w:p>
    <w:p w:rsidR="00306710" w:rsidRDefault="00306710" w:rsidP="00306710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раздел</w:t>
      </w:r>
    </w:p>
    <w:p w:rsidR="00306710" w:rsidRDefault="00306710" w:rsidP="0030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10" w:rsidRDefault="00306710" w:rsidP="0030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Е.Л. Рутковская, Л.Н. Боголюбов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Единый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экзамен. Обществознание: Репетитор. М.: Просвещение,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2012г.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Клименко,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Экзамен по обществознанию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М.: Айрис-пресс, 2012 г.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Обществознание: весь курс для выпускников и абитуриентов,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2012г.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Варианты ЕГЭ. (Федеральный институт педагогических измерений). М.: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20012 гг.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Баранов, А.В. Воронцов, С.В. Шевченко. Обществознание. Полный справочник. Под редакцией П.А. Баранова. Москва. АСТ.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2012 г.</w:t>
      </w:r>
    </w:p>
    <w:p w:rsidR="00306710" w:rsidRDefault="00306710" w:rsidP="0030671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Баранов. Обществознание: 50 типовых вариантов экзаменационных работ /П.А. Баранов, С.В. Шевченко; под редакцией П.А. Баранова/. Москва. АСТ.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</w:t>
      </w:r>
    </w:p>
    <w:p w:rsidR="001C382E" w:rsidRDefault="001C382E" w:rsidP="001C382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1C382E" w:rsidRDefault="001C382E" w:rsidP="001C382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D17255" w:rsidRDefault="00D17255"/>
    <w:sectPr w:rsidR="00D17255" w:rsidSect="00306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3DDB"/>
    <w:multiLevelType w:val="hybridMultilevel"/>
    <w:tmpl w:val="69787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71DD"/>
    <w:multiLevelType w:val="hybridMultilevel"/>
    <w:tmpl w:val="47D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A63E0"/>
    <w:multiLevelType w:val="hybridMultilevel"/>
    <w:tmpl w:val="ACD0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C6E"/>
    <w:multiLevelType w:val="hybridMultilevel"/>
    <w:tmpl w:val="4F1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3068"/>
    <w:multiLevelType w:val="hybridMultilevel"/>
    <w:tmpl w:val="76B0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E1F7BB8"/>
    <w:multiLevelType w:val="hybridMultilevel"/>
    <w:tmpl w:val="29587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6"/>
    <w:rsid w:val="001C382E"/>
    <w:rsid w:val="00306710"/>
    <w:rsid w:val="004A0369"/>
    <w:rsid w:val="00521216"/>
    <w:rsid w:val="00CD0ABB"/>
    <w:rsid w:val="00D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0"/>
  </w:style>
  <w:style w:type="paragraph" w:styleId="2">
    <w:name w:val="heading 2"/>
    <w:basedOn w:val="a"/>
    <w:next w:val="a"/>
    <w:link w:val="20"/>
    <w:semiHidden/>
    <w:unhideWhenUsed/>
    <w:qFormat/>
    <w:rsid w:val="003067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67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06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067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6710"/>
  </w:style>
  <w:style w:type="paragraph" w:styleId="3">
    <w:name w:val="Body Text 3"/>
    <w:basedOn w:val="a"/>
    <w:link w:val="30"/>
    <w:semiHidden/>
    <w:unhideWhenUsed/>
    <w:rsid w:val="003067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67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067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306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067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6710"/>
    <w:pPr>
      <w:ind w:left="720"/>
      <w:contextualSpacing/>
    </w:pPr>
  </w:style>
  <w:style w:type="table" w:styleId="a8">
    <w:name w:val="Table Grid"/>
    <w:basedOn w:val="a1"/>
    <w:uiPriority w:val="59"/>
    <w:rsid w:val="0030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0"/>
  </w:style>
  <w:style w:type="paragraph" w:styleId="2">
    <w:name w:val="heading 2"/>
    <w:basedOn w:val="a"/>
    <w:next w:val="a"/>
    <w:link w:val="20"/>
    <w:semiHidden/>
    <w:unhideWhenUsed/>
    <w:qFormat/>
    <w:rsid w:val="003067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67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06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067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6710"/>
  </w:style>
  <w:style w:type="paragraph" w:styleId="3">
    <w:name w:val="Body Text 3"/>
    <w:basedOn w:val="a"/>
    <w:link w:val="30"/>
    <w:semiHidden/>
    <w:unhideWhenUsed/>
    <w:rsid w:val="003067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3067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067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6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306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067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6710"/>
    <w:pPr>
      <w:ind w:left="720"/>
      <w:contextualSpacing/>
    </w:pPr>
  </w:style>
  <w:style w:type="table" w:styleId="a8">
    <w:name w:val="Table Grid"/>
    <w:basedOn w:val="a1"/>
    <w:uiPriority w:val="59"/>
    <w:rsid w:val="0030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3785</Words>
  <Characters>21580</Characters>
  <Application>Microsoft Office Word</Application>
  <DocSecurity>0</DocSecurity>
  <Lines>179</Lines>
  <Paragraphs>50</Paragraphs>
  <ScaleCrop>false</ScaleCrop>
  <Company/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2014-04-08T15:06:00Z</dcterms:created>
  <dcterms:modified xsi:type="dcterms:W3CDTF">2015-09-18T14:30:00Z</dcterms:modified>
</cp:coreProperties>
</file>