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E8" w:rsidRPr="00A966E6" w:rsidRDefault="006630E8" w:rsidP="006630E8">
      <w:pPr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66E6">
        <w:rPr>
          <w:rFonts w:ascii="Times New Roman" w:hAnsi="Times New Roman" w:cs="Times New Roman"/>
          <w:sz w:val="24"/>
          <w:szCs w:val="24"/>
        </w:rPr>
        <w:t>План-конспект урока</w:t>
      </w:r>
      <w:r w:rsidRPr="00A96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6E6">
        <w:rPr>
          <w:rFonts w:ascii="Times New Roman" w:hAnsi="Times New Roman" w:cs="Times New Roman"/>
          <w:sz w:val="24"/>
          <w:szCs w:val="24"/>
        </w:rPr>
        <w:t xml:space="preserve">истории в 8 классе </w:t>
      </w:r>
    </w:p>
    <w:p w:rsidR="006630E8" w:rsidRPr="00A966E6" w:rsidRDefault="006630E8" w:rsidP="006630E8">
      <w:pPr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66E6">
        <w:rPr>
          <w:rFonts w:ascii="Times New Roman" w:hAnsi="Times New Roman" w:cs="Times New Roman"/>
          <w:sz w:val="24"/>
          <w:szCs w:val="24"/>
        </w:rPr>
        <w:t xml:space="preserve">Тема урока: « Внешняя политика Александра </w:t>
      </w:r>
      <w:r w:rsidRPr="00A966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966E6">
        <w:rPr>
          <w:rFonts w:ascii="Times New Roman" w:hAnsi="Times New Roman" w:cs="Times New Roman"/>
          <w:sz w:val="24"/>
          <w:szCs w:val="24"/>
        </w:rPr>
        <w:t>»</w:t>
      </w:r>
    </w:p>
    <w:p w:rsidR="006630E8" w:rsidRPr="00A966E6" w:rsidRDefault="006630E8" w:rsidP="006630E8">
      <w:pPr>
        <w:ind w:left="10" w:firstLine="1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Pr="00A96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Цели урока:</w:t>
      </w:r>
    </w:p>
    <w:p w:rsidR="006630E8" w:rsidRPr="00A966E6" w:rsidRDefault="006630E8" w:rsidP="006630E8">
      <w:pPr>
        <w:ind w:left="10" w:firstLine="1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Образовательные.</w:t>
      </w:r>
    </w:p>
    <w:p w:rsidR="006630E8" w:rsidRPr="00A966E6" w:rsidRDefault="006630E8" w:rsidP="006630E8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966E6">
        <w:rPr>
          <w:b/>
          <w:bCs/>
          <w:i/>
          <w:iCs/>
          <w:color w:val="000000"/>
          <w:sz w:val="24"/>
          <w:szCs w:val="24"/>
        </w:rPr>
        <w:t>Эмпирический уровень</w:t>
      </w:r>
    </w:p>
    <w:p w:rsidR="006630E8" w:rsidRPr="00A966E6" w:rsidRDefault="006630E8" w:rsidP="006630E8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966E6">
        <w:rPr>
          <w:kern w:val="16"/>
          <w:sz w:val="24"/>
          <w:szCs w:val="24"/>
        </w:rPr>
        <w:t xml:space="preserve">Познакомить учащихся с основными событиями внешней политики России при Александре </w:t>
      </w:r>
      <w:r w:rsidRPr="00A966E6">
        <w:rPr>
          <w:kern w:val="16"/>
          <w:sz w:val="24"/>
          <w:szCs w:val="24"/>
          <w:lang w:val="en-US"/>
        </w:rPr>
        <w:t>II</w:t>
      </w:r>
      <w:r w:rsidRPr="00A966E6">
        <w:rPr>
          <w:kern w:val="16"/>
          <w:sz w:val="24"/>
          <w:szCs w:val="24"/>
        </w:rPr>
        <w:t xml:space="preserve"> и показать влияние конкретных исторических личностей на развитие этих событий</w:t>
      </w:r>
      <w:r w:rsidRPr="00A966E6">
        <w:rPr>
          <w:color w:val="000000"/>
          <w:sz w:val="24"/>
          <w:szCs w:val="24"/>
        </w:rPr>
        <w:t>.</w:t>
      </w:r>
    </w:p>
    <w:p w:rsidR="006630E8" w:rsidRPr="00A966E6" w:rsidRDefault="006630E8" w:rsidP="006630E8">
      <w:pPr>
        <w:pStyle w:val="a3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A966E6">
        <w:rPr>
          <w:b/>
          <w:bCs/>
          <w:i/>
          <w:iCs/>
          <w:color w:val="000000"/>
          <w:sz w:val="24"/>
          <w:szCs w:val="24"/>
        </w:rPr>
        <w:t>Теоретический уровень.</w:t>
      </w:r>
      <w:r w:rsidRPr="00A966E6">
        <w:rPr>
          <w:color w:val="000000"/>
          <w:sz w:val="24"/>
          <w:szCs w:val="24"/>
        </w:rPr>
        <w:t> </w:t>
      </w:r>
    </w:p>
    <w:p w:rsidR="006630E8" w:rsidRPr="00A966E6" w:rsidRDefault="006630E8" w:rsidP="006630E8">
      <w:pPr>
        <w:pStyle w:val="a3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A966E6">
        <w:rPr>
          <w:kern w:val="16"/>
          <w:sz w:val="24"/>
          <w:szCs w:val="24"/>
        </w:rPr>
        <w:t xml:space="preserve">выяснить причины и ход действий Российской дипломатии во главе с Горчаковым А.М. по отмене  нейтрализации Черного моря; </w:t>
      </w:r>
    </w:p>
    <w:p w:rsidR="006630E8" w:rsidRPr="00A966E6" w:rsidRDefault="006630E8" w:rsidP="006630E8">
      <w:pPr>
        <w:pStyle w:val="a3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A966E6">
        <w:rPr>
          <w:kern w:val="16"/>
          <w:sz w:val="24"/>
          <w:szCs w:val="24"/>
        </w:rPr>
        <w:t xml:space="preserve">изучить основные этапы завоевания Средней Азии и вклад в этот процесс генерала Черняева М.Г.; </w:t>
      </w:r>
    </w:p>
    <w:p w:rsidR="006630E8" w:rsidRPr="00A966E6" w:rsidRDefault="006630E8" w:rsidP="006630E8">
      <w:pPr>
        <w:pStyle w:val="a3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A966E6">
        <w:rPr>
          <w:kern w:val="16"/>
          <w:sz w:val="24"/>
          <w:szCs w:val="24"/>
        </w:rPr>
        <w:t>осветить деятельность генерал-губернатора Н.Н.Муравьёва по разрешению проблем дальневосточных территорий</w:t>
      </w:r>
      <w:r w:rsidRPr="00A966E6">
        <w:rPr>
          <w:color w:val="000000"/>
          <w:sz w:val="24"/>
          <w:szCs w:val="24"/>
        </w:rPr>
        <w:t>;</w:t>
      </w:r>
    </w:p>
    <w:p w:rsidR="006630E8" w:rsidRPr="00A966E6" w:rsidRDefault="006630E8" w:rsidP="006630E8">
      <w:pPr>
        <w:pStyle w:val="a3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A966E6">
        <w:rPr>
          <w:kern w:val="16"/>
          <w:sz w:val="24"/>
          <w:szCs w:val="24"/>
        </w:rPr>
        <w:t>изучить новые</w:t>
      </w:r>
      <w:r w:rsidRPr="00A966E6">
        <w:rPr>
          <w:b/>
          <w:sz w:val="24"/>
          <w:szCs w:val="24"/>
        </w:rPr>
        <w:t xml:space="preserve"> </w:t>
      </w:r>
      <w:r w:rsidRPr="00A966E6">
        <w:rPr>
          <w:sz w:val="24"/>
          <w:szCs w:val="24"/>
        </w:rPr>
        <w:t xml:space="preserve">термины и даты: Лондонская конференция </w:t>
      </w:r>
      <w:smartTag w:uri="urn:schemas-microsoft-com:office:smarttags" w:element="metricconverter">
        <w:smartTagPr>
          <w:attr w:name="ProductID" w:val="1871 г"/>
        </w:smartTagPr>
        <w:r w:rsidRPr="00A966E6">
          <w:rPr>
            <w:sz w:val="24"/>
            <w:szCs w:val="24"/>
          </w:rPr>
          <w:t>1871 г</w:t>
        </w:r>
      </w:smartTag>
      <w:r w:rsidRPr="00A966E6">
        <w:rPr>
          <w:sz w:val="24"/>
          <w:szCs w:val="24"/>
        </w:rPr>
        <w:t>.; отмена нейтра</w:t>
      </w:r>
      <w:r w:rsidRPr="00A966E6">
        <w:rPr>
          <w:sz w:val="24"/>
          <w:szCs w:val="24"/>
        </w:rPr>
        <w:softHyphen/>
        <w:t xml:space="preserve">лизации Черного моря; 60-80-егг. – присоединение Средней Азии к России; </w:t>
      </w:r>
      <w:smartTag w:uri="urn:schemas-microsoft-com:office:smarttags" w:element="metricconverter">
        <w:smartTagPr>
          <w:attr w:name="ProductID" w:val="1875 г"/>
        </w:smartTagPr>
        <w:r w:rsidRPr="00A966E6">
          <w:rPr>
            <w:sz w:val="24"/>
            <w:szCs w:val="24"/>
          </w:rPr>
          <w:t>1875 г</w:t>
        </w:r>
      </w:smartTag>
      <w:r w:rsidRPr="00A966E6">
        <w:rPr>
          <w:sz w:val="24"/>
          <w:szCs w:val="24"/>
        </w:rPr>
        <w:t>. – Петербургский договор с Японией о передаче ей Ку</w:t>
      </w:r>
      <w:r w:rsidRPr="00A966E6">
        <w:rPr>
          <w:sz w:val="24"/>
          <w:szCs w:val="24"/>
        </w:rPr>
        <w:softHyphen/>
        <w:t xml:space="preserve">рильских островов, а России - о. Сахалин; </w:t>
      </w:r>
      <w:smartTag w:uri="urn:schemas-microsoft-com:office:smarttags" w:element="metricconverter">
        <w:smartTagPr>
          <w:attr w:name="ProductID" w:val="1858 г"/>
        </w:smartTagPr>
        <w:r w:rsidRPr="00A966E6">
          <w:rPr>
            <w:sz w:val="24"/>
            <w:szCs w:val="24"/>
          </w:rPr>
          <w:t>1858 г</w:t>
        </w:r>
      </w:smartTag>
      <w:r w:rsidRPr="00A966E6">
        <w:rPr>
          <w:sz w:val="24"/>
          <w:szCs w:val="24"/>
        </w:rPr>
        <w:t xml:space="preserve">. – </w:t>
      </w:r>
      <w:proofErr w:type="spellStart"/>
      <w:r w:rsidRPr="00A966E6">
        <w:rPr>
          <w:sz w:val="24"/>
          <w:szCs w:val="24"/>
        </w:rPr>
        <w:t>Айгунский</w:t>
      </w:r>
      <w:proofErr w:type="spellEnd"/>
      <w:r w:rsidRPr="00A966E6">
        <w:rPr>
          <w:sz w:val="24"/>
          <w:szCs w:val="24"/>
        </w:rPr>
        <w:t xml:space="preserve"> договор, 1860г. – Пекинский договор России с Китаем о разграничении террито</w:t>
      </w:r>
      <w:r w:rsidRPr="00A966E6">
        <w:rPr>
          <w:sz w:val="24"/>
          <w:szCs w:val="24"/>
        </w:rPr>
        <w:softHyphen/>
        <w:t xml:space="preserve">рии. </w:t>
      </w:r>
    </w:p>
    <w:p w:rsidR="006630E8" w:rsidRPr="00A966E6" w:rsidRDefault="006630E8" w:rsidP="006630E8">
      <w:pPr>
        <w:pStyle w:val="a3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A966E6">
        <w:rPr>
          <w:color w:val="000000"/>
          <w:sz w:val="24"/>
          <w:szCs w:val="24"/>
        </w:rPr>
        <w:t>Помочь осмыслить выводы урока:</w:t>
      </w:r>
    </w:p>
    <w:p w:rsidR="006630E8" w:rsidRPr="00A966E6" w:rsidRDefault="006630E8" w:rsidP="006630E8">
      <w:pPr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kern w:val="16"/>
          <w:sz w:val="24"/>
          <w:szCs w:val="24"/>
        </w:rPr>
        <w:t>- Дипломатическим и военным путём российскому государству удалось решить стоявшие перед ним внешнеполитические задачи, обозначить и укрепить свои границы, восстановить своё положение как великой державы.</w:t>
      </w:r>
    </w:p>
    <w:p w:rsidR="006630E8" w:rsidRPr="00A966E6" w:rsidRDefault="006630E8" w:rsidP="006630E8">
      <w:pPr>
        <w:pStyle w:val="a3"/>
        <w:ind w:left="1080"/>
        <w:jc w:val="both"/>
        <w:rPr>
          <w:color w:val="000000"/>
          <w:sz w:val="24"/>
          <w:szCs w:val="24"/>
        </w:rPr>
      </w:pPr>
      <w:r w:rsidRPr="00A966E6">
        <w:rPr>
          <w:kern w:val="16"/>
          <w:sz w:val="24"/>
          <w:szCs w:val="24"/>
        </w:rPr>
        <w:t>- Личность играет в истории немаловажную роль.</w:t>
      </w:r>
    </w:p>
    <w:p w:rsidR="006630E8" w:rsidRPr="00A966E6" w:rsidRDefault="006630E8" w:rsidP="006630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color w:val="000000"/>
          <w:sz w:val="24"/>
          <w:szCs w:val="24"/>
        </w:rPr>
        <w:t>Продолжить работу над известными понятиями и выводами:</w:t>
      </w:r>
    </w:p>
    <w:p w:rsidR="006630E8" w:rsidRPr="00A966E6" w:rsidRDefault="006630E8" w:rsidP="006630E8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color w:val="000000"/>
          <w:sz w:val="24"/>
          <w:szCs w:val="24"/>
        </w:rPr>
        <w:t>дипломатия, международные отношения, договор, Союз трёх императоров, Парижский договор, международный авторитет.</w:t>
      </w:r>
    </w:p>
    <w:p w:rsidR="006630E8" w:rsidRPr="00A966E6" w:rsidRDefault="006630E8" w:rsidP="006630E8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color w:val="000000"/>
          <w:sz w:val="24"/>
          <w:szCs w:val="24"/>
        </w:rPr>
        <w:t>Отмена статей Парижского договора восстанавливала международный авторитет России.    </w:t>
      </w:r>
    </w:p>
    <w:p w:rsidR="006630E8" w:rsidRPr="00A966E6" w:rsidRDefault="006630E8" w:rsidP="006630E8">
      <w:pPr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Развивающие.</w:t>
      </w:r>
      <w:r w:rsidRPr="00A966E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630E8" w:rsidRPr="00A966E6" w:rsidRDefault="006630E8" w:rsidP="006630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формированию умений:</w:t>
      </w:r>
    </w:p>
    <w:p w:rsidR="006630E8" w:rsidRPr="00A966E6" w:rsidRDefault="006630E8" w:rsidP="006630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kern w:val="16"/>
          <w:sz w:val="24"/>
          <w:szCs w:val="24"/>
        </w:rPr>
        <w:t>развивать  навыки работы с дополнительной информацией, с историческими картами, в том числе и контурными</w:t>
      </w:r>
      <w:proofErr w:type="gramStart"/>
      <w:r w:rsidRPr="00A966E6">
        <w:rPr>
          <w:rFonts w:ascii="Times New Roman" w:hAnsi="Times New Roman" w:cs="Times New Roman"/>
          <w:kern w:val="16"/>
          <w:sz w:val="24"/>
          <w:szCs w:val="24"/>
        </w:rPr>
        <w:t>,;</w:t>
      </w:r>
      <w:proofErr w:type="gramEnd"/>
    </w:p>
    <w:p w:rsidR="006630E8" w:rsidRPr="00A966E6" w:rsidRDefault="006630E8" w:rsidP="006630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kern w:val="16"/>
          <w:sz w:val="24"/>
          <w:szCs w:val="24"/>
        </w:rPr>
        <w:t xml:space="preserve"> анализировать исторические источники;</w:t>
      </w:r>
    </w:p>
    <w:p w:rsidR="006630E8" w:rsidRPr="00A966E6" w:rsidRDefault="006630E8" w:rsidP="006630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kern w:val="16"/>
          <w:sz w:val="24"/>
          <w:szCs w:val="24"/>
        </w:rPr>
        <w:t xml:space="preserve"> отвечать на вопросы;</w:t>
      </w:r>
    </w:p>
    <w:p w:rsidR="006630E8" w:rsidRPr="00A966E6" w:rsidRDefault="006630E8" w:rsidP="006630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kern w:val="16"/>
          <w:sz w:val="24"/>
          <w:szCs w:val="24"/>
        </w:rPr>
        <w:t>работать в группе;</w:t>
      </w:r>
    </w:p>
    <w:p w:rsidR="006630E8" w:rsidRPr="00A966E6" w:rsidRDefault="006630E8" w:rsidP="006630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kern w:val="16"/>
          <w:sz w:val="24"/>
          <w:szCs w:val="24"/>
        </w:rPr>
        <w:t>самостоятельно заполнять таблицу, делать выводы.</w:t>
      </w:r>
    </w:p>
    <w:p w:rsidR="006630E8" w:rsidRPr="00A966E6" w:rsidRDefault="006630E8" w:rsidP="006630E8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6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Воспитательные.</w:t>
      </w:r>
    </w:p>
    <w:p w:rsidR="006630E8" w:rsidRPr="00A966E6" w:rsidRDefault="006630E8" w:rsidP="006630E8">
      <w:pPr>
        <w:pStyle w:val="a3"/>
        <w:numPr>
          <w:ilvl w:val="0"/>
          <w:numId w:val="7"/>
        </w:numPr>
        <w:jc w:val="both"/>
        <w:rPr>
          <w:i/>
          <w:kern w:val="16"/>
          <w:sz w:val="24"/>
          <w:szCs w:val="24"/>
        </w:rPr>
      </w:pPr>
      <w:r w:rsidRPr="00A966E6">
        <w:rPr>
          <w:kern w:val="16"/>
          <w:sz w:val="24"/>
          <w:szCs w:val="24"/>
        </w:rPr>
        <w:t>воспитывать интерес к предмету, чувства сопричастности к истории своей страны, патриотизма и любви к своей Родине.</w:t>
      </w:r>
    </w:p>
    <w:p w:rsidR="006630E8" w:rsidRPr="00A966E6" w:rsidRDefault="006630E8" w:rsidP="006630E8">
      <w:pPr>
        <w:pStyle w:val="a3"/>
        <w:ind w:left="176"/>
        <w:jc w:val="both"/>
        <w:rPr>
          <w:bCs/>
          <w:kern w:val="16"/>
          <w:sz w:val="24"/>
          <w:szCs w:val="24"/>
        </w:rPr>
      </w:pPr>
      <w:r w:rsidRPr="00A966E6">
        <w:rPr>
          <w:b/>
          <w:i/>
          <w:kern w:val="16"/>
          <w:sz w:val="24"/>
          <w:szCs w:val="24"/>
        </w:rPr>
        <w:t>Формы работы учащихся</w:t>
      </w:r>
      <w:r w:rsidRPr="00A966E6">
        <w:rPr>
          <w:b/>
          <w:kern w:val="16"/>
          <w:sz w:val="24"/>
          <w:szCs w:val="24"/>
        </w:rPr>
        <w:t xml:space="preserve">: </w:t>
      </w:r>
      <w:r w:rsidRPr="00A966E6">
        <w:rPr>
          <w:kern w:val="16"/>
          <w:sz w:val="24"/>
          <w:szCs w:val="24"/>
        </w:rPr>
        <w:t>проблемно-поисковая, парная, фронтальная, самостоятельная</w:t>
      </w:r>
      <w:r w:rsidRPr="00A966E6">
        <w:rPr>
          <w:bCs/>
          <w:kern w:val="16"/>
          <w:sz w:val="24"/>
          <w:szCs w:val="24"/>
        </w:rPr>
        <w:t xml:space="preserve"> </w:t>
      </w:r>
    </w:p>
    <w:p w:rsidR="006630E8" w:rsidRPr="00A966E6" w:rsidRDefault="002B049A" w:rsidP="006630E8">
      <w:pPr>
        <w:pStyle w:val="a3"/>
        <w:ind w:left="176"/>
        <w:jc w:val="both"/>
        <w:rPr>
          <w:bCs/>
          <w:kern w:val="16"/>
          <w:sz w:val="24"/>
          <w:szCs w:val="24"/>
        </w:rPr>
      </w:pPr>
      <w:r>
        <w:rPr>
          <w:bCs/>
          <w:kern w:val="16"/>
          <w:sz w:val="24"/>
          <w:szCs w:val="24"/>
        </w:rPr>
        <w:t>План</w:t>
      </w:r>
    </w:p>
    <w:p w:rsidR="006630E8" w:rsidRPr="002B049A" w:rsidRDefault="006630E8" w:rsidP="002B049A">
      <w:pPr>
        <w:pStyle w:val="a3"/>
        <w:numPr>
          <w:ilvl w:val="0"/>
          <w:numId w:val="10"/>
        </w:numPr>
        <w:rPr>
          <w:i/>
          <w:iCs/>
          <w:sz w:val="24"/>
          <w:szCs w:val="24"/>
        </w:rPr>
      </w:pPr>
      <w:r w:rsidRPr="002B049A">
        <w:rPr>
          <w:i/>
          <w:iCs/>
          <w:sz w:val="24"/>
          <w:szCs w:val="24"/>
        </w:rPr>
        <w:t>Европейское,</w:t>
      </w:r>
    </w:p>
    <w:p w:rsidR="006630E8" w:rsidRPr="002B049A" w:rsidRDefault="006630E8" w:rsidP="002B049A">
      <w:pPr>
        <w:pStyle w:val="a3"/>
        <w:numPr>
          <w:ilvl w:val="0"/>
          <w:numId w:val="10"/>
        </w:numPr>
        <w:rPr>
          <w:i/>
          <w:iCs/>
          <w:sz w:val="24"/>
          <w:szCs w:val="24"/>
        </w:rPr>
      </w:pPr>
      <w:r w:rsidRPr="002B049A">
        <w:rPr>
          <w:i/>
          <w:iCs/>
          <w:sz w:val="24"/>
          <w:szCs w:val="24"/>
        </w:rPr>
        <w:t xml:space="preserve">Кавказское, </w:t>
      </w:r>
    </w:p>
    <w:p w:rsidR="006630E8" w:rsidRPr="002B049A" w:rsidRDefault="006630E8" w:rsidP="002B049A">
      <w:pPr>
        <w:pStyle w:val="a3"/>
        <w:numPr>
          <w:ilvl w:val="0"/>
          <w:numId w:val="10"/>
        </w:numPr>
        <w:rPr>
          <w:i/>
          <w:iCs/>
          <w:sz w:val="24"/>
          <w:szCs w:val="24"/>
        </w:rPr>
      </w:pPr>
      <w:r w:rsidRPr="002B049A">
        <w:rPr>
          <w:i/>
          <w:iCs/>
          <w:sz w:val="24"/>
          <w:szCs w:val="24"/>
        </w:rPr>
        <w:t xml:space="preserve">Среднеазиатское, </w:t>
      </w:r>
    </w:p>
    <w:p w:rsidR="006630E8" w:rsidRPr="002B049A" w:rsidRDefault="006630E8" w:rsidP="002B049A">
      <w:pPr>
        <w:pStyle w:val="a3"/>
        <w:numPr>
          <w:ilvl w:val="0"/>
          <w:numId w:val="10"/>
        </w:numPr>
        <w:rPr>
          <w:i/>
          <w:iCs/>
          <w:sz w:val="24"/>
          <w:szCs w:val="24"/>
          <w:u w:val="single"/>
        </w:rPr>
      </w:pPr>
      <w:r w:rsidRPr="002B049A">
        <w:rPr>
          <w:i/>
          <w:iCs/>
          <w:sz w:val="24"/>
          <w:szCs w:val="24"/>
          <w:u w:val="single"/>
        </w:rPr>
        <w:t xml:space="preserve">Дальневосточное, </w:t>
      </w:r>
    </w:p>
    <w:p w:rsidR="006630E8" w:rsidRPr="002B049A" w:rsidRDefault="006630E8" w:rsidP="002B049A">
      <w:pPr>
        <w:pStyle w:val="a3"/>
        <w:numPr>
          <w:ilvl w:val="0"/>
          <w:numId w:val="10"/>
        </w:numPr>
        <w:rPr>
          <w:i/>
          <w:iCs/>
          <w:sz w:val="24"/>
          <w:szCs w:val="24"/>
        </w:rPr>
      </w:pPr>
      <w:r w:rsidRPr="002B049A">
        <w:rPr>
          <w:i/>
          <w:iCs/>
          <w:sz w:val="24"/>
          <w:szCs w:val="24"/>
        </w:rPr>
        <w:t>Русско-американские отношения,</w:t>
      </w:r>
    </w:p>
    <w:p w:rsidR="006630E8" w:rsidRPr="00A966E6" w:rsidRDefault="006630E8" w:rsidP="006630E8">
      <w:pPr>
        <w:pStyle w:val="a3"/>
        <w:ind w:left="176"/>
        <w:jc w:val="both"/>
        <w:rPr>
          <w:bCs/>
          <w:kern w:val="16"/>
          <w:sz w:val="24"/>
          <w:szCs w:val="24"/>
        </w:rPr>
      </w:pPr>
    </w:p>
    <w:p w:rsidR="006630E8" w:rsidRPr="00A966E6" w:rsidRDefault="006630E8" w:rsidP="006630E8">
      <w:pPr>
        <w:pStyle w:val="a3"/>
        <w:ind w:left="176"/>
        <w:jc w:val="both"/>
        <w:rPr>
          <w:bCs/>
          <w:kern w:val="16"/>
          <w:sz w:val="24"/>
          <w:szCs w:val="24"/>
        </w:rPr>
      </w:pPr>
    </w:p>
    <w:p w:rsidR="002B049A" w:rsidRDefault="002B049A" w:rsidP="006630E8">
      <w:pPr>
        <w:pStyle w:val="a3"/>
        <w:ind w:left="176"/>
        <w:jc w:val="both"/>
        <w:rPr>
          <w:bCs/>
          <w:kern w:val="16"/>
          <w:sz w:val="24"/>
          <w:szCs w:val="24"/>
        </w:rPr>
      </w:pPr>
    </w:p>
    <w:p w:rsidR="002B049A" w:rsidRDefault="002B049A" w:rsidP="006630E8">
      <w:pPr>
        <w:pStyle w:val="a3"/>
        <w:ind w:left="176"/>
        <w:jc w:val="both"/>
        <w:rPr>
          <w:bCs/>
          <w:kern w:val="16"/>
          <w:sz w:val="24"/>
          <w:szCs w:val="24"/>
        </w:rPr>
      </w:pPr>
    </w:p>
    <w:p w:rsidR="006630E8" w:rsidRPr="00A966E6" w:rsidRDefault="00FB3140" w:rsidP="006630E8">
      <w:pPr>
        <w:pStyle w:val="a3"/>
        <w:ind w:left="176"/>
        <w:jc w:val="both"/>
        <w:rPr>
          <w:bCs/>
          <w:kern w:val="16"/>
          <w:sz w:val="24"/>
          <w:szCs w:val="24"/>
        </w:rPr>
      </w:pPr>
      <w:r w:rsidRPr="00A966E6">
        <w:rPr>
          <w:bCs/>
          <w:kern w:val="16"/>
          <w:sz w:val="24"/>
          <w:szCs w:val="24"/>
        </w:rPr>
        <w:lastRenderedPageBreak/>
        <w:t xml:space="preserve">ПРОБЛЕМА </w:t>
      </w:r>
      <w:r w:rsidRPr="00A966E6">
        <w:rPr>
          <w:bCs/>
          <w:kern w:val="16"/>
          <w:sz w:val="24"/>
          <w:szCs w:val="24"/>
        </w:rPr>
        <w:br/>
      </w:r>
      <w:r w:rsidR="006630E8" w:rsidRPr="00A966E6">
        <w:rPr>
          <w:bCs/>
          <w:kern w:val="16"/>
          <w:sz w:val="24"/>
          <w:szCs w:val="24"/>
        </w:rPr>
        <w:t>«</w:t>
      </w:r>
      <w:r w:rsidR="006630E8" w:rsidRPr="00A966E6">
        <w:rPr>
          <w:b/>
          <w:bCs/>
          <w:i/>
          <w:kern w:val="16"/>
          <w:sz w:val="24"/>
          <w:szCs w:val="24"/>
        </w:rPr>
        <w:t xml:space="preserve">Успехи государства достигаются конкретными </w:t>
      </w:r>
      <w:proofErr w:type="gramStart"/>
      <w:r w:rsidR="006630E8" w:rsidRPr="00A966E6">
        <w:rPr>
          <w:b/>
          <w:bCs/>
          <w:i/>
          <w:kern w:val="16"/>
          <w:sz w:val="24"/>
          <w:szCs w:val="24"/>
        </w:rPr>
        <w:t>людьми–государственными</w:t>
      </w:r>
      <w:proofErr w:type="gramEnd"/>
      <w:r w:rsidR="006630E8" w:rsidRPr="00A966E6">
        <w:rPr>
          <w:b/>
          <w:bCs/>
          <w:i/>
          <w:kern w:val="16"/>
          <w:sz w:val="24"/>
          <w:szCs w:val="24"/>
        </w:rPr>
        <w:t xml:space="preserve"> деятелями, военачальниками, учёными–которые своими личными качествами: упорством, патриотизмом, профессионализмом, верностью долгу добиваются не только личных успехов, но из усилий каждого складывается величие страны»</w:t>
      </w:r>
    </w:p>
    <w:p w:rsidR="006630E8" w:rsidRPr="00A966E6" w:rsidRDefault="006630E8" w:rsidP="006630E8">
      <w:pPr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A966E6">
        <w:rPr>
          <w:rFonts w:ascii="Times New Roman" w:hAnsi="Times New Roman" w:cs="Times New Roman"/>
          <w:bCs/>
          <w:kern w:val="16"/>
          <w:sz w:val="24"/>
          <w:szCs w:val="24"/>
        </w:rPr>
        <w:t>- Какое внешнеполитическое наследие получил Александр II?  Охарактеризуйте его 1 словом</w:t>
      </w:r>
    </w:p>
    <w:p w:rsidR="006630E8" w:rsidRPr="00A966E6" w:rsidRDefault="006630E8" w:rsidP="006630E8">
      <w:pPr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A966E6">
        <w:rPr>
          <w:rFonts w:ascii="Times New Roman" w:hAnsi="Times New Roman" w:cs="Times New Roman"/>
          <w:bCs/>
          <w:kern w:val="16"/>
          <w:sz w:val="24"/>
          <w:szCs w:val="24"/>
        </w:rPr>
        <w:t xml:space="preserve"> </w:t>
      </w:r>
      <w:r w:rsidRPr="00A966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Действительно, внешнеполитическое наследие было непростым. После окончания Крымской войны основное внимание Александра II было сосредоточено на проведении внутренних </w:t>
      </w:r>
      <w:hyperlink r:id="rId5" w:tooltip="Крестьянская реформа 1861 г." w:history="1">
        <w:r w:rsidRPr="00A966E6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реформ</w:t>
        </w:r>
      </w:hyperlink>
      <w:r w:rsidRPr="00A966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Их успех в немалой степени зависел от внешней обстановки. </w:t>
      </w:r>
    </w:p>
    <w:p w:rsidR="006630E8" w:rsidRPr="00A966E6" w:rsidRDefault="006630E8" w:rsidP="006630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66E6">
        <w:rPr>
          <w:rFonts w:ascii="Times New Roman" w:hAnsi="Times New Roman" w:cs="Times New Roman"/>
          <w:i/>
          <w:iCs/>
          <w:sz w:val="24"/>
          <w:szCs w:val="24"/>
        </w:rPr>
        <w:t>- Как вы думаете,  почему?</w:t>
      </w:r>
    </w:p>
    <w:p w:rsidR="006630E8" w:rsidRPr="00A966E6" w:rsidRDefault="006630E8" w:rsidP="006630E8">
      <w:pPr>
        <w:rPr>
          <w:rFonts w:ascii="Times New Roman" w:hAnsi="Times New Roman" w:cs="Times New Roman"/>
          <w:bCs/>
          <w:kern w:val="16"/>
          <w:sz w:val="24"/>
          <w:szCs w:val="24"/>
        </w:rPr>
      </w:pPr>
      <w:r w:rsidRPr="00A966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Правильно, новая война могла сорвать преобразования. Император назначил послами в крупнейших государствах мира последовательных сторонников своего курса. Во главе Министерства иностранных дел в </w:t>
      </w:r>
      <w:smartTag w:uri="urn:schemas-microsoft-com:office:smarttags" w:element="metricconverter">
        <w:smartTagPr>
          <w:attr w:name="ProductID" w:val="1856 г"/>
        </w:smartTagPr>
        <w:r w:rsidRPr="00A966E6">
          <w:rPr>
            <w:rFonts w:ascii="Times New Roman" w:hAnsi="Times New Roman" w:cs="Times New Roman"/>
            <w:b/>
            <w:i/>
            <w:iCs/>
            <w:sz w:val="24"/>
            <w:szCs w:val="24"/>
          </w:rPr>
          <w:t>1856 г</w:t>
        </w:r>
      </w:smartTag>
      <w:r w:rsidRPr="00A966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Был поставлен князь А. М. Горчаков. В письме Александру II он так определил основную внешнеполитическую цель страны: «При   современном положении нашего государства и </w:t>
      </w:r>
      <w:hyperlink r:id="rId6" w:history="1">
        <w:r w:rsidRPr="00A966E6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Европы</w:t>
        </w:r>
      </w:hyperlink>
      <w:r w:rsidRPr="00A96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6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вообще главное внимание России должно быть упорно направлено на осуществление дела нашего внутреннего развития, и вся внешняя политика должна быть подчинена этой задаче». </w:t>
      </w:r>
    </w:p>
    <w:p w:rsidR="006630E8" w:rsidRPr="00A966E6" w:rsidRDefault="006630E8" w:rsidP="006630E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A966E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Исходя из этой цели были</w:t>
      </w:r>
      <w:proofErr w:type="gramEnd"/>
      <w:r w:rsidRPr="00A966E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выделены  главные направления внешней политики</w:t>
      </w:r>
      <w:r w:rsidRPr="00A966E6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6630E8" w:rsidRPr="00A966E6" w:rsidRDefault="006630E8" w:rsidP="006630E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66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Выход из международной изоляции </w:t>
      </w:r>
      <w:r w:rsidRPr="00A966E6">
        <w:rPr>
          <w:rFonts w:ascii="Times New Roman" w:hAnsi="Times New Roman" w:cs="Times New Roman"/>
          <w:i/>
          <w:iCs/>
          <w:sz w:val="24"/>
          <w:szCs w:val="24"/>
        </w:rPr>
        <w:t xml:space="preserve">развал антирусского блока, куда входила Англия, Франция и Австрия,  </w:t>
      </w:r>
      <w:r w:rsidRPr="00A966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восстановление роли России как великой державы, отмена унизительных статей Парижского мирного договора, запрещавших иметь флот и военные укрепления на Черном море. </w:t>
      </w:r>
    </w:p>
    <w:p w:rsidR="006630E8" w:rsidRPr="00A966E6" w:rsidRDefault="006630E8" w:rsidP="006630E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66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Кроме того, необходимо было договорами закрепить границы с соседними государствами в Средней Азии и на Дальнем Востоке. Эти сложные задачи были решены мирным путем во многом благодаря тем государственным деятелям, которые находились на службе у Александра. </w:t>
      </w:r>
    </w:p>
    <w:p w:rsidR="006630E8" w:rsidRPr="00A966E6" w:rsidRDefault="006630E8" w:rsidP="006630E8">
      <w:pPr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A966E6">
        <w:rPr>
          <w:rFonts w:ascii="Times New Roman" w:hAnsi="Times New Roman" w:cs="Times New Roman"/>
          <w:b/>
          <w:kern w:val="16"/>
          <w:sz w:val="24"/>
          <w:szCs w:val="24"/>
        </w:rPr>
        <w:t xml:space="preserve">Таким образом, мы </w:t>
      </w:r>
      <w:proofErr w:type="gramStart"/>
      <w:r w:rsidRPr="00A966E6">
        <w:rPr>
          <w:rFonts w:ascii="Times New Roman" w:hAnsi="Times New Roman" w:cs="Times New Roman"/>
          <w:b/>
          <w:kern w:val="16"/>
          <w:sz w:val="24"/>
          <w:szCs w:val="24"/>
        </w:rPr>
        <w:t>видим</w:t>
      </w:r>
      <w:proofErr w:type="gramEnd"/>
      <w:r w:rsidRPr="00A966E6">
        <w:rPr>
          <w:rFonts w:ascii="Times New Roman" w:hAnsi="Times New Roman" w:cs="Times New Roman"/>
          <w:b/>
          <w:kern w:val="16"/>
          <w:sz w:val="24"/>
          <w:szCs w:val="24"/>
        </w:rPr>
        <w:t xml:space="preserve"> что внешняя политика Александра II по всем направлениям носила активный характер</w:t>
      </w:r>
      <w:r w:rsidRPr="00A966E6">
        <w:rPr>
          <w:rFonts w:ascii="Times New Roman" w:hAnsi="Times New Roman" w:cs="Times New Roman"/>
          <w:kern w:val="16"/>
          <w:sz w:val="24"/>
          <w:szCs w:val="24"/>
        </w:rPr>
        <w:t>.</w:t>
      </w:r>
      <w:r w:rsidRPr="00A966E6">
        <w:rPr>
          <w:rFonts w:ascii="Times New Roman" w:hAnsi="Times New Roman" w:cs="Times New Roman"/>
          <w:b/>
          <w:kern w:val="16"/>
          <w:sz w:val="24"/>
          <w:szCs w:val="24"/>
        </w:rPr>
        <w:t xml:space="preserve">    </w:t>
      </w:r>
    </w:p>
    <w:p w:rsidR="006630E8" w:rsidRPr="00A966E6" w:rsidRDefault="006630E8" w:rsidP="006630E8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A966E6">
        <w:rPr>
          <w:rFonts w:ascii="Times New Roman" w:hAnsi="Times New Roman" w:cs="Times New Roman"/>
          <w:b/>
          <w:kern w:val="16"/>
          <w:sz w:val="24"/>
          <w:szCs w:val="24"/>
        </w:rPr>
        <w:t>-</w:t>
      </w:r>
      <w:r w:rsidRPr="00A966E6">
        <w:rPr>
          <w:rFonts w:ascii="Times New Roman" w:hAnsi="Times New Roman" w:cs="Times New Roman"/>
          <w:kern w:val="16"/>
          <w:sz w:val="24"/>
          <w:szCs w:val="24"/>
        </w:rPr>
        <w:t xml:space="preserve">Какие это были направления? </w:t>
      </w:r>
    </w:p>
    <w:p w:rsidR="006630E8" w:rsidRPr="002B049A" w:rsidRDefault="00FB3140" w:rsidP="006630E8">
      <w:pPr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A966E6">
        <w:rPr>
          <w:rFonts w:ascii="Times New Roman" w:hAnsi="Times New Roman" w:cs="Times New Roman"/>
          <w:b/>
          <w:kern w:val="16"/>
          <w:sz w:val="24"/>
          <w:szCs w:val="24"/>
        </w:rPr>
        <w:t xml:space="preserve">Задача – создать схему в тетрадях. Направления </w:t>
      </w:r>
      <w:proofErr w:type="gramStart"/>
      <w:r w:rsidRPr="00A966E6">
        <w:rPr>
          <w:rFonts w:ascii="Times New Roman" w:hAnsi="Times New Roman" w:cs="Times New Roman"/>
          <w:b/>
          <w:kern w:val="16"/>
          <w:sz w:val="24"/>
          <w:szCs w:val="24"/>
        </w:rPr>
        <w:t>внешней</w:t>
      </w:r>
      <w:proofErr w:type="gramEnd"/>
      <w:r w:rsidRPr="00A966E6">
        <w:rPr>
          <w:rFonts w:ascii="Times New Roman" w:hAnsi="Times New Roman" w:cs="Times New Roman"/>
          <w:b/>
          <w:kern w:val="16"/>
          <w:sz w:val="24"/>
          <w:szCs w:val="24"/>
        </w:rPr>
        <w:t xml:space="preserve"> политика Александра 2</w:t>
      </w:r>
    </w:p>
    <w:p w:rsidR="006630E8" w:rsidRPr="00A966E6" w:rsidRDefault="006630E8" w:rsidP="006630E8">
      <w:pPr>
        <w:rPr>
          <w:rFonts w:ascii="Times New Roman" w:hAnsi="Times New Roman" w:cs="Times New Roman"/>
          <w:kern w:val="16"/>
          <w:sz w:val="24"/>
          <w:szCs w:val="24"/>
        </w:rPr>
      </w:pPr>
      <w:r w:rsidRPr="00A966E6">
        <w:rPr>
          <w:rFonts w:ascii="Times New Roman" w:hAnsi="Times New Roman" w:cs="Times New Roman"/>
          <w:kern w:val="16"/>
          <w:sz w:val="24"/>
          <w:szCs w:val="24"/>
        </w:rPr>
        <w:t>-Какими путями решались внешнеполитические задачи?</w:t>
      </w:r>
    </w:p>
    <w:p w:rsidR="00FB3140" w:rsidRPr="002B049A" w:rsidRDefault="00FB3140" w:rsidP="006630E8">
      <w:pPr>
        <w:rPr>
          <w:rFonts w:ascii="Times New Roman" w:hAnsi="Times New Roman" w:cs="Times New Roman"/>
          <w:b/>
          <w:kern w:val="16"/>
          <w:sz w:val="32"/>
          <w:szCs w:val="32"/>
          <w:u w:val="single"/>
        </w:rPr>
      </w:pPr>
      <w:r w:rsidRPr="002B049A">
        <w:rPr>
          <w:rFonts w:ascii="Times New Roman" w:hAnsi="Times New Roman" w:cs="Times New Roman"/>
          <w:b/>
          <w:kern w:val="16"/>
          <w:sz w:val="32"/>
          <w:szCs w:val="32"/>
          <w:u w:val="single"/>
        </w:rPr>
        <w:t>1. Европейское направление</w:t>
      </w:r>
    </w:p>
    <w:p w:rsidR="00640C2E" w:rsidRPr="00640C2E" w:rsidRDefault="00640C2E" w:rsidP="006630E8">
      <w:pPr>
        <w:rPr>
          <w:rFonts w:ascii="Times New Roman" w:hAnsi="Times New Roman" w:cs="Times New Roman"/>
          <w:kern w:val="16"/>
          <w:sz w:val="24"/>
          <w:szCs w:val="24"/>
        </w:rPr>
      </w:pPr>
      <w:r w:rsidRPr="00640C2E">
        <w:rPr>
          <w:rFonts w:ascii="Times New Roman" w:hAnsi="Times New Roman" w:cs="Times New Roman"/>
          <w:kern w:val="16"/>
          <w:sz w:val="24"/>
          <w:szCs w:val="24"/>
        </w:rPr>
        <w:t>Доклад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640C2E">
        <w:rPr>
          <w:rFonts w:ascii="Times New Roman" w:hAnsi="Times New Roman" w:cs="Times New Roman"/>
          <w:kern w:val="16"/>
          <w:sz w:val="24"/>
          <w:szCs w:val="24"/>
        </w:rPr>
        <w:t>-    Горчаков.</w:t>
      </w:r>
    </w:p>
    <w:p w:rsidR="00A966E6" w:rsidRPr="00A966E6" w:rsidRDefault="00FB3140" w:rsidP="00A966E6">
      <w:pPr>
        <w:pStyle w:val="3"/>
        <w:spacing w:before="68" w:after="68"/>
        <w:rPr>
          <w:rFonts w:ascii="Times New Roman" w:hAnsi="Times New Roman" w:cs="Times New Roman"/>
          <w:color w:val="220E00"/>
          <w:sz w:val="24"/>
          <w:szCs w:val="24"/>
        </w:rPr>
      </w:pPr>
      <w:r w:rsidRPr="00A966E6">
        <w:rPr>
          <w:rFonts w:ascii="Times New Roman" w:hAnsi="Times New Roman" w:cs="Times New Roman"/>
          <w:b w:val="0"/>
          <w:i/>
          <w:kern w:val="16"/>
          <w:sz w:val="24"/>
          <w:szCs w:val="24"/>
        </w:rPr>
        <w:t>Анализ документа</w:t>
      </w:r>
    </w:p>
    <w:p w:rsidR="006630E8" w:rsidRPr="00A966E6" w:rsidRDefault="006630E8" w:rsidP="003B7916">
      <w:pPr>
        <w:pStyle w:val="3"/>
        <w:spacing w:before="68" w:after="68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66E6">
        <w:rPr>
          <w:rFonts w:ascii="Times New Roman" w:hAnsi="Times New Roman" w:cs="Times New Roman"/>
          <w:i/>
          <w:iCs/>
          <w:sz w:val="24"/>
          <w:szCs w:val="24"/>
        </w:rPr>
        <w:t>Союз трех императоров</w:t>
      </w:r>
    </w:p>
    <w:p w:rsidR="00A966E6" w:rsidRDefault="006630E8" w:rsidP="00A966E6">
      <w:pPr>
        <w:pStyle w:val="3"/>
        <w:spacing w:before="68" w:after="68"/>
        <w:rPr>
          <w:rFonts w:ascii="Times New Roman" w:hAnsi="Times New Roman" w:cs="Times New Roman"/>
          <w:i/>
          <w:iCs/>
          <w:color w:val="9F4308"/>
          <w:sz w:val="24"/>
          <w:szCs w:val="24"/>
        </w:rPr>
      </w:pPr>
      <w:proofErr w:type="gramStart"/>
      <w:r w:rsidRPr="00A966E6">
        <w:rPr>
          <w:rFonts w:ascii="Times New Roman" w:hAnsi="Times New Roman" w:cs="Times New Roman"/>
          <w:i/>
          <w:color w:val="220E00"/>
          <w:sz w:val="24"/>
          <w:szCs w:val="24"/>
        </w:rPr>
        <w:t>Принятое в исторической литературе обозначение союза между Россией, Австрией и Германией, заключенного в 1873 г. и подтвержденного в 1881 и 1884 гг. Первое соглашение было заключено между Россией и Германией в мае 1873 г. Обе стороны обязывались в случае нападения на одну из них послать союзнице на помощь 200-тысячную армию. 25 мая в Вене было заключено политическое соглашение между Россией</w:t>
      </w:r>
      <w:proofErr w:type="gramEnd"/>
      <w:r w:rsidRPr="00A966E6">
        <w:rPr>
          <w:rFonts w:ascii="Times New Roman" w:hAnsi="Times New Roman" w:cs="Times New Roman"/>
          <w:i/>
          <w:color w:val="220E00"/>
          <w:sz w:val="24"/>
          <w:szCs w:val="24"/>
        </w:rPr>
        <w:t xml:space="preserve"> и Австрией. К нему осенью того же года присоединилась Германия. Заключая эти договоры, Россия стремилась предотвратить возникновение австро-германского союза, который мог иметь антироссийскую направленность. Германия старалась избежать русско-французского сближения. Австрия желала умерить активность России на Балканах при поддержке Германии. В силу этих внутренних противоречий такое образование было непрочным. Тем не менее, опасаясь франко-русского сближения, Германия предложила в 1881 г. новому российскому императору возобновить союз, что и было сделано в июне того же </w:t>
      </w:r>
      <w:r w:rsidRPr="00A966E6">
        <w:rPr>
          <w:rFonts w:ascii="Times New Roman" w:hAnsi="Times New Roman" w:cs="Times New Roman"/>
          <w:i/>
          <w:color w:val="220E00"/>
          <w:sz w:val="24"/>
          <w:szCs w:val="24"/>
        </w:rPr>
        <w:lastRenderedPageBreak/>
        <w:t xml:space="preserve">года. По новому договору стороны обязывались соблюдать благожелательный нейтралитет в случае войны одной из них с другой державой. Предлагалось не изменять турецких владений в Европе без предварительного соглашения. Договор был </w:t>
      </w:r>
      <w:proofErr w:type="gramStart"/>
      <w:r w:rsidRPr="00A966E6">
        <w:rPr>
          <w:rFonts w:ascii="Times New Roman" w:hAnsi="Times New Roman" w:cs="Times New Roman"/>
          <w:i/>
          <w:color w:val="220E00"/>
          <w:sz w:val="24"/>
          <w:szCs w:val="24"/>
        </w:rPr>
        <w:t>выгоден</w:t>
      </w:r>
      <w:proofErr w:type="gramEnd"/>
      <w:r w:rsidRPr="00A966E6">
        <w:rPr>
          <w:rFonts w:ascii="Times New Roman" w:hAnsi="Times New Roman" w:cs="Times New Roman"/>
          <w:i/>
          <w:color w:val="220E00"/>
          <w:sz w:val="24"/>
          <w:szCs w:val="24"/>
        </w:rPr>
        <w:t xml:space="preserve"> прежде всего Германии и Австрии, так как ограничивал интересы России на Балканах, ничего не предлагая взамен. Он действовал 3 года, после чего был продлен еще на 3 года. А затем, из-за обострения русско-австрийских противоречий на Балканах, был фактически свернут. Вместо него Россия и Германия заключили в 1887 г. «Договор перестраховки».</w:t>
      </w:r>
      <w:r w:rsidR="00A966E6" w:rsidRPr="00A966E6">
        <w:rPr>
          <w:rFonts w:ascii="Times New Roman" w:hAnsi="Times New Roman" w:cs="Times New Roman"/>
          <w:i/>
          <w:iCs/>
          <w:color w:val="9F4308"/>
          <w:sz w:val="24"/>
          <w:szCs w:val="24"/>
        </w:rPr>
        <w:t xml:space="preserve"> </w:t>
      </w:r>
    </w:p>
    <w:p w:rsidR="009A5B08" w:rsidRPr="009A5B08" w:rsidRDefault="009A5B08" w:rsidP="009A5B0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A5B08">
        <w:rPr>
          <w:sz w:val="28"/>
          <w:szCs w:val="28"/>
        </w:rPr>
        <w:t>Что такое союз 3х императоров?</w:t>
      </w:r>
    </w:p>
    <w:p w:rsidR="009A5B08" w:rsidRPr="009A5B08" w:rsidRDefault="009A5B08" w:rsidP="009A5B08">
      <w:pPr>
        <w:pStyle w:val="a3"/>
        <w:numPr>
          <w:ilvl w:val="0"/>
          <w:numId w:val="11"/>
        </w:numPr>
        <w:rPr>
          <w:sz w:val="28"/>
          <w:szCs w:val="28"/>
        </w:rPr>
      </w:pPr>
      <w:r w:rsidRPr="009A5B08">
        <w:rPr>
          <w:sz w:val="28"/>
          <w:szCs w:val="28"/>
        </w:rPr>
        <w:t>Какая была цель у России</w:t>
      </w:r>
    </w:p>
    <w:p w:rsidR="00547B60" w:rsidRDefault="00547B60" w:rsidP="00A966E6">
      <w:pPr>
        <w:pStyle w:val="3"/>
        <w:spacing w:before="68" w:after="68"/>
        <w:rPr>
          <w:rFonts w:ascii="Times New Roman" w:hAnsi="Times New Roman" w:cs="Times New Roman"/>
          <w:i/>
          <w:iCs/>
          <w:sz w:val="24"/>
          <w:szCs w:val="24"/>
        </w:rPr>
      </w:pPr>
    </w:p>
    <w:p w:rsidR="00A966E6" w:rsidRPr="00A966E6" w:rsidRDefault="00A966E6" w:rsidP="00A966E6">
      <w:pPr>
        <w:pStyle w:val="3"/>
        <w:spacing w:before="68" w:after="68"/>
        <w:rPr>
          <w:rFonts w:ascii="Times New Roman" w:hAnsi="Times New Roman" w:cs="Times New Roman"/>
          <w:i/>
          <w:iCs/>
          <w:sz w:val="24"/>
          <w:szCs w:val="24"/>
        </w:rPr>
      </w:pPr>
      <w:r w:rsidRPr="00A966E6">
        <w:rPr>
          <w:rFonts w:ascii="Times New Roman" w:hAnsi="Times New Roman" w:cs="Times New Roman"/>
          <w:i/>
          <w:iCs/>
          <w:sz w:val="24"/>
          <w:szCs w:val="24"/>
        </w:rPr>
        <w:t>Лондонская конвенция 1871 г.</w:t>
      </w:r>
    </w:p>
    <w:p w:rsidR="00A966E6" w:rsidRPr="00A966E6" w:rsidRDefault="00A966E6" w:rsidP="00A966E6">
      <w:pPr>
        <w:pStyle w:val="a4"/>
        <w:jc w:val="center"/>
      </w:pPr>
      <w:r w:rsidRPr="00A966E6">
        <w:rPr>
          <w:b/>
          <w:bCs/>
        </w:rPr>
        <w:t>Лондон, 1/13 марта 1871 г.</w:t>
      </w:r>
    </w:p>
    <w:p w:rsidR="00A966E6" w:rsidRPr="00A966E6" w:rsidRDefault="00A966E6" w:rsidP="00A966E6">
      <w:pPr>
        <w:pStyle w:val="a4"/>
      </w:pPr>
      <w:r w:rsidRPr="00A966E6">
        <w:t xml:space="preserve">Во имя Бога всемогущего. </w:t>
      </w:r>
      <w:proofErr w:type="gramStart"/>
      <w:r w:rsidRPr="00A966E6">
        <w:t>Е.в. император всероссийский, е.в. император германский, король прусский, е.в. император австрийский, король богемский и пр. и апостолический король венгерский, глава исполнительной власти Французской республики, е.в. королева Соединенного Королевства Великобритании и Ирландии, е.в. король итальянский и е.в. император оттоманский почли необходимым собрать своих представителей на конференцию в Лондоне, дабы сговориться, в духе согласия, о пересмотре</w:t>
      </w:r>
      <w:proofErr w:type="gramEnd"/>
      <w:r w:rsidRPr="00A966E6">
        <w:t xml:space="preserve"> постановлений трактата, заключенного в Париже 30 марта 1856 года, относительно мореплавания на Черном море и судоходства по Дунаю; желая в то же время обеспечить в этих областях новые облегчения развитию коммерческой деятельности всех наций, высокие договаривающиеся стороны &lt;&gt; согласились о следующих статьях:</w:t>
      </w:r>
    </w:p>
    <w:p w:rsidR="00A966E6" w:rsidRPr="00A966E6" w:rsidRDefault="00A966E6" w:rsidP="00A966E6">
      <w:pPr>
        <w:pStyle w:val="a4"/>
      </w:pPr>
      <w:r w:rsidRPr="00A966E6">
        <w:rPr>
          <w:b/>
          <w:bCs/>
        </w:rPr>
        <w:t>СТАТЬЯ I</w:t>
      </w:r>
      <w:r w:rsidRPr="00A966E6">
        <w:rPr>
          <w:rStyle w:val="apple-converted-space"/>
          <w:b/>
          <w:bCs/>
        </w:rPr>
        <w:t> </w:t>
      </w:r>
      <w:r w:rsidRPr="00A966E6">
        <w:br/>
        <w:t>Статьи XI, XIII и XIV Парижского трактата 30 марта 1856 года, равно специальная конвенция, заключенная между Блистательной Портой и Россией и приложенная к упомянутой XIV статье, отменяются и заменяются следующей статьей.</w:t>
      </w:r>
    </w:p>
    <w:p w:rsidR="00A966E6" w:rsidRPr="00A966E6" w:rsidRDefault="00A966E6" w:rsidP="00A966E6">
      <w:pPr>
        <w:pStyle w:val="a4"/>
      </w:pPr>
      <w:proofErr w:type="gramStart"/>
      <w:r w:rsidRPr="00A966E6">
        <w:rPr>
          <w:b/>
          <w:bCs/>
        </w:rPr>
        <w:t>СТАТЬЯ II</w:t>
      </w:r>
      <w:r w:rsidRPr="00A966E6">
        <w:rPr>
          <w:rStyle w:val="apple-converted-space"/>
        </w:rPr>
        <w:t> </w:t>
      </w:r>
      <w:r w:rsidRPr="00A966E6">
        <w:br/>
        <w:t xml:space="preserve">Закрытие </w:t>
      </w:r>
      <w:proofErr w:type="spellStart"/>
      <w:r w:rsidRPr="00A966E6">
        <w:t>Дарданельского</w:t>
      </w:r>
      <w:proofErr w:type="spellEnd"/>
      <w:r w:rsidRPr="00A966E6">
        <w:t xml:space="preserve"> и </w:t>
      </w:r>
      <w:proofErr w:type="spellStart"/>
      <w:r w:rsidRPr="00A966E6">
        <w:t>Босфорского</w:t>
      </w:r>
      <w:proofErr w:type="spellEnd"/>
      <w:r w:rsidRPr="00A966E6">
        <w:t xml:space="preserve"> проливов, как оно было установлено сепаратной конвенцией 30 марта 1856 г., сохраняет свою силу, с правом, предоставленным е.и.в. султану, открывать сказанные проливы в мирное время для военных судов дружественных и союзных держав в том случае, когда Блистательная Порта найдет это необходимым для обеспечения исполнения постановлений Парижского трактата 30 марта 1856 года.</w:t>
      </w:r>
      <w:proofErr w:type="gramEnd"/>
    </w:p>
    <w:p w:rsidR="00A966E6" w:rsidRPr="00547B60" w:rsidRDefault="00A966E6" w:rsidP="00A966E6">
      <w:pPr>
        <w:pStyle w:val="a4"/>
      </w:pPr>
      <w:r w:rsidRPr="00A966E6">
        <w:rPr>
          <w:b/>
          <w:bCs/>
        </w:rPr>
        <w:t>СТАТЬЯ III</w:t>
      </w:r>
      <w:r w:rsidRPr="00A966E6">
        <w:rPr>
          <w:rStyle w:val="apple-converted-space"/>
        </w:rPr>
        <w:t> </w:t>
      </w:r>
      <w:r w:rsidRPr="00A966E6">
        <w:br/>
      </w:r>
      <w:r w:rsidRPr="00547B60">
        <w:t xml:space="preserve">Черное море </w:t>
      </w:r>
      <w:r w:rsidR="00547B60" w:rsidRPr="00547B60">
        <w:t xml:space="preserve">становится </w:t>
      </w:r>
      <w:r w:rsidRPr="00547B60">
        <w:t xml:space="preserve"> открытым для торгового флота всех наций.</w:t>
      </w:r>
    </w:p>
    <w:p w:rsidR="00547B60" w:rsidRDefault="00547B60" w:rsidP="00547B60">
      <w:pPr>
        <w:pStyle w:val="a4"/>
        <w:numPr>
          <w:ilvl w:val="1"/>
          <w:numId w:val="4"/>
        </w:numPr>
      </w:pPr>
      <w:r>
        <w:t>Какое значение имел для России этот документ?</w:t>
      </w:r>
    </w:p>
    <w:p w:rsidR="002B049A" w:rsidRDefault="00547B60" w:rsidP="002B049A">
      <w:pPr>
        <w:pStyle w:val="a4"/>
        <w:numPr>
          <w:ilvl w:val="1"/>
          <w:numId w:val="4"/>
        </w:numPr>
      </w:pPr>
      <w:r>
        <w:t>Назовите основные успехи России.</w:t>
      </w:r>
    </w:p>
    <w:p w:rsidR="00547B60" w:rsidRPr="002B049A" w:rsidRDefault="002B049A" w:rsidP="002B049A">
      <w:pPr>
        <w:pStyle w:val="a4"/>
        <w:rPr>
          <w:sz w:val="32"/>
          <w:szCs w:val="32"/>
          <w:u w:val="single"/>
        </w:rPr>
      </w:pPr>
      <w:r w:rsidRPr="002B049A">
        <w:rPr>
          <w:sz w:val="32"/>
          <w:szCs w:val="32"/>
          <w:u w:val="single"/>
        </w:rPr>
        <w:t>2.</w:t>
      </w:r>
      <w:r w:rsidR="00547B60" w:rsidRPr="002B049A">
        <w:rPr>
          <w:b/>
          <w:sz w:val="32"/>
          <w:szCs w:val="32"/>
          <w:u w:val="single"/>
        </w:rPr>
        <w:t>Кавказское направление</w:t>
      </w:r>
    </w:p>
    <w:p w:rsidR="00640C2E" w:rsidRDefault="00640C2E" w:rsidP="00547B60">
      <w:pPr>
        <w:pStyle w:val="a4"/>
        <w:rPr>
          <w:b/>
        </w:rPr>
      </w:pPr>
      <w:r>
        <w:rPr>
          <w:b/>
        </w:rPr>
        <w:t>Доклад – Ермолов</w:t>
      </w:r>
    </w:p>
    <w:p w:rsidR="00640C2E" w:rsidRDefault="00640C2E" w:rsidP="00547B60">
      <w:pPr>
        <w:pStyle w:val="a4"/>
        <w:rPr>
          <w:b/>
        </w:rPr>
      </w:pPr>
      <w:r>
        <w:rPr>
          <w:b/>
        </w:rPr>
        <w:t xml:space="preserve">Работа с картой. </w:t>
      </w:r>
    </w:p>
    <w:p w:rsidR="00640C2E" w:rsidRDefault="00640C2E" w:rsidP="00640C2E">
      <w:pPr>
        <w:pStyle w:val="a4"/>
        <w:numPr>
          <w:ilvl w:val="0"/>
          <w:numId w:val="8"/>
        </w:numPr>
        <w:rPr>
          <w:b/>
        </w:rPr>
      </w:pPr>
      <w:r>
        <w:rPr>
          <w:b/>
        </w:rPr>
        <w:t xml:space="preserve">Как завершилась война? </w:t>
      </w:r>
    </w:p>
    <w:p w:rsidR="00640C2E" w:rsidRDefault="00640C2E" w:rsidP="00640C2E">
      <w:pPr>
        <w:pStyle w:val="a4"/>
        <w:numPr>
          <w:ilvl w:val="0"/>
          <w:numId w:val="8"/>
        </w:numPr>
        <w:rPr>
          <w:b/>
        </w:rPr>
      </w:pPr>
      <w:r>
        <w:rPr>
          <w:b/>
        </w:rPr>
        <w:t xml:space="preserve">Показать </w:t>
      </w:r>
      <w:proofErr w:type="gramStart"/>
      <w:r>
        <w:rPr>
          <w:b/>
        </w:rPr>
        <w:t>территории</w:t>
      </w:r>
      <w:proofErr w:type="gramEnd"/>
      <w:r>
        <w:rPr>
          <w:b/>
        </w:rPr>
        <w:t xml:space="preserve"> вошедшие в состав России </w:t>
      </w:r>
    </w:p>
    <w:p w:rsidR="006630E8" w:rsidRDefault="00640C2E" w:rsidP="00640C2E">
      <w:pPr>
        <w:pStyle w:val="a4"/>
        <w:numPr>
          <w:ilvl w:val="0"/>
          <w:numId w:val="8"/>
        </w:numPr>
        <w:rPr>
          <w:b/>
        </w:rPr>
      </w:pPr>
      <w:r>
        <w:rPr>
          <w:b/>
        </w:rPr>
        <w:t xml:space="preserve">Для чего нам нужен Кавказ? </w:t>
      </w:r>
    </w:p>
    <w:p w:rsidR="00640C2E" w:rsidRPr="002B049A" w:rsidRDefault="002B049A" w:rsidP="00640C2E">
      <w:pPr>
        <w:pStyle w:val="a4"/>
        <w:rPr>
          <w:b/>
          <w:sz w:val="32"/>
          <w:szCs w:val="32"/>
          <w:u w:val="single"/>
        </w:rPr>
      </w:pPr>
      <w:r w:rsidRPr="002B049A">
        <w:rPr>
          <w:b/>
          <w:sz w:val="32"/>
          <w:szCs w:val="32"/>
          <w:u w:val="single"/>
        </w:rPr>
        <w:t>3.</w:t>
      </w:r>
      <w:r w:rsidR="00640C2E" w:rsidRPr="002B049A">
        <w:rPr>
          <w:b/>
          <w:sz w:val="32"/>
          <w:szCs w:val="32"/>
          <w:u w:val="single"/>
        </w:rPr>
        <w:t>Завоевание Ср</w:t>
      </w:r>
      <w:proofErr w:type="gramStart"/>
      <w:r w:rsidR="00640C2E" w:rsidRPr="002B049A">
        <w:rPr>
          <w:b/>
          <w:sz w:val="32"/>
          <w:szCs w:val="32"/>
          <w:u w:val="single"/>
        </w:rPr>
        <w:t>.А</w:t>
      </w:r>
      <w:proofErr w:type="gramEnd"/>
      <w:r w:rsidR="00640C2E" w:rsidRPr="002B049A">
        <w:rPr>
          <w:b/>
          <w:sz w:val="32"/>
          <w:szCs w:val="32"/>
          <w:u w:val="single"/>
        </w:rPr>
        <w:t>зии</w:t>
      </w:r>
    </w:p>
    <w:p w:rsidR="00640C2E" w:rsidRDefault="00640C2E" w:rsidP="00640C2E">
      <w:pPr>
        <w:pStyle w:val="a4"/>
        <w:rPr>
          <w:b/>
        </w:rPr>
      </w:pPr>
      <w:r>
        <w:rPr>
          <w:b/>
        </w:rPr>
        <w:t>Заполнить таблицу</w:t>
      </w:r>
    </w:p>
    <w:tbl>
      <w:tblPr>
        <w:tblStyle w:val="a5"/>
        <w:tblW w:w="0" w:type="auto"/>
        <w:tblLook w:val="04A0"/>
      </w:tblPr>
      <w:tblGrid>
        <w:gridCol w:w="959"/>
        <w:gridCol w:w="2410"/>
        <w:gridCol w:w="6202"/>
      </w:tblGrid>
      <w:tr w:rsidR="00640C2E" w:rsidTr="00640C2E">
        <w:tc>
          <w:tcPr>
            <w:tcW w:w="959" w:type="dxa"/>
          </w:tcPr>
          <w:p w:rsidR="00640C2E" w:rsidRDefault="00640C2E" w:rsidP="00640C2E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2410" w:type="dxa"/>
          </w:tcPr>
          <w:p w:rsidR="00640C2E" w:rsidRDefault="00640C2E" w:rsidP="00640C2E">
            <w:pPr>
              <w:pStyle w:val="a4"/>
              <w:rPr>
                <w:b/>
              </w:rPr>
            </w:pPr>
            <w:r>
              <w:rPr>
                <w:b/>
              </w:rPr>
              <w:t>событие</w:t>
            </w:r>
          </w:p>
        </w:tc>
        <w:tc>
          <w:tcPr>
            <w:tcW w:w="6202" w:type="dxa"/>
          </w:tcPr>
          <w:p w:rsidR="00640C2E" w:rsidRDefault="00640C2E" w:rsidP="00640C2E">
            <w:pPr>
              <w:pStyle w:val="a4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640C2E" w:rsidTr="00640C2E">
        <w:tc>
          <w:tcPr>
            <w:tcW w:w="959" w:type="dxa"/>
          </w:tcPr>
          <w:p w:rsidR="00640C2E" w:rsidRDefault="00640C2E" w:rsidP="00640C2E">
            <w:pPr>
              <w:pStyle w:val="a4"/>
              <w:rPr>
                <w:b/>
              </w:rPr>
            </w:pPr>
            <w:r>
              <w:rPr>
                <w:b/>
              </w:rPr>
              <w:t>1865</w:t>
            </w:r>
          </w:p>
          <w:p w:rsidR="00640C2E" w:rsidRDefault="00640C2E" w:rsidP="00640C2E">
            <w:pPr>
              <w:pStyle w:val="a4"/>
              <w:rPr>
                <w:b/>
              </w:rPr>
            </w:pPr>
            <w:r>
              <w:rPr>
                <w:b/>
              </w:rPr>
              <w:t>1868</w:t>
            </w:r>
          </w:p>
          <w:p w:rsidR="00640C2E" w:rsidRDefault="00640C2E" w:rsidP="00640C2E">
            <w:pPr>
              <w:pStyle w:val="a4"/>
              <w:rPr>
                <w:b/>
              </w:rPr>
            </w:pPr>
            <w:r>
              <w:rPr>
                <w:b/>
              </w:rPr>
              <w:t>1873</w:t>
            </w:r>
          </w:p>
          <w:p w:rsidR="00640C2E" w:rsidRDefault="00640C2E" w:rsidP="00640C2E">
            <w:pPr>
              <w:pStyle w:val="a4"/>
              <w:rPr>
                <w:b/>
              </w:rPr>
            </w:pPr>
            <w:r>
              <w:rPr>
                <w:b/>
              </w:rPr>
              <w:t>1875</w:t>
            </w:r>
          </w:p>
          <w:p w:rsidR="00640C2E" w:rsidRDefault="00640C2E" w:rsidP="00640C2E">
            <w:pPr>
              <w:pStyle w:val="a4"/>
              <w:rPr>
                <w:b/>
              </w:rPr>
            </w:pPr>
            <w:r>
              <w:rPr>
                <w:b/>
              </w:rPr>
              <w:t>1881</w:t>
            </w:r>
          </w:p>
          <w:p w:rsidR="00640C2E" w:rsidRDefault="00640C2E" w:rsidP="00640C2E">
            <w:pPr>
              <w:pStyle w:val="a4"/>
              <w:rPr>
                <w:b/>
              </w:rPr>
            </w:pPr>
            <w:r>
              <w:rPr>
                <w:b/>
              </w:rPr>
              <w:t>1884</w:t>
            </w:r>
          </w:p>
        </w:tc>
        <w:tc>
          <w:tcPr>
            <w:tcW w:w="2410" w:type="dxa"/>
          </w:tcPr>
          <w:p w:rsidR="00640C2E" w:rsidRDefault="00640C2E" w:rsidP="00640C2E">
            <w:pPr>
              <w:pStyle w:val="a4"/>
              <w:rPr>
                <w:b/>
              </w:rPr>
            </w:pPr>
            <w:r>
              <w:rPr>
                <w:b/>
              </w:rPr>
              <w:t>Взятие Ташкента</w:t>
            </w:r>
          </w:p>
        </w:tc>
        <w:tc>
          <w:tcPr>
            <w:tcW w:w="6202" w:type="dxa"/>
          </w:tcPr>
          <w:p w:rsidR="00640C2E" w:rsidRDefault="00640C2E" w:rsidP="00640C2E">
            <w:pPr>
              <w:pStyle w:val="a4"/>
              <w:rPr>
                <w:b/>
              </w:rPr>
            </w:pPr>
          </w:p>
        </w:tc>
      </w:tr>
    </w:tbl>
    <w:p w:rsidR="00640C2E" w:rsidRPr="00640C2E" w:rsidRDefault="00640C2E" w:rsidP="00640C2E">
      <w:pPr>
        <w:pStyle w:val="a4"/>
        <w:rPr>
          <w:b/>
        </w:rPr>
      </w:pPr>
    </w:p>
    <w:p w:rsidR="00B74659" w:rsidRPr="00B74659" w:rsidRDefault="00B74659" w:rsidP="00B74659">
      <w:pPr>
        <w:shd w:val="clear" w:color="auto" w:fill="FFFFFF"/>
        <w:spacing w:after="136" w:line="299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7465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Прочитайте документ и ответьте на вопросы.</w:t>
      </w:r>
    </w:p>
    <w:p w:rsidR="00B74659" w:rsidRPr="00B74659" w:rsidRDefault="00B74659" w:rsidP="00B74659">
      <w:pPr>
        <w:shd w:val="clear" w:color="auto" w:fill="FFFFFF"/>
        <w:spacing w:after="136" w:line="299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7465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^ Из записок военного министра Д. А. Милютина</w:t>
      </w:r>
    </w:p>
    <w:p w:rsidR="00B74659" w:rsidRPr="00B74659" w:rsidRDefault="00B74659" w:rsidP="00B74659">
      <w:pPr>
        <w:shd w:val="clear" w:color="auto" w:fill="FFFFFF"/>
        <w:spacing w:after="136" w:line="299" w:lineRule="atLeast"/>
        <w:jc w:val="both"/>
        <w:outlineLvl w:val="1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B74659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«Наше министерство иностранных дел с давних</w:t>
      </w:r>
      <w:r w:rsidRPr="00A966E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B746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времен держалось в азиатской политике системы пассивного консерватизма. Заботясь более всего о поддержании дружбы с Англией, оно противилось всякому нашему успеху в Средней Азии, дабы не возбуждать дипломатических за</w:t>
      </w:r>
      <w:r w:rsidRPr="00B746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softHyphen/>
        <w:t>просов лондонского кабинета, ревностно следившего за каждым нашим шагом в степях. Сам вице-канцлер А. М. Горчаков, почти не занимавшийся азиатскими делами и чуждый самых поверхностных сведений об Азии, не хотел даже вникать в обстоятельства, вынуждавшие нас по времени принимать военные меры на азиатских наших окраинах».</w:t>
      </w:r>
    </w:p>
    <w:p w:rsidR="00B74659" w:rsidRPr="00B74659" w:rsidRDefault="00B74659" w:rsidP="00B74659">
      <w:pPr>
        <w:spacing w:after="136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746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В чем различие в подходах к среднеазиатской поли</w:t>
      </w:r>
      <w:r w:rsidRPr="00B746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softHyphen/>
        <w:t>тике в военном министерстве и министерстве иностранных дел?</w:t>
      </w:r>
    </w:p>
    <w:p w:rsidR="00B74659" w:rsidRPr="00B74659" w:rsidRDefault="00B74659" w:rsidP="00B74659">
      <w:pPr>
        <w:spacing w:after="136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746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 Чем были обусловлены эти различия?</w:t>
      </w:r>
    </w:p>
    <w:p w:rsidR="006630E8" w:rsidRDefault="00640C2E">
      <w:pPr>
        <w:rPr>
          <w:rFonts w:ascii="Times New Roman" w:hAnsi="Times New Roman" w:cs="Times New Roman"/>
          <w:b/>
          <w:sz w:val="24"/>
          <w:szCs w:val="24"/>
        </w:rPr>
      </w:pPr>
      <w:r w:rsidRPr="00640C2E">
        <w:rPr>
          <w:rFonts w:ascii="Times New Roman" w:hAnsi="Times New Roman" w:cs="Times New Roman"/>
          <w:b/>
          <w:sz w:val="24"/>
          <w:szCs w:val="24"/>
        </w:rPr>
        <w:t>Фильм продажа Аляски</w:t>
      </w:r>
    </w:p>
    <w:p w:rsidR="00640C2E" w:rsidRPr="00640C2E" w:rsidRDefault="00640C2E" w:rsidP="00C402BA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640C2E">
        <w:rPr>
          <w:b/>
          <w:sz w:val="24"/>
          <w:szCs w:val="24"/>
        </w:rPr>
        <w:t>За какую сумму?</w:t>
      </w:r>
    </w:p>
    <w:p w:rsidR="00640C2E" w:rsidRPr="00C402BA" w:rsidRDefault="00640C2E" w:rsidP="00C402BA">
      <w:pPr>
        <w:pStyle w:val="a3"/>
        <w:numPr>
          <w:ilvl w:val="0"/>
          <w:numId w:val="12"/>
        </w:numPr>
        <w:rPr>
          <w:b/>
          <w:sz w:val="24"/>
          <w:szCs w:val="24"/>
        </w:rPr>
      </w:pPr>
      <w:r w:rsidRPr="00640C2E">
        <w:rPr>
          <w:b/>
          <w:sz w:val="24"/>
          <w:szCs w:val="24"/>
        </w:rPr>
        <w:t>Почему продали?</w:t>
      </w:r>
    </w:p>
    <w:p w:rsidR="00640C2E" w:rsidRDefault="002B049A" w:rsidP="00640C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Итоги</w:t>
      </w:r>
      <w:proofErr w:type="gramStart"/>
      <w:r>
        <w:rPr>
          <w:b/>
          <w:sz w:val="24"/>
          <w:szCs w:val="24"/>
        </w:rPr>
        <w:t xml:space="preserve">      </w:t>
      </w:r>
      <w:r w:rsidR="00640C2E">
        <w:rPr>
          <w:b/>
          <w:sz w:val="24"/>
          <w:szCs w:val="24"/>
        </w:rPr>
        <w:t>К</w:t>
      </w:r>
      <w:proofErr w:type="gramEnd"/>
      <w:r w:rsidR="00640C2E">
        <w:rPr>
          <w:b/>
          <w:sz w:val="24"/>
          <w:szCs w:val="24"/>
        </w:rPr>
        <w:t>аким образом Личности повлияли на ход истории?</w:t>
      </w:r>
    </w:p>
    <w:p w:rsidR="002B049A" w:rsidRDefault="002B049A" w:rsidP="00640C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ДЗ – Дальневосточная политика</w:t>
      </w:r>
    </w:p>
    <w:p w:rsidR="00C402BA" w:rsidRDefault="00C402BA" w:rsidP="00640C2E">
      <w:pPr>
        <w:rPr>
          <w:b/>
          <w:sz w:val="24"/>
          <w:szCs w:val="24"/>
        </w:rPr>
      </w:pPr>
    </w:p>
    <w:p w:rsidR="00C402BA" w:rsidRDefault="00C402BA" w:rsidP="00640C2E">
      <w:pPr>
        <w:rPr>
          <w:b/>
          <w:sz w:val="24"/>
          <w:szCs w:val="24"/>
        </w:rPr>
      </w:pPr>
    </w:p>
    <w:p w:rsidR="00C402BA" w:rsidRDefault="00C402BA" w:rsidP="00640C2E">
      <w:pPr>
        <w:rPr>
          <w:b/>
          <w:sz w:val="24"/>
          <w:szCs w:val="24"/>
        </w:rPr>
      </w:pPr>
    </w:p>
    <w:p w:rsidR="00C402BA" w:rsidRDefault="00C402BA" w:rsidP="00640C2E">
      <w:pPr>
        <w:rPr>
          <w:b/>
          <w:sz w:val="24"/>
          <w:szCs w:val="24"/>
        </w:rPr>
      </w:pPr>
    </w:p>
    <w:p w:rsidR="00C402BA" w:rsidRDefault="00C402BA" w:rsidP="00640C2E">
      <w:pPr>
        <w:rPr>
          <w:b/>
          <w:sz w:val="24"/>
          <w:szCs w:val="24"/>
        </w:rPr>
      </w:pPr>
    </w:p>
    <w:p w:rsidR="00C402BA" w:rsidRDefault="00C402BA" w:rsidP="00640C2E">
      <w:pPr>
        <w:rPr>
          <w:b/>
          <w:sz w:val="24"/>
          <w:szCs w:val="24"/>
        </w:rPr>
      </w:pPr>
    </w:p>
    <w:p w:rsidR="00C402BA" w:rsidRDefault="00C402BA" w:rsidP="00640C2E">
      <w:pPr>
        <w:rPr>
          <w:b/>
          <w:sz w:val="24"/>
          <w:szCs w:val="24"/>
        </w:rPr>
      </w:pPr>
    </w:p>
    <w:p w:rsidR="00C402BA" w:rsidRDefault="00C402BA" w:rsidP="00640C2E">
      <w:pPr>
        <w:rPr>
          <w:b/>
          <w:sz w:val="24"/>
          <w:szCs w:val="24"/>
        </w:rPr>
      </w:pPr>
    </w:p>
    <w:p w:rsidR="00C402BA" w:rsidRDefault="00C402BA" w:rsidP="00C402BA">
      <w:pPr>
        <w:pStyle w:val="a3"/>
        <w:ind w:left="176"/>
        <w:jc w:val="both"/>
        <w:rPr>
          <w:bCs/>
          <w:kern w:val="16"/>
          <w:sz w:val="24"/>
          <w:szCs w:val="24"/>
        </w:rPr>
      </w:pPr>
    </w:p>
    <w:p w:rsidR="00C402BA" w:rsidRDefault="00C402BA" w:rsidP="00C402BA">
      <w:pPr>
        <w:pStyle w:val="a3"/>
        <w:ind w:left="176"/>
        <w:jc w:val="both"/>
        <w:rPr>
          <w:bCs/>
          <w:kern w:val="16"/>
          <w:sz w:val="24"/>
          <w:szCs w:val="24"/>
        </w:rPr>
      </w:pPr>
    </w:p>
    <w:p w:rsidR="00C402BA" w:rsidRDefault="00C402BA" w:rsidP="00C402BA">
      <w:pPr>
        <w:pStyle w:val="a3"/>
        <w:ind w:left="176"/>
        <w:jc w:val="both"/>
        <w:rPr>
          <w:bCs/>
          <w:kern w:val="16"/>
          <w:sz w:val="24"/>
          <w:szCs w:val="24"/>
        </w:rPr>
      </w:pPr>
    </w:p>
    <w:p w:rsidR="00C402BA" w:rsidRDefault="00C402BA" w:rsidP="00C402BA">
      <w:pPr>
        <w:pStyle w:val="a3"/>
        <w:ind w:left="176"/>
        <w:jc w:val="both"/>
        <w:rPr>
          <w:bCs/>
          <w:kern w:val="16"/>
          <w:sz w:val="24"/>
          <w:szCs w:val="24"/>
        </w:rPr>
      </w:pPr>
    </w:p>
    <w:p w:rsidR="00BC2681" w:rsidRDefault="00BC2681" w:rsidP="00BC2681">
      <w:pPr>
        <w:pStyle w:val="a3"/>
        <w:ind w:left="0"/>
        <w:jc w:val="both"/>
        <w:rPr>
          <w:b/>
          <w:bCs/>
          <w:kern w:val="16"/>
          <w:sz w:val="48"/>
          <w:szCs w:val="48"/>
          <w:u w:val="single"/>
        </w:rPr>
      </w:pPr>
      <w:r w:rsidRPr="00BC2681">
        <w:rPr>
          <w:b/>
          <w:bCs/>
          <w:kern w:val="16"/>
          <w:sz w:val="48"/>
          <w:szCs w:val="48"/>
          <w:u w:val="single"/>
        </w:rPr>
        <w:lastRenderedPageBreak/>
        <w:t>Рабочие листы</w:t>
      </w:r>
    </w:p>
    <w:p w:rsidR="00BC2681" w:rsidRPr="00BC2681" w:rsidRDefault="00BC2681" w:rsidP="00BC2681">
      <w:pPr>
        <w:pStyle w:val="a3"/>
        <w:ind w:left="0"/>
        <w:jc w:val="both"/>
        <w:rPr>
          <w:b/>
          <w:bCs/>
          <w:kern w:val="16"/>
          <w:sz w:val="48"/>
          <w:szCs w:val="48"/>
          <w:u w:val="single"/>
        </w:rPr>
      </w:pPr>
    </w:p>
    <w:p w:rsidR="00BC2681" w:rsidRPr="00BC2681" w:rsidRDefault="00C402BA" w:rsidP="00BC2681">
      <w:pPr>
        <w:pStyle w:val="a3"/>
        <w:ind w:left="0"/>
        <w:jc w:val="both"/>
        <w:rPr>
          <w:bCs/>
          <w:kern w:val="16"/>
          <w:sz w:val="28"/>
          <w:szCs w:val="28"/>
        </w:rPr>
      </w:pPr>
      <w:r w:rsidRPr="00C402BA">
        <w:rPr>
          <w:bCs/>
          <w:kern w:val="16"/>
          <w:sz w:val="28"/>
          <w:szCs w:val="28"/>
        </w:rPr>
        <w:t>Проблема  «</w:t>
      </w:r>
      <w:r w:rsidRPr="00C402BA">
        <w:rPr>
          <w:b/>
          <w:bCs/>
          <w:i/>
          <w:kern w:val="16"/>
          <w:sz w:val="28"/>
          <w:szCs w:val="28"/>
        </w:rPr>
        <w:t xml:space="preserve">Успехи государства достигаются конкретными </w:t>
      </w:r>
      <w:proofErr w:type="gramStart"/>
      <w:r w:rsidRPr="00C402BA">
        <w:rPr>
          <w:b/>
          <w:bCs/>
          <w:i/>
          <w:kern w:val="16"/>
          <w:sz w:val="28"/>
          <w:szCs w:val="28"/>
        </w:rPr>
        <w:t>людьми–государственными</w:t>
      </w:r>
      <w:proofErr w:type="gramEnd"/>
      <w:r w:rsidRPr="00C402BA">
        <w:rPr>
          <w:b/>
          <w:bCs/>
          <w:i/>
          <w:kern w:val="16"/>
          <w:sz w:val="28"/>
          <w:szCs w:val="28"/>
        </w:rPr>
        <w:t xml:space="preserve"> деятелями, военачальниками, учёными–которые своими личными качествами: упорством, патриотизмом, профессионализмом, верностью долгу добиваются не только личных успехов, но из усилий каждого складывается величие страны»</w:t>
      </w:r>
    </w:p>
    <w:p w:rsidR="00BC2681" w:rsidRDefault="00BC2681" w:rsidP="00BC2681">
      <w:pPr>
        <w:pStyle w:val="3"/>
        <w:spacing w:before="68" w:after="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:rsidR="00C402BA" w:rsidRPr="00C402BA" w:rsidRDefault="00C402BA" w:rsidP="00BC2681">
      <w:pPr>
        <w:pStyle w:val="3"/>
        <w:spacing w:before="68" w:after="6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02BA">
        <w:rPr>
          <w:rFonts w:ascii="Times New Roman" w:hAnsi="Times New Roman" w:cs="Times New Roman"/>
          <w:i/>
          <w:iCs/>
          <w:sz w:val="28"/>
          <w:szCs w:val="28"/>
        </w:rPr>
        <w:t>Союз трех императоров</w:t>
      </w:r>
    </w:p>
    <w:p w:rsidR="00C402BA" w:rsidRPr="00C402BA" w:rsidRDefault="00C402BA" w:rsidP="00BC2681">
      <w:pPr>
        <w:pStyle w:val="3"/>
        <w:spacing w:before="68" w:after="68"/>
        <w:ind w:firstLine="360"/>
        <w:jc w:val="both"/>
        <w:rPr>
          <w:rFonts w:ascii="Times New Roman" w:hAnsi="Times New Roman" w:cs="Times New Roman"/>
          <w:b w:val="0"/>
          <w:iCs/>
          <w:color w:val="9F4308"/>
          <w:sz w:val="28"/>
          <w:szCs w:val="28"/>
        </w:rPr>
      </w:pPr>
      <w:proofErr w:type="gramStart"/>
      <w:r w:rsidRPr="00C402BA">
        <w:rPr>
          <w:rFonts w:ascii="Times New Roman" w:hAnsi="Times New Roman" w:cs="Times New Roman"/>
          <w:b w:val="0"/>
          <w:color w:val="220E00"/>
          <w:sz w:val="28"/>
          <w:szCs w:val="28"/>
        </w:rPr>
        <w:t>Принятое в исторической литературе обозначение союза между Россией, Австрией и Германией, заключенного в 1873 г. и подтвержденного в 1881 и 1884 гг. Первое соглашение было заключено между Россией и Германией в мае 1873 г. Обе стороны обязывались в случае нападения на одну из них послать союзнице на помощь 200-тысячную армию. 25 мая в Вене было заключено политическое соглашение между Россией</w:t>
      </w:r>
      <w:proofErr w:type="gramEnd"/>
      <w:r w:rsidRPr="00C402BA">
        <w:rPr>
          <w:rFonts w:ascii="Times New Roman" w:hAnsi="Times New Roman" w:cs="Times New Roman"/>
          <w:b w:val="0"/>
          <w:color w:val="220E00"/>
          <w:sz w:val="28"/>
          <w:szCs w:val="28"/>
        </w:rPr>
        <w:t xml:space="preserve"> и Австрией. К нему осенью того же года присоединилась Германия. Заключая эти договоры, Россия стремилась предотвратить возникновение австро-германского союза, который мог иметь антироссийскую направленность. Германия старалась избежать русско-французского сближения. Австрия желала умерить активность России на Балканах при поддержке Германии. В силу этих внутренних противоречий такое образование было непрочным. Тем не менее, опасаясь франко-русского сближения, Германия предложила в 1881 г. новому российскому императору возобновить союз, что и было сделано в июне того же года. По новому договору стороны обязывались соблюдать благожелательный нейтралитет в случае войны одной из них с другой державой. Предлагалось не изменять турецких владений в Европе без предварительного соглашения. Договор был </w:t>
      </w:r>
      <w:proofErr w:type="gramStart"/>
      <w:r w:rsidRPr="00C402BA">
        <w:rPr>
          <w:rFonts w:ascii="Times New Roman" w:hAnsi="Times New Roman" w:cs="Times New Roman"/>
          <w:b w:val="0"/>
          <w:color w:val="220E00"/>
          <w:sz w:val="28"/>
          <w:szCs w:val="28"/>
        </w:rPr>
        <w:t>выгоден</w:t>
      </w:r>
      <w:proofErr w:type="gramEnd"/>
      <w:r w:rsidRPr="00C402BA">
        <w:rPr>
          <w:rFonts w:ascii="Times New Roman" w:hAnsi="Times New Roman" w:cs="Times New Roman"/>
          <w:b w:val="0"/>
          <w:color w:val="220E00"/>
          <w:sz w:val="28"/>
          <w:szCs w:val="28"/>
        </w:rPr>
        <w:t xml:space="preserve"> прежде всего Германии и Австрии, так как ограничивал интересы России на Балканах, ничего не предлагая взамен. Он действовал 3 года, после чего был продлен еще на 3 года. А затем, из-за обострения русско-австрийских противоречий на Балканах, был фактически свернут. Вместо него Россия и Германия заключили в 1887 г. «Договор перестраховки».</w:t>
      </w:r>
      <w:r w:rsidRPr="00C402BA">
        <w:rPr>
          <w:rFonts w:ascii="Times New Roman" w:hAnsi="Times New Roman" w:cs="Times New Roman"/>
          <w:b w:val="0"/>
          <w:iCs/>
          <w:color w:val="9F4308"/>
          <w:sz w:val="28"/>
          <w:szCs w:val="28"/>
        </w:rPr>
        <w:t xml:space="preserve"> </w:t>
      </w:r>
    </w:p>
    <w:p w:rsidR="00C402BA" w:rsidRPr="00C402BA" w:rsidRDefault="00C402BA" w:rsidP="00BC268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402BA">
        <w:rPr>
          <w:sz w:val="28"/>
          <w:szCs w:val="28"/>
        </w:rPr>
        <w:t>Что такое союз 3х императоров?</w:t>
      </w:r>
    </w:p>
    <w:p w:rsidR="00C402BA" w:rsidRPr="00C402BA" w:rsidRDefault="00C402BA" w:rsidP="00BC2681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402BA">
        <w:rPr>
          <w:sz w:val="28"/>
          <w:szCs w:val="28"/>
        </w:rPr>
        <w:t>Какая была цель у России, Германии, Австрии. Почему он распался?</w:t>
      </w: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</w:p>
    <w:p w:rsidR="00BC2681" w:rsidRDefault="00BC2681" w:rsidP="00BC2681">
      <w:pPr>
        <w:spacing w:line="240" w:lineRule="auto"/>
        <w:rPr>
          <w:lang w:eastAsia="ru-RU"/>
        </w:rPr>
      </w:pPr>
    </w:p>
    <w:p w:rsidR="00BC2681" w:rsidRPr="00BC2681" w:rsidRDefault="00BC2681" w:rsidP="00BC2681">
      <w:pPr>
        <w:spacing w:line="240" w:lineRule="auto"/>
        <w:rPr>
          <w:lang w:eastAsia="ru-RU"/>
        </w:rPr>
      </w:pPr>
    </w:p>
    <w:p w:rsidR="00C402BA" w:rsidRPr="00C402BA" w:rsidRDefault="00BC2681" w:rsidP="00BC2681">
      <w:pPr>
        <w:pStyle w:val="3"/>
        <w:spacing w:before="68" w:after="6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2.                                                     </w:t>
      </w:r>
      <w:r w:rsidR="00C402BA" w:rsidRPr="00C402BA">
        <w:rPr>
          <w:rFonts w:ascii="Times New Roman" w:hAnsi="Times New Roman" w:cs="Times New Roman"/>
          <w:i/>
          <w:iCs/>
          <w:sz w:val="28"/>
          <w:szCs w:val="28"/>
        </w:rPr>
        <w:t>Лондонская конвенция 1871 г.</w:t>
      </w:r>
    </w:p>
    <w:p w:rsidR="00C402BA" w:rsidRPr="00C402BA" w:rsidRDefault="00C402BA" w:rsidP="00BC2681">
      <w:pPr>
        <w:pStyle w:val="a4"/>
        <w:jc w:val="center"/>
        <w:rPr>
          <w:sz w:val="28"/>
          <w:szCs w:val="28"/>
        </w:rPr>
      </w:pPr>
      <w:r w:rsidRPr="00C402BA">
        <w:rPr>
          <w:b/>
          <w:bCs/>
          <w:sz w:val="28"/>
          <w:szCs w:val="28"/>
        </w:rPr>
        <w:t>Лондон, 1/13 марта 1871 г.</w:t>
      </w:r>
    </w:p>
    <w:p w:rsidR="00BC2681" w:rsidRDefault="00C402BA" w:rsidP="00BC2681">
      <w:pPr>
        <w:pStyle w:val="a4"/>
        <w:rPr>
          <w:sz w:val="28"/>
          <w:szCs w:val="28"/>
        </w:rPr>
      </w:pPr>
      <w:r w:rsidRPr="00C402BA">
        <w:rPr>
          <w:b/>
          <w:bCs/>
          <w:sz w:val="28"/>
          <w:szCs w:val="28"/>
        </w:rPr>
        <w:t>СТАТЬЯ I</w:t>
      </w:r>
      <w:r w:rsidRPr="00C402BA">
        <w:rPr>
          <w:rStyle w:val="apple-converted-space"/>
          <w:b/>
          <w:bCs/>
          <w:sz w:val="28"/>
          <w:szCs w:val="28"/>
        </w:rPr>
        <w:t> </w:t>
      </w:r>
      <w:r w:rsidRPr="00C402BA">
        <w:rPr>
          <w:sz w:val="28"/>
          <w:szCs w:val="28"/>
        </w:rPr>
        <w:br/>
        <w:t>Статьи XI, XIII и XIV Парижского трактата 30 марта 1856 года, равно специальная конвенция, заключенная между Блистательной Портой и Россией и приложенная к упомянутой XIV статье, отменяются и заменяются следующей статьей.</w:t>
      </w:r>
    </w:p>
    <w:p w:rsidR="00C402BA" w:rsidRPr="00C402BA" w:rsidRDefault="00C402BA" w:rsidP="00BC2681">
      <w:pPr>
        <w:pStyle w:val="a4"/>
        <w:rPr>
          <w:sz w:val="28"/>
          <w:szCs w:val="28"/>
        </w:rPr>
      </w:pPr>
      <w:proofErr w:type="gramStart"/>
      <w:r w:rsidRPr="00C402BA">
        <w:rPr>
          <w:b/>
          <w:bCs/>
          <w:sz w:val="28"/>
          <w:szCs w:val="28"/>
        </w:rPr>
        <w:t>СТАТЬЯ II</w:t>
      </w:r>
      <w:r w:rsidRPr="00C402BA">
        <w:rPr>
          <w:rStyle w:val="apple-converted-space"/>
          <w:sz w:val="28"/>
          <w:szCs w:val="28"/>
        </w:rPr>
        <w:t> </w:t>
      </w:r>
      <w:r w:rsidRPr="00C402BA">
        <w:rPr>
          <w:sz w:val="28"/>
          <w:szCs w:val="28"/>
        </w:rPr>
        <w:br/>
        <w:t xml:space="preserve">Закрытие </w:t>
      </w:r>
      <w:proofErr w:type="spellStart"/>
      <w:r w:rsidRPr="00C402BA">
        <w:rPr>
          <w:sz w:val="28"/>
          <w:szCs w:val="28"/>
        </w:rPr>
        <w:t>Дарданельского</w:t>
      </w:r>
      <w:proofErr w:type="spellEnd"/>
      <w:r w:rsidRPr="00C402BA">
        <w:rPr>
          <w:sz w:val="28"/>
          <w:szCs w:val="28"/>
        </w:rPr>
        <w:t xml:space="preserve"> и </w:t>
      </w:r>
      <w:proofErr w:type="spellStart"/>
      <w:r w:rsidRPr="00C402BA">
        <w:rPr>
          <w:sz w:val="28"/>
          <w:szCs w:val="28"/>
        </w:rPr>
        <w:t>Босфорского</w:t>
      </w:r>
      <w:proofErr w:type="spellEnd"/>
      <w:r w:rsidRPr="00C402BA">
        <w:rPr>
          <w:sz w:val="28"/>
          <w:szCs w:val="28"/>
        </w:rPr>
        <w:t xml:space="preserve"> проливов, как оно было установлено сепаратной конвенцией 30 марта 1856 г., сохраняет свою силу, с правом, предоставленным е.и.в. султану, открывать сказанные проливы в мирное время для военных судов дружественных и союзных держав в том случае, когда Блистательная Порта найдет это необходимым для обеспечения исполнения постановлений Парижского трактата 30 марта 1856 года.</w:t>
      </w:r>
      <w:proofErr w:type="gramEnd"/>
    </w:p>
    <w:p w:rsidR="00C402BA" w:rsidRPr="00C402BA" w:rsidRDefault="00C402BA" w:rsidP="00BC2681">
      <w:pPr>
        <w:pStyle w:val="a4"/>
        <w:rPr>
          <w:sz w:val="28"/>
          <w:szCs w:val="28"/>
        </w:rPr>
      </w:pPr>
      <w:r w:rsidRPr="00C402BA">
        <w:rPr>
          <w:b/>
          <w:bCs/>
          <w:sz w:val="28"/>
          <w:szCs w:val="28"/>
        </w:rPr>
        <w:t>СТАТЬЯ III</w:t>
      </w:r>
      <w:r w:rsidRPr="00C402BA">
        <w:rPr>
          <w:rStyle w:val="apple-converted-space"/>
          <w:sz w:val="28"/>
          <w:szCs w:val="28"/>
        </w:rPr>
        <w:t> </w:t>
      </w:r>
      <w:r w:rsidRPr="00C402BA">
        <w:rPr>
          <w:sz w:val="28"/>
          <w:szCs w:val="28"/>
        </w:rPr>
        <w:br/>
        <w:t>Черное море становится  открытым для торгового флота всех наций.</w:t>
      </w:r>
    </w:p>
    <w:p w:rsidR="00C402BA" w:rsidRPr="00C402BA" w:rsidRDefault="00C402BA" w:rsidP="00BC2681">
      <w:pPr>
        <w:pStyle w:val="a4"/>
        <w:numPr>
          <w:ilvl w:val="1"/>
          <w:numId w:val="14"/>
        </w:numPr>
        <w:rPr>
          <w:sz w:val="28"/>
          <w:szCs w:val="28"/>
        </w:rPr>
      </w:pPr>
      <w:r w:rsidRPr="00C402BA">
        <w:rPr>
          <w:sz w:val="28"/>
          <w:szCs w:val="28"/>
        </w:rPr>
        <w:t>Какое значение имел для России этот документ?</w:t>
      </w:r>
    </w:p>
    <w:p w:rsidR="00C402BA" w:rsidRPr="00BC2681" w:rsidRDefault="00C402BA" w:rsidP="00BC2681">
      <w:pPr>
        <w:pStyle w:val="a4"/>
        <w:numPr>
          <w:ilvl w:val="1"/>
          <w:numId w:val="14"/>
        </w:numPr>
        <w:rPr>
          <w:sz w:val="28"/>
          <w:szCs w:val="28"/>
        </w:rPr>
      </w:pPr>
      <w:r w:rsidRPr="00C402BA">
        <w:rPr>
          <w:sz w:val="28"/>
          <w:szCs w:val="28"/>
        </w:rPr>
        <w:t>Назовите основные успехи России.</w:t>
      </w:r>
    </w:p>
    <w:p w:rsidR="00C402BA" w:rsidRPr="00C402BA" w:rsidRDefault="00C402BA" w:rsidP="00BC2681">
      <w:pPr>
        <w:pStyle w:val="a4"/>
        <w:rPr>
          <w:b/>
          <w:sz w:val="28"/>
          <w:szCs w:val="28"/>
        </w:rPr>
      </w:pPr>
      <w:r w:rsidRPr="00C402BA">
        <w:rPr>
          <w:b/>
          <w:sz w:val="28"/>
          <w:szCs w:val="28"/>
        </w:rPr>
        <w:t>Заполнить таблицу</w:t>
      </w:r>
    </w:p>
    <w:tbl>
      <w:tblPr>
        <w:tblStyle w:val="a5"/>
        <w:tblW w:w="0" w:type="auto"/>
        <w:tblLook w:val="04A0"/>
      </w:tblPr>
      <w:tblGrid>
        <w:gridCol w:w="959"/>
        <w:gridCol w:w="3260"/>
        <w:gridCol w:w="6662"/>
      </w:tblGrid>
      <w:tr w:rsidR="00C402BA" w:rsidRPr="00C402BA" w:rsidTr="00BC2681">
        <w:tc>
          <w:tcPr>
            <w:tcW w:w="959" w:type="dxa"/>
          </w:tcPr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  <w:r w:rsidRPr="00C402B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  <w:r w:rsidRPr="00C402BA"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6662" w:type="dxa"/>
          </w:tcPr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  <w:r w:rsidRPr="00C402BA">
              <w:rPr>
                <w:b/>
                <w:sz w:val="28"/>
                <w:szCs w:val="28"/>
              </w:rPr>
              <w:t>Значение</w:t>
            </w:r>
          </w:p>
        </w:tc>
      </w:tr>
      <w:tr w:rsidR="00C402BA" w:rsidRPr="00C402BA" w:rsidTr="00BC2681">
        <w:tc>
          <w:tcPr>
            <w:tcW w:w="959" w:type="dxa"/>
          </w:tcPr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  <w:r w:rsidRPr="00C402BA">
              <w:rPr>
                <w:b/>
                <w:sz w:val="28"/>
                <w:szCs w:val="28"/>
              </w:rPr>
              <w:t>1865</w:t>
            </w:r>
          </w:p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  <w:r w:rsidRPr="00C402BA">
              <w:rPr>
                <w:b/>
                <w:sz w:val="28"/>
                <w:szCs w:val="28"/>
              </w:rPr>
              <w:t>1868</w:t>
            </w:r>
          </w:p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  <w:r w:rsidRPr="00C402BA">
              <w:rPr>
                <w:b/>
                <w:sz w:val="28"/>
                <w:szCs w:val="28"/>
              </w:rPr>
              <w:t>1873</w:t>
            </w:r>
          </w:p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  <w:r w:rsidRPr="00C402BA">
              <w:rPr>
                <w:b/>
                <w:sz w:val="28"/>
                <w:szCs w:val="28"/>
              </w:rPr>
              <w:t>1875</w:t>
            </w:r>
          </w:p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  <w:r w:rsidRPr="00C402BA">
              <w:rPr>
                <w:b/>
                <w:sz w:val="28"/>
                <w:szCs w:val="28"/>
              </w:rPr>
              <w:t>1881</w:t>
            </w:r>
          </w:p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  <w:r w:rsidRPr="00C402BA">
              <w:rPr>
                <w:b/>
                <w:sz w:val="28"/>
                <w:szCs w:val="28"/>
              </w:rPr>
              <w:t>1884</w:t>
            </w:r>
          </w:p>
        </w:tc>
        <w:tc>
          <w:tcPr>
            <w:tcW w:w="3260" w:type="dxa"/>
          </w:tcPr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  <w:r w:rsidRPr="00C402BA">
              <w:rPr>
                <w:b/>
                <w:sz w:val="28"/>
                <w:szCs w:val="28"/>
              </w:rPr>
              <w:t>Взятие Ташкента</w:t>
            </w:r>
          </w:p>
        </w:tc>
        <w:tc>
          <w:tcPr>
            <w:tcW w:w="6662" w:type="dxa"/>
          </w:tcPr>
          <w:p w:rsidR="00C402BA" w:rsidRPr="00C402BA" w:rsidRDefault="00C402BA" w:rsidP="00BC2681">
            <w:pPr>
              <w:pStyle w:val="a4"/>
              <w:rPr>
                <w:b/>
                <w:sz w:val="28"/>
                <w:szCs w:val="28"/>
              </w:rPr>
            </w:pPr>
          </w:p>
        </w:tc>
      </w:tr>
    </w:tbl>
    <w:p w:rsidR="00C402BA" w:rsidRPr="00B74659" w:rsidRDefault="00BC2681" w:rsidP="00BC2681">
      <w:pPr>
        <w:shd w:val="clear" w:color="auto" w:fill="FFFFFF"/>
        <w:spacing w:after="136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Приложение 3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</w:t>
      </w:r>
      <w:r w:rsidR="00C402BA" w:rsidRPr="00B746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И</w:t>
      </w:r>
      <w:proofErr w:type="gramEnd"/>
      <w:r w:rsidR="00C402BA" w:rsidRPr="00B746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 записок военного министра Д. А. Милютина</w:t>
      </w:r>
    </w:p>
    <w:p w:rsidR="00C402BA" w:rsidRPr="00B74659" w:rsidRDefault="00C402BA" w:rsidP="00BC2681">
      <w:pPr>
        <w:shd w:val="clear" w:color="auto" w:fill="FFFFFF"/>
        <w:spacing w:after="136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B7465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«Наше министерство иностранных дел с давних</w:t>
      </w:r>
      <w:r w:rsidRPr="00C402B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B74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времен держалось в азиатской политике системы пассивного консерватизма. Заботясь более всего о поддержании дружбы с Англией, оно противилось всякому нашему успеху в Средней Азии, дабы не возбуждать дипломатических за</w:t>
      </w:r>
      <w:r w:rsidRPr="00B74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softHyphen/>
        <w:t>просов лондонского кабинета, ревностно следившего за каждым нашим шагом в степях. Сам вице-канцлер А. М. Горчаков, почти не занимавшийся азиатскими делами и чуждый самых поверхностных сведений об Азии, не хотел даже вникать в обстоятельства, вынуждавшие нас по времени принимать военные меры на азиатских наших окраинах».</w:t>
      </w:r>
    </w:p>
    <w:p w:rsidR="00C402BA" w:rsidRPr="00B74659" w:rsidRDefault="00C402BA" w:rsidP="00BC2681">
      <w:pPr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74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В чем различие в подходах к среднеазиатской поли</w:t>
      </w:r>
      <w:r w:rsidRPr="00B74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softHyphen/>
        <w:t>тике в военном министерстве и министерстве иностранных дел?</w:t>
      </w:r>
    </w:p>
    <w:p w:rsidR="00C402BA" w:rsidRPr="00BC2681" w:rsidRDefault="00C402BA" w:rsidP="00BC2681">
      <w:pPr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746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Чем были обусловлены эти различия?</w:t>
      </w:r>
    </w:p>
    <w:sectPr w:rsidR="00C402BA" w:rsidRPr="00BC2681" w:rsidSect="00640C2E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6BF"/>
    <w:multiLevelType w:val="hybridMultilevel"/>
    <w:tmpl w:val="67DE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2712"/>
    <w:multiLevelType w:val="hybridMultilevel"/>
    <w:tmpl w:val="546C11DE"/>
    <w:lvl w:ilvl="0" w:tplc="2EF840D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66D6"/>
    <w:multiLevelType w:val="hybridMultilevel"/>
    <w:tmpl w:val="E836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470D"/>
    <w:multiLevelType w:val="hybridMultilevel"/>
    <w:tmpl w:val="E6C0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50693"/>
    <w:multiLevelType w:val="hybridMultilevel"/>
    <w:tmpl w:val="52CE0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4F7478"/>
    <w:multiLevelType w:val="hybridMultilevel"/>
    <w:tmpl w:val="DF5E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04028"/>
    <w:multiLevelType w:val="hybridMultilevel"/>
    <w:tmpl w:val="E6C0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E63E0"/>
    <w:multiLevelType w:val="multilevel"/>
    <w:tmpl w:val="CC1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C049F0"/>
    <w:multiLevelType w:val="multilevel"/>
    <w:tmpl w:val="9A8C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63172E"/>
    <w:multiLevelType w:val="multilevel"/>
    <w:tmpl w:val="C47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69611E"/>
    <w:multiLevelType w:val="multilevel"/>
    <w:tmpl w:val="D9621FF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8671FF"/>
    <w:multiLevelType w:val="hybridMultilevel"/>
    <w:tmpl w:val="2E40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5693A"/>
    <w:multiLevelType w:val="hybridMultilevel"/>
    <w:tmpl w:val="450C5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56111"/>
    <w:multiLevelType w:val="multilevel"/>
    <w:tmpl w:val="D9621FF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30E8"/>
    <w:rsid w:val="002B049A"/>
    <w:rsid w:val="003B7916"/>
    <w:rsid w:val="00547B60"/>
    <w:rsid w:val="00640C2E"/>
    <w:rsid w:val="006630E8"/>
    <w:rsid w:val="009A5B08"/>
    <w:rsid w:val="009D0556"/>
    <w:rsid w:val="00A85BBC"/>
    <w:rsid w:val="00A966E6"/>
    <w:rsid w:val="00B74659"/>
    <w:rsid w:val="00BC2681"/>
    <w:rsid w:val="00C402BA"/>
    <w:rsid w:val="00FB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BC"/>
  </w:style>
  <w:style w:type="paragraph" w:styleId="3">
    <w:name w:val="heading 3"/>
    <w:basedOn w:val="a"/>
    <w:next w:val="a"/>
    <w:link w:val="30"/>
    <w:qFormat/>
    <w:rsid w:val="006630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0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30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66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6E6"/>
  </w:style>
  <w:style w:type="table" w:styleId="a5">
    <w:name w:val="Table Grid"/>
    <w:basedOn w:val="a1"/>
    <w:uiPriority w:val="59"/>
    <w:rsid w:val="00640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C2%AB%D0%A0%D0%B0%D1%81%D1%88%D0%B8%D1%80%D0%B5%D0%BD%D0%B8%D0%B5%C2%BB_%D0%95%D0%B2%D1%80%D0%BE%D0%BF%D1%8B" TargetMode="External"/><Relationship Id="rId5" Type="http://schemas.openxmlformats.org/officeDocument/2006/relationships/hyperlink" Target="http://school.xvatit.com/index.php?title=%D0%9A%D1%80%D0%B5%D1%81%D1%82%D1%8C%D1%8F%D0%BD%D1%81%D0%BA%D0%B0%D1%8F_%D1%80%D0%B5%D1%84%D0%BE%D1%80%D0%BC%D0%B0_1861_%D0%B3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2015-04-20T15:08:00Z</dcterms:created>
  <dcterms:modified xsi:type="dcterms:W3CDTF">2015-04-20T17:28:00Z</dcterms:modified>
</cp:coreProperties>
</file>