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8" w:rsidRDefault="00D56608" w:rsidP="00D56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D56608" w:rsidRDefault="00D56608" w:rsidP="00D56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 81»</w:t>
      </w:r>
    </w:p>
    <w:p w:rsidR="0019129D" w:rsidRPr="00CC2C7C" w:rsidRDefault="0019129D" w:rsidP="0019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Spec="center" w:tblpY="2937"/>
        <w:tblW w:w="11045" w:type="dxa"/>
        <w:tblCellMar>
          <w:left w:w="0" w:type="dxa"/>
          <w:right w:w="0" w:type="dxa"/>
        </w:tblCellMar>
        <w:tblLook w:val="04A0"/>
      </w:tblPr>
      <w:tblGrid>
        <w:gridCol w:w="3883"/>
        <w:gridCol w:w="3260"/>
        <w:gridCol w:w="3902"/>
      </w:tblGrid>
      <w:tr w:rsidR="0019129D" w:rsidRPr="00CC2C7C" w:rsidTr="00D70AAE">
        <w:trPr>
          <w:trHeight w:val="1982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 заседании ШМО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Руководитель  ШМО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_________/Нарушева М.Г.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протокол № ____ от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«____» ____________ 201</w:t>
            </w:r>
            <w:r w:rsidR="00D5660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</w:t>
            </w: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__________ /Макарова Т.В./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327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«___» _______________ 201</w:t>
            </w:r>
            <w:r w:rsidR="00D5660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</w:t>
            </w: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129D" w:rsidRPr="00CC2C7C" w:rsidRDefault="00522EE7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Директор МА</w:t>
            </w:r>
            <w:r w:rsidR="0019129D"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«Ш</w:t>
            </w:r>
            <w:r w:rsidR="0019129D"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кола № 81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»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___________ /Кнутов А..Н./</w:t>
            </w:r>
          </w:p>
          <w:p w:rsidR="0019129D" w:rsidRPr="00CC2C7C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327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«____» ____________ 201</w:t>
            </w:r>
            <w:r w:rsidR="00D5660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</w:t>
            </w:r>
            <w:r w:rsidRPr="00CC2C7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19129D" w:rsidRPr="00CC2C7C" w:rsidRDefault="0019129D" w:rsidP="0019129D">
      <w:pPr>
        <w:tabs>
          <w:tab w:val="left" w:pos="1146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1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67"/>
      </w:tblGrid>
      <w:tr w:rsidR="0019129D" w:rsidRPr="00CC2C7C" w:rsidTr="00D70AAE">
        <w:trPr>
          <w:trHeight w:val="7524"/>
        </w:trPr>
        <w:tc>
          <w:tcPr>
            <w:tcW w:w="11267" w:type="dxa"/>
            <w:shd w:val="clear" w:color="auto" w:fill="auto"/>
          </w:tcPr>
          <w:p w:rsidR="0019129D" w:rsidRPr="00CC2C7C" w:rsidRDefault="0019129D" w:rsidP="00D70AAE">
            <w:pPr>
              <w:snapToGri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70AAE">
            <w:pPr>
              <w:snapToGrid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C2C7C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Рабочая программа</w:t>
            </w:r>
          </w:p>
          <w:p w:rsidR="0019129D" w:rsidRPr="00CC2C7C" w:rsidRDefault="0019129D" w:rsidP="00D70AAE">
            <w:pPr>
              <w:snapToGri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Наименование учебного предмета      </w:t>
            </w:r>
            <w:r w:rsidR="00915546"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геометрия</w:t>
            </w: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                                                     11«а»</w:t>
            </w:r>
          </w:p>
          <w:p w:rsidR="0019129D" w:rsidRPr="00CC2C7C" w:rsidRDefault="0019129D" w:rsidP="00D70AA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C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общего образования              базовый</w:t>
            </w:r>
          </w:p>
          <w:p w:rsidR="0019129D" w:rsidRPr="00CC2C7C" w:rsidRDefault="0019129D" w:rsidP="00D70AA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Учитель                                                  </w:t>
            </w:r>
            <w:r w:rsidR="00D56608">
              <w:rPr>
                <w:rFonts w:ascii="Times New Roman" w:hAnsi="Times New Roman" w:cs="Times New Roman"/>
              </w:rPr>
              <w:t>Пятковская Анна Рудольфовна</w:t>
            </w: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 реализации программы, учебный год  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201</w:t>
            </w:r>
            <w:r w:rsidR="00D5660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5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-201</w:t>
            </w:r>
            <w:r w:rsidR="00D5660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6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учебный год</w:t>
            </w: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ч</w:t>
            </w:r>
            <w:r w:rsidR="00077310">
              <w:rPr>
                <w:rFonts w:ascii="Times New Roman" w:eastAsiaTheme="minorHAnsi" w:hAnsi="Times New Roman" w:cs="Times New Roman"/>
                <w:sz w:val="24"/>
                <w:szCs w:val="24"/>
              </w:rPr>
              <w:t>асов по учебному плану всего 51час, по 1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,5 часа в неделю.</w:t>
            </w:r>
          </w:p>
          <w:p w:rsidR="0019129D" w:rsidRPr="00CC2C7C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70AAE" w:rsidRPr="00CC2C7C" w:rsidRDefault="0019129D" w:rsidP="00D70AAE">
            <w:pPr>
              <w:widowControl w:val="0"/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Планирование составлено на основе</w:t>
            </w:r>
            <w:r w:rsidR="00D70AAE"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  <w:r w:rsidR="00D70AAE"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 </w:t>
            </w:r>
          </w:p>
          <w:p w:rsidR="00D70AAE" w:rsidRPr="00CC2C7C" w:rsidRDefault="00D503EA" w:rsidP="00D70AAE">
            <w:pPr>
              <w:widowControl w:val="0"/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r w:rsidR="00D70AAE"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классы.- Просвещение, 2009.,     составитель Бурмистрова Т.А. </w:t>
            </w:r>
          </w:p>
          <w:p w:rsidR="00D70AAE" w:rsidRPr="00CC2C7C" w:rsidRDefault="00D503EA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Геометрия</w:t>
            </w:r>
            <w:r w:rsidR="00E9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Учеб. Для 10-11</w:t>
            </w:r>
            <w:r w:rsidR="009C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общеобразоват. Учреждений  </w:t>
            </w:r>
            <w:r w:rsidR="00035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авторы:</w:t>
            </w:r>
          </w:p>
          <w:p w:rsidR="00D70AAE" w:rsidRPr="00CC2C7C" w:rsidRDefault="00035846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Атанасян ,В.Ф.Бутузов, С.Б.Кадомцевидр.            </w:t>
            </w:r>
            <w:r w:rsidR="009C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Просвещение, 2011</w:t>
            </w:r>
            <w:r w:rsidR="00D70AAE"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9129D" w:rsidRPr="00CC2C7C" w:rsidRDefault="0019129D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(название, автор, год издания, кем рекомендовано)</w:t>
            </w:r>
          </w:p>
          <w:p w:rsidR="0019129D" w:rsidRPr="00D56608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Рабочую программу составил(а)_____________________________________</w:t>
            </w:r>
            <w:r w:rsidR="00D56608" w:rsidRPr="00D5660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Пятковская А.Р.</w:t>
            </w:r>
          </w:p>
          <w:p w:rsidR="0019129D" w:rsidRPr="00CC2C7C" w:rsidRDefault="0019129D" w:rsidP="00D70AAE">
            <w:pPr>
              <w:spacing w:after="0" w:line="360" w:lineRule="auto"/>
              <w:ind w:left="4248"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подпись 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           расшифровка  подписи</w:t>
            </w:r>
          </w:p>
          <w:p w:rsidR="0019129D" w:rsidRPr="00CC2C7C" w:rsidRDefault="0019129D" w:rsidP="00D327B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201</w:t>
            </w:r>
            <w:r w:rsidR="00D5660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9129D" w:rsidRPr="00CC2C7C" w:rsidRDefault="0019129D" w:rsidP="0019129D">
      <w:pPr>
        <w:rPr>
          <w:rFonts w:ascii="Times New Roman" w:hAnsi="Times New Roman" w:cs="Times New Roman"/>
        </w:rPr>
      </w:pPr>
    </w:p>
    <w:p w:rsidR="0019129D" w:rsidRPr="00CC2C7C" w:rsidRDefault="0019129D" w:rsidP="00915546">
      <w:pPr>
        <w:pStyle w:val="1"/>
        <w:rPr>
          <w:rFonts w:ascii="Times New Roman" w:hAnsi="Times New Roman" w:cs="Times New Roman"/>
          <w:color w:val="auto"/>
        </w:rPr>
      </w:pPr>
      <w:bookmarkStart w:id="0" w:name="_Toc370454170"/>
      <w:bookmarkStart w:id="1" w:name="_Toc370456949"/>
      <w:bookmarkStart w:id="2" w:name="_Toc372328146"/>
      <w:bookmarkStart w:id="3" w:name="_Toc372328205"/>
      <w:bookmarkStart w:id="4" w:name="_Toc372491188"/>
      <w:bookmarkStart w:id="5" w:name="_Toc372577622"/>
      <w:bookmarkStart w:id="6" w:name="_Toc372895327"/>
      <w:r w:rsidRPr="00CC2C7C">
        <w:rPr>
          <w:rFonts w:ascii="Times New Roman" w:hAnsi="Times New Roman" w:cs="Times New Roman"/>
          <w:color w:val="auto"/>
        </w:rPr>
        <w:lastRenderedPageBreak/>
        <w:t>Структура документа</w:t>
      </w:r>
      <w:bookmarkEnd w:id="0"/>
      <w:bookmarkEnd w:id="1"/>
      <w:bookmarkEnd w:id="2"/>
      <w:bookmarkEnd w:id="3"/>
      <w:bookmarkEnd w:id="4"/>
      <w:bookmarkEnd w:id="5"/>
      <w:bookmarkEnd w:id="6"/>
    </w:p>
    <w:p w:rsidR="00915546" w:rsidRPr="00CC2C7C" w:rsidRDefault="00915546" w:rsidP="00915546">
      <w:pPr>
        <w:rPr>
          <w:rFonts w:ascii="Times New Roman" w:hAnsi="Times New Roman" w:cs="Times New Roman"/>
        </w:rPr>
      </w:pPr>
    </w:p>
    <w:p w:rsidR="0019129D" w:rsidRPr="00CC2C7C" w:rsidRDefault="0019129D" w:rsidP="00936B06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64F" w:rsidRPr="00CC2C7C" w:rsidRDefault="00AD564F" w:rsidP="00AD564F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129D" w:rsidRPr="00CC2C7C" w:rsidRDefault="006B3881" w:rsidP="00936B06">
      <w:pPr>
        <w:spacing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fldChar w:fldCharType="begin"/>
      </w:r>
      <w:r w:rsidR="0019129D" w:rsidRPr="00CC2C7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C2C7C">
        <w:rPr>
          <w:rFonts w:ascii="Times New Roman" w:hAnsi="Times New Roman" w:cs="Times New Roman"/>
          <w:sz w:val="24"/>
          <w:szCs w:val="24"/>
        </w:rPr>
        <w:fldChar w:fldCharType="separate"/>
      </w:r>
    </w:p>
    <w:sdt>
      <w:sdtPr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  <w:id w:val="7791610"/>
        <w:docPartObj>
          <w:docPartGallery w:val="Table of Contents"/>
          <w:docPartUnique/>
        </w:docPartObj>
      </w:sdtPr>
      <w:sdtContent>
        <w:p w:rsidR="00915546" w:rsidRPr="00CC2C7C" w:rsidRDefault="00CC2C7C">
          <w:pPr>
            <w:pStyle w:val="a5"/>
            <w:rPr>
              <w:rFonts w:ascii="Times New Roman" w:hAnsi="Times New Roman" w:cs="Times New Roman"/>
              <w:noProof/>
            </w:rPr>
          </w:pPr>
          <w:r w:rsidRPr="00CC2C7C"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  <w:t>Т</w:t>
          </w:r>
          <w:r w:rsidRPr="00CC2C7C"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t>итульный лист</w:t>
          </w:r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r w:rsidRPr="006B3881">
            <w:rPr>
              <w:noProof/>
            </w:rPr>
            <w:fldChar w:fldCharType="begin"/>
          </w:r>
          <w:r w:rsidR="00915546" w:rsidRPr="00CC2C7C">
            <w:rPr>
              <w:noProof/>
            </w:rPr>
            <w:instrText xml:space="preserve"> TOC \o "1-3" \h \z \u </w:instrText>
          </w:r>
          <w:r w:rsidRPr="006B3881">
            <w:rPr>
              <w:noProof/>
            </w:rPr>
            <w:fldChar w:fldCharType="separate"/>
          </w:r>
          <w:hyperlink w:anchor="_Toc372895327" w:history="1">
            <w:r w:rsidR="00915546" w:rsidRPr="00CC2C7C">
              <w:rPr>
                <w:rStyle w:val="a3"/>
                <w:noProof/>
              </w:rPr>
              <w:t>Структура документа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_Toc372895327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2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28" w:history="1">
            <w:r w:rsidR="00915546" w:rsidRPr="00CC2C7C">
              <w:rPr>
                <w:rStyle w:val="a3"/>
                <w:noProof/>
              </w:rPr>
              <w:t>Пояснительная записка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_Toc372895328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3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29" w:history="1">
            <w:r w:rsidR="00915546" w:rsidRPr="00CC2C7C">
              <w:rPr>
                <w:rStyle w:val="a3"/>
                <w:noProof/>
              </w:rPr>
              <w:t>Учебно-тематический план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_Toc372895329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5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30" w:history="1">
            <w:r w:rsidR="00915546" w:rsidRPr="00CC2C7C">
              <w:rPr>
                <w:rStyle w:val="a3"/>
                <w:noProof/>
              </w:rPr>
              <w:t>Содержание рабочей программы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_Toc372895330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6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31" w:history="1">
            <w:r w:rsidR="00915546" w:rsidRPr="00CC2C7C">
              <w:rPr>
                <w:rStyle w:val="a3"/>
                <w:noProof/>
              </w:rPr>
              <w:t>Календарно-тематическое планирование.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_Toc372895331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7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32" w:history="1">
            <w:r w:rsidR="00915546" w:rsidRPr="00CC2C7C">
              <w:rPr>
                <w:rStyle w:val="a3"/>
                <w:noProof/>
              </w:rPr>
              <w:t>Требования к уровню подготовки обучающихся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_Toc372895332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18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33" w:history="1">
            <w:r w:rsidR="00915546" w:rsidRPr="00CC2C7C">
              <w:rPr>
                <w:rStyle w:val="a3"/>
                <w:noProof/>
              </w:rPr>
              <w:t>Критерии оценки уровня знаний учащихся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_Toc372895333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19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</w:rPr>
          </w:pPr>
          <w:hyperlink w:anchor="_Toc372895334" w:history="1">
            <w:r w:rsidR="00915546" w:rsidRPr="00CC2C7C">
              <w:rPr>
                <w:rStyle w:val="a3"/>
                <w:noProof/>
              </w:rPr>
              <w:t>Ресурсное обеспечение программы.</w:t>
            </w:r>
            <w:r w:rsidR="00915546" w:rsidRPr="00CC2C7C">
              <w:rPr>
                <w:noProof/>
                <w:webHidden/>
              </w:rPr>
              <w:tab/>
            </w:r>
            <w:r w:rsidRPr="00CC2C7C">
              <w:rPr>
                <w:noProof/>
                <w:webHidden/>
              </w:rPr>
              <w:fldChar w:fldCharType="begin"/>
            </w:r>
            <w:r w:rsidR="00915546" w:rsidRPr="00CC2C7C">
              <w:rPr>
                <w:noProof/>
                <w:webHidden/>
              </w:rPr>
              <w:instrText xml:space="preserve"> PAGEREF _Toc372895334 \h </w:instrText>
            </w:r>
            <w:r w:rsidRPr="00CC2C7C">
              <w:rPr>
                <w:noProof/>
                <w:webHidden/>
              </w:rPr>
            </w:r>
            <w:r w:rsidRPr="00CC2C7C">
              <w:rPr>
                <w:noProof/>
                <w:webHidden/>
              </w:rPr>
              <w:fldChar w:fldCharType="separate"/>
            </w:r>
            <w:r w:rsidR="00A70571">
              <w:rPr>
                <w:noProof/>
                <w:webHidden/>
              </w:rPr>
              <w:t>21</w:t>
            </w:r>
            <w:r w:rsidRPr="00CC2C7C">
              <w:rPr>
                <w:noProof/>
                <w:webHidden/>
              </w:rPr>
              <w:fldChar w:fldCharType="end"/>
            </w:r>
          </w:hyperlink>
        </w:p>
        <w:p w:rsidR="00915546" w:rsidRPr="00CC2C7C" w:rsidRDefault="006B3881">
          <w:pPr>
            <w:rPr>
              <w:rFonts w:ascii="Times New Roman" w:hAnsi="Times New Roman" w:cs="Times New Roman"/>
              <w:noProof/>
            </w:rPr>
          </w:pPr>
          <w:r w:rsidRPr="00CC2C7C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19129D" w:rsidRPr="00CC2C7C" w:rsidRDefault="0019129D" w:rsidP="00936B06">
      <w:pPr>
        <w:pStyle w:val="a5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129D" w:rsidRPr="00CC2C7C" w:rsidRDefault="006B3881" w:rsidP="00936B0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fldChar w:fldCharType="end"/>
      </w:r>
      <w:r w:rsidR="0019129D" w:rsidRPr="00CC2C7C">
        <w:rPr>
          <w:rFonts w:ascii="Times New Roman" w:hAnsi="Times New Roman" w:cs="Times New Roman"/>
          <w:sz w:val="24"/>
          <w:szCs w:val="24"/>
        </w:rPr>
        <w:br w:type="page"/>
      </w:r>
    </w:p>
    <w:p w:rsidR="0019129D" w:rsidRPr="00CC2C7C" w:rsidRDefault="0019129D" w:rsidP="00915546">
      <w:pPr>
        <w:pStyle w:val="1"/>
        <w:rPr>
          <w:rFonts w:ascii="Times New Roman" w:hAnsi="Times New Roman" w:cs="Times New Roman"/>
          <w:color w:val="auto"/>
        </w:rPr>
      </w:pPr>
      <w:bookmarkStart w:id="7" w:name="_Toc372328147"/>
      <w:bookmarkStart w:id="8" w:name="_Toc372328206"/>
      <w:bookmarkStart w:id="9" w:name="_Toc372491189"/>
      <w:bookmarkStart w:id="10" w:name="_Toc372577623"/>
      <w:bookmarkStart w:id="11" w:name="_Toc372895328"/>
      <w:r w:rsidRPr="00CC2C7C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7"/>
      <w:bookmarkEnd w:id="8"/>
      <w:bookmarkEnd w:id="9"/>
      <w:bookmarkEnd w:id="10"/>
      <w:bookmarkEnd w:id="11"/>
    </w:p>
    <w:p w:rsidR="0019129D" w:rsidRPr="00CC2C7C" w:rsidRDefault="00035846" w:rsidP="00936B06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геометрии </w:t>
      </w:r>
      <w:r w:rsidR="0019129D" w:rsidRPr="00CC2C7C">
        <w:rPr>
          <w:rFonts w:ascii="Times New Roman" w:hAnsi="Times New Roman" w:cs="Times New Roman"/>
          <w:sz w:val="24"/>
          <w:szCs w:val="24"/>
        </w:rPr>
        <w:t xml:space="preserve">для 11 класса разработана на основе: </w:t>
      </w:r>
    </w:p>
    <w:p w:rsidR="0019129D" w:rsidRPr="00CC2C7C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Закон Российской Федерации «Об образовании» № 273-ФЗ;</w:t>
      </w:r>
    </w:p>
    <w:p w:rsidR="0019129D" w:rsidRPr="00CC2C7C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129D" w:rsidRPr="00CC2C7C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Нижегородской области от 05.06..2006 г. №626;</w:t>
      </w:r>
    </w:p>
    <w:p w:rsidR="0019129D" w:rsidRPr="00CC2C7C" w:rsidRDefault="0019129D" w:rsidP="00936B06">
      <w:pPr>
        <w:numPr>
          <w:ilvl w:val="0"/>
          <w:numId w:val="1"/>
        </w:numPr>
        <w:spacing w:after="0" w:line="240" w:lineRule="auto"/>
        <w:ind w:left="0" w:right="-2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19129D" w:rsidRPr="00CC2C7C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19129D" w:rsidRPr="00CC2C7C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D70AAE" w:rsidRPr="00CC2C7C" w:rsidRDefault="0019129D" w:rsidP="00D70A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C7C">
        <w:rPr>
          <w:rFonts w:ascii="Times New Roman" w:hAnsi="Times New Roman"/>
          <w:sz w:val="24"/>
          <w:szCs w:val="24"/>
        </w:rPr>
        <w:t>Учебный план МБОУ «Средняя общеобразовательная школа №81»;</w:t>
      </w:r>
    </w:p>
    <w:p w:rsidR="00D70AAE" w:rsidRPr="00952ACB" w:rsidRDefault="00D70AAE" w:rsidP="00952AC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52ACB">
        <w:rPr>
          <w:rFonts w:ascii="Times New Roman" w:hAnsi="Times New Roman"/>
          <w:sz w:val="24"/>
          <w:szCs w:val="24"/>
        </w:rPr>
        <w:t xml:space="preserve"> Программы общеобра</w:t>
      </w:r>
      <w:r w:rsidR="00035846" w:rsidRPr="00952ACB">
        <w:rPr>
          <w:rFonts w:ascii="Times New Roman" w:hAnsi="Times New Roman"/>
          <w:sz w:val="24"/>
          <w:szCs w:val="24"/>
        </w:rPr>
        <w:t xml:space="preserve">зовательных учреждений геометрия </w:t>
      </w:r>
      <w:r w:rsidRPr="00952ACB">
        <w:rPr>
          <w:rFonts w:ascii="Times New Roman" w:hAnsi="Times New Roman"/>
          <w:sz w:val="24"/>
          <w:szCs w:val="24"/>
        </w:rPr>
        <w:t xml:space="preserve">10-11 классы.- Просвещение, 2009., составитель Бурмистрова Т.А. </w:t>
      </w:r>
    </w:p>
    <w:p w:rsidR="00915546" w:rsidRPr="00CC2C7C" w:rsidRDefault="00915546" w:rsidP="00915546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915546" w:rsidRPr="00CC2C7C" w:rsidRDefault="00915546" w:rsidP="00915546">
      <w:pPr>
        <w:ind w:right="5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915546" w:rsidRPr="00CC2C7C" w:rsidRDefault="00915546" w:rsidP="00915546">
      <w:pPr>
        <w:numPr>
          <w:ilvl w:val="0"/>
          <w:numId w:val="21"/>
        </w:numPr>
        <w:tabs>
          <w:tab w:val="clear" w:pos="644"/>
          <w:tab w:val="num" w:pos="540"/>
          <w:tab w:val="num" w:pos="567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15546" w:rsidRPr="00CC2C7C" w:rsidRDefault="00915546" w:rsidP="00915546">
      <w:pPr>
        <w:numPr>
          <w:ilvl w:val="0"/>
          <w:numId w:val="21"/>
        </w:numPr>
        <w:tabs>
          <w:tab w:val="num" w:pos="540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15546" w:rsidRPr="00CC2C7C" w:rsidRDefault="00915546" w:rsidP="00915546">
      <w:pPr>
        <w:numPr>
          <w:ilvl w:val="0"/>
          <w:numId w:val="21"/>
        </w:numPr>
        <w:tabs>
          <w:tab w:val="num" w:pos="540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математическими знаниями и умениями,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CC2C7C">
        <w:rPr>
          <w:rFonts w:ascii="Times New Roman" w:hAnsi="Times New Roman" w:cs="Times New Roman"/>
          <w:sz w:val="24"/>
          <w:szCs w:val="24"/>
        </w:rPr>
        <w:t>;</w:t>
      </w:r>
    </w:p>
    <w:p w:rsidR="00915546" w:rsidRPr="00CC2C7C" w:rsidRDefault="00915546" w:rsidP="00915546">
      <w:pPr>
        <w:numPr>
          <w:ilvl w:val="0"/>
          <w:numId w:val="21"/>
        </w:numPr>
        <w:tabs>
          <w:tab w:val="num" w:pos="540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915546" w:rsidRPr="00CC2C7C" w:rsidRDefault="00915546" w:rsidP="00915546">
      <w:pPr>
        <w:spacing w:befor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546" w:rsidRPr="00CC2C7C" w:rsidRDefault="00915546" w:rsidP="009155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sz w:val="24"/>
          <w:szCs w:val="24"/>
        </w:rPr>
        <w:t>Задачи курса геометрии для достижения поставленных целей:</w:t>
      </w:r>
    </w:p>
    <w:p w:rsidR="00915546" w:rsidRPr="00CC2C7C" w:rsidRDefault="00915546" w:rsidP="0091554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изучение </w:t>
      </w:r>
      <w:r w:rsidRPr="00CC2C7C">
        <w:rPr>
          <w:rFonts w:ascii="Times New Roman" w:hAnsi="Times New Roman" w:cs="Times New Roman"/>
          <w:sz w:val="24"/>
          <w:szCs w:val="24"/>
        </w:rPr>
        <w:t>свойств пространственных тел;</w:t>
      </w:r>
    </w:p>
    <w:p w:rsidR="00915546" w:rsidRPr="00CC2C7C" w:rsidRDefault="00915546" w:rsidP="0091554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геометрии для 11 класса разработана на основании следующих </w:t>
      </w:r>
      <w:r w:rsidRPr="00CC2C7C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CC2C7C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915546" w:rsidRPr="00CC2C7C" w:rsidRDefault="00915546" w:rsidP="00915546">
      <w:pPr>
        <w:numPr>
          <w:ilvl w:val="0"/>
          <w:numId w:val="22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lastRenderedPageBreak/>
        <w:t>Закона РФ от 10 июля 1992 года №3266-1 (ред. от  27.12.2009г.) «Об образовании»;</w:t>
      </w:r>
    </w:p>
    <w:p w:rsidR="00915546" w:rsidRPr="00CC2C7C" w:rsidRDefault="00915546" w:rsidP="00915546">
      <w:pPr>
        <w:numPr>
          <w:ilvl w:val="0"/>
          <w:numId w:val="22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(полного)</w:t>
      </w:r>
      <w:r w:rsidRPr="00CC2C7C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образования РФ от 05.03.2004 №1089;</w:t>
      </w:r>
    </w:p>
    <w:p w:rsidR="00915546" w:rsidRPr="00CC2C7C" w:rsidRDefault="00915546" w:rsidP="00915546">
      <w:pPr>
        <w:numPr>
          <w:ilvl w:val="0"/>
          <w:numId w:val="22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>Приказа Министерства образования РФ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также на основе авторской  программы Л.С. Атанасяна и др. по геометрии (М.: Просвещение, 2008г.).</w:t>
      </w: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(полного) общего образования по математике (базовый уровень обучения), обеспечена учебно-методическим комплектом по геометрии для 10-11 классов (авторы Л.С. Атанасян и др. (М.: Просвещение)), рекомендована Министерством образования РФ для общеобразовательных классов.</w:t>
      </w:r>
    </w:p>
    <w:p w:rsidR="00915546" w:rsidRPr="00CC2C7C" w:rsidRDefault="00915546" w:rsidP="00915546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C7C">
        <w:rPr>
          <w:rFonts w:ascii="Times New Roman" w:eastAsia="Calibri" w:hAnsi="Times New Roman" w:cs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915546" w:rsidRPr="00CC2C7C" w:rsidRDefault="00915546" w:rsidP="00915546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изучения геометрии в 11 классе на базовом уровне, составлена на 51 час (из расчета 1,5 часа в неделю в соответствии с Учебным планом МБОУ</w:t>
      </w:r>
      <w:r w:rsidR="009C616B">
        <w:rPr>
          <w:rFonts w:ascii="Times New Roman" w:hAnsi="Times New Roman" w:cs="Times New Roman"/>
          <w:color w:val="000000"/>
          <w:sz w:val="24"/>
          <w:szCs w:val="24"/>
        </w:rPr>
        <w:t xml:space="preserve"> СОШ №81 г. Н. Новгорода на 2013-2014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</w:p>
    <w:p w:rsidR="0019129D" w:rsidRPr="00CC2C7C" w:rsidRDefault="0019129D" w:rsidP="00936B0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br w:type="page"/>
      </w:r>
    </w:p>
    <w:p w:rsidR="0019129D" w:rsidRPr="00CC2C7C" w:rsidRDefault="0019129D" w:rsidP="00915546">
      <w:pPr>
        <w:pStyle w:val="1"/>
        <w:rPr>
          <w:rFonts w:ascii="Times New Roman" w:hAnsi="Times New Roman" w:cs="Times New Roman"/>
          <w:color w:val="auto"/>
        </w:rPr>
      </w:pPr>
      <w:bookmarkStart w:id="12" w:name="_Toc372328148"/>
      <w:bookmarkStart w:id="13" w:name="_Toc372328207"/>
      <w:bookmarkStart w:id="14" w:name="_Toc372491190"/>
      <w:bookmarkStart w:id="15" w:name="_Toc372577624"/>
      <w:bookmarkStart w:id="16" w:name="_Toc372895329"/>
      <w:r w:rsidRPr="00CC2C7C">
        <w:rPr>
          <w:rFonts w:ascii="Times New Roman" w:hAnsi="Times New Roman" w:cs="Times New Roman"/>
          <w:color w:val="auto"/>
        </w:rPr>
        <w:lastRenderedPageBreak/>
        <w:t>Учебно-тематический план</w:t>
      </w:r>
      <w:bookmarkEnd w:id="12"/>
      <w:bookmarkEnd w:id="13"/>
      <w:bookmarkEnd w:id="14"/>
      <w:bookmarkEnd w:id="15"/>
      <w:bookmarkEnd w:id="16"/>
    </w:p>
    <w:tbl>
      <w:tblPr>
        <w:tblpPr w:leftFromText="180" w:rightFromText="180" w:vertAnchor="page" w:horzAnchor="margin" w:tblpXSpec="center" w:tblpY="1921"/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605"/>
        <w:gridCol w:w="1559"/>
        <w:gridCol w:w="1444"/>
        <w:gridCol w:w="1605"/>
        <w:gridCol w:w="1590"/>
      </w:tblGrid>
      <w:tr w:rsidR="00775548" w:rsidRPr="00CC2C7C" w:rsidTr="00775548">
        <w:trPr>
          <w:trHeight w:val="568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AB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548" w:rsidRPr="00CC2C7C" w:rsidRDefault="00775548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</w:t>
            </w:r>
          </w:p>
          <w:p w:rsidR="00775548" w:rsidRPr="00CC2C7C" w:rsidRDefault="00775548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рабочей </w:t>
            </w:r>
          </w:p>
          <w:p w:rsidR="00775548" w:rsidRPr="00CC2C7C" w:rsidRDefault="00775548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работы, уроки развития речи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:rsidR="00775548" w:rsidRPr="00952ACB" w:rsidRDefault="00077310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C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  <w:p w:rsidR="00775548" w:rsidRPr="00CC2C7C" w:rsidRDefault="00775548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077310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077310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077310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</w:tcPr>
          <w:p w:rsidR="00775548" w:rsidRPr="00CC2C7C" w:rsidRDefault="00077310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в пространстве</w:t>
            </w:r>
          </w:p>
          <w:p w:rsidR="00775548" w:rsidRPr="00CC2C7C" w:rsidRDefault="00775548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15546">
            <w:pPr>
              <w:spacing w:after="0" w:line="240" w:lineRule="auto"/>
              <w:ind w:lef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077310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08" w:rsidRDefault="00D5660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077310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</w:tcPr>
          <w:p w:rsidR="00775548" w:rsidRPr="00CC2C7C" w:rsidRDefault="00921FF1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,конус, шар</w:t>
            </w:r>
          </w:p>
          <w:p w:rsidR="00775548" w:rsidRPr="00CC2C7C" w:rsidRDefault="00775548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921FF1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08" w:rsidRDefault="00D5660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08" w:rsidRDefault="00D5660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921FF1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</w:tcPr>
          <w:p w:rsidR="00775548" w:rsidRPr="00CC2C7C" w:rsidRDefault="00921FF1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тел</w:t>
            </w:r>
          </w:p>
          <w:p w:rsidR="00775548" w:rsidRPr="00CC2C7C" w:rsidRDefault="00775548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921FF1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08" w:rsidRDefault="00D5660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921FF1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</w:tcPr>
          <w:p w:rsidR="00775548" w:rsidRPr="00CC2C7C" w:rsidRDefault="00921FF1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Заключитель-ное повторение при подготовке к итоговой аттестации по геометрии</w:t>
            </w:r>
          </w:p>
          <w:p w:rsidR="00775548" w:rsidRPr="00CC2C7C" w:rsidRDefault="00775548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921FF1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E9496B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48" w:rsidRPr="00CC2C7C" w:rsidTr="00775548">
        <w:trPr>
          <w:trHeight w:val="47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48" w:rsidRPr="00CC2C7C" w:rsidRDefault="00E9496B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E9496B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8" w:rsidRPr="00CC2C7C" w:rsidRDefault="00775548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8" w:rsidRPr="00CC2C7C" w:rsidRDefault="00E9496B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129D" w:rsidRPr="00CC2C7C" w:rsidRDefault="0019129D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00" w:rsidRPr="00CC2C7C" w:rsidRDefault="0019129D" w:rsidP="00915546">
      <w:pPr>
        <w:pStyle w:val="1"/>
        <w:rPr>
          <w:rFonts w:ascii="Times New Roman" w:hAnsi="Times New Roman" w:cs="Times New Roman"/>
          <w:color w:val="auto"/>
        </w:rPr>
      </w:pPr>
      <w:r w:rsidRPr="00CC2C7C">
        <w:rPr>
          <w:rFonts w:ascii="Times New Roman" w:hAnsi="Times New Roman" w:cs="Times New Roman"/>
          <w:sz w:val="24"/>
        </w:rPr>
        <w:br w:type="page"/>
      </w:r>
      <w:bookmarkStart w:id="17" w:name="_Toc372895330"/>
      <w:r w:rsidRPr="00CC2C7C">
        <w:rPr>
          <w:rFonts w:ascii="Times New Roman" w:hAnsi="Times New Roman" w:cs="Times New Roman"/>
          <w:color w:val="auto"/>
        </w:rPr>
        <w:lastRenderedPageBreak/>
        <w:t>Содержание рабочей программы</w:t>
      </w:r>
      <w:bookmarkEnd w:id="17"/>
    </w:p>
    <w:p w:rsidR="00A9693E" w:rsidRPr="00CC2C7C" w:rsidRDefault="00A9693E" w:rsidP="008A0C6A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Векторы в пространстве (6 ч.)</w:t>
      </w:r>
    </w:p>
    <w:p w:rsidR="00915546" w:rsidRPr="00CC2C7C" w:rsidRDefault="00915546" w:rsidP="00915546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Cs/>
          <w:color w:val="000000"/>
          <w:sz w:val="24"/>
          <w:szCs w:val="24"/>
        </w:rPr>
        <w:t>Понятие вектора в пространстве. Сложение и вычитания векторов. Умножение вектора на число. Компланарные векторы.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Основная цель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Метод координат в пространстве. Движения (11 ч.) </w:t>
      </w:r>
    </w:p>
    <w:p w:rsidR="00915546" w:rsidRPr="00CC2C7C" w:rsidRDefault="00915546" w:rsidP="00915546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Движение.</w:t>
      </w:r>
    </w:p>
    <w:p w:rsidR="00915546" w:rsidRPr="00CC2C7C" w:rsidRDefault="00915546" w:rsidP="00915546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Цилиндр, конус, шар (13 ч.)</w:t>
      </w:r>
    </w:p>
    <w:p w:rsidR="00915546" w:rsidRPr="00CC2C7C" w:rsidRDefault="00915546" w:rsidP="00915546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915546" w:rsidRPr="00CC2C7C" w:rsidRDefault="00915546" w:rsidP="00915546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 Объемы тел (15 ч.)</w:t>
      </w:r>
    </w:p>
    <w:p w:rsidR="00915546" w:rsidRPr="00CC2C7C" w:rsidRDefault="00915546" w:rsidP="00915546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915546" w:rsidRPr="00CC2C7C" w:rsidRDefault="00915546" w:rsidP="00915546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915546" w:rsidRPr="00CC2C7C" w:rsidRDefault="00915546" w:rsidP="0091554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 Обобщающее повторение (6 ч.)</w:t>
      </w:r>
    </w:p>
    <w:p w:rsidR="00915546" w:rsidRPr="00CC2C7C" w:rsidRDefault="00915546" w:rsidP="0091554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Контрольные работы завершают изучение тем: «Метод координат в пространстве», «Цилиндр, конус, шар</w:t>
      </w:r>
      <w:r w:rsidRPr="00CC2C7C">
        <w:rPr>
          <w:rFonts w:ascii="Times New Roman" w:hAnsi="Times New Roman" w:cs="Times New Roman"/>
          <w:color w:val="000000"/>
          <w:spacing w:val="-8"/>
          <w:sz w:val="24"/>
          <w:szCs w:val="24"/>
        </w:rPr>
        <w:t>», «Объемы тел</w:t>
      </w:r>
      <w:r w:rsidRPr="00CC2C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». </w:t>
      </w:r>
    </w:p>
    <w:p w:rsidR="00915546" w:rsidRPr="00CC2C7C" w:rsidRDefault="00915546" w:rsidP="0091554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915546" w:rsidRPr="00CC2C7C" w:rsidRDefault="00915546" w:rsidP="00915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608" w:rsidRDefault="00D56608" w:rsidP="00915546">
      <w:pPr>
        <w:pStyle w:val="1"/>
        <w:rPr>
          <w:rFonts w:ascii="Times New Roman" w:hAnsi="Times New Roman" w:cs="Times New Roman"/>
          <w:color w:val="auto"/>
        </w:rPr>
        <w:sectPr w:rsidR="00D56608" w:rsidSect="00936B06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18" w:name="_Toc372328150"/>
      <w:bookmarkStart w:id="19" w:name="_Toc372328209"/>
      <w:bookmarkStart w:id="20" w:name="_Toc372491192"/>
      <w:bookmarkStart w:id="21" w:name="_Toc372577626"/>
      <w:bookmarkStart w:id="22" w:name="_Toc372895331"/>
    </w:p>
    <w:p w:rsidR="003950A0" w:rsidRPr="00CC2C7C" w:rsidRDefault="003950A0" w:rsidP="00915546">
      <w:pPr>
        <w:pStyle w:val="1"/>
        <w:rPr>
          <w:rFonts w:ascii="Times New Roman" w:hAnsi="Times New Roman" w:cs="Times New Roman"/>
          <w:color w:val="auto"/>
        </w:rPr>
      </w:pPr>
      <w:r w:rsidRPr="00CC2C7C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планирование.</w:t>
      </w:r>
      <w:bookmarkEnd w:id="18"/>
      <w:bookmarkEnd w:id="19"/>
      <w:bookmarkEnd w:id="20"/>
      <w:bookmarkEnd w:id="21"/>
      <w:bookmarkEnd w:id="22"/>
    </w:p>
    <w:p w:rsidR="003950A0" w:rsidRPr="00CC2C7C" w:rsidRDefault="003950A0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688"/>
        <w:gridCol w:w="2082"/>
        <w:gridCol w:w="2505"/>
        <w:gridCol w:w="615"/>
        <w:gridCol w:w="1641"/>
        <w:gridCol w:w="485"/>
        <w:gridCol w:w="139"/>
        <w:gridCol w:w="713"/>
        <w:gridCol w:w="417"/>
        <w:gridCol w:w="624"/>
        <w:gridCol w:w="379"/>
        <w:gridCol w:w="716"/>
        <w:gridCol w:w="722"/>
        <w:gridCol w:w="568"/>
        <w:gridCol w:w="760"/>
      </w:tblGrid>
      <w:tr w:rsidR="00522EE7" w:rsidRPr="00CC2C7C" w:rsidTr="00A70571">
        <w:trPr>
          <w:trHeight w:val="705"/>
          <w:jc w:val="center"/>
        </w:trPr>
        <w:tc>
          <w:tcPr>
            <w:tcW w:w="248" w:type="pct"/>
            <w:vMerge w:val="restar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71" w:type="pct"/>
            <w:vMerge w:val="restar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4" w:type="pct"/>
            <w:vMerge w:val="restart"/>
          </w:tcPr>
          <w:p w:rsidR="00522EE7" w:rsidRPr="00CC2C7C" w:rsidRDefault="00522EE7" w:rsidP="00936B06">
            <w:pPr>
              <w:spacing w:after="0" w:line="240" w:lineRule="auto"/>
              <w:ind w:left="-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55" w:type="pct"/>
            <w:gridSpan w:val="2"/>
            <w:vMerge w:val="restart"/>
          </w:tcPr>
          <w:p w:rsidR="00522EE7" w:rsidRPr="00CC2C7C" w:rsidRDefault="00522EE7" w:rsidP="00936B06">
            <w:pPr>
              <w:spacing w:after="0" w:line="240" w:lineRule="auto"/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Элементы содержания</w:t>
            </w:r>
          </w:p>
          <w:p w:rsidR="00522EE7" w:rsidRPr="00CC2C7C" w:rsidRDefault="00522EE7" w:rsidP="00936B06">
            <w:pPr>
              <w:spacing w:after="0" w:line="240" w:lineRule="auto"/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или основные</w:t>
            </w:r>
          </w:p>
          <w:p w:rsidR="00522EE7" w:rsidRPr="00CC2C7C" w:rsidRDefault="00522EE7" w:rsidP="00936B06">
            <w:pPr>
              <w:spacing w:after="0" w:line="240" w:lineRule="auto"/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eastAsiaTheme="minorHAnsi" w:hAnsi="Times New Roman" w:cs="Times New Roman"/>
                <w:sz w:val="24"/>
                <w:szCs w:val="24"/>
              </w:rPr>
              <w:t>понятия урока</w:t>
            </w:r>
          </w:p>
        </w:tc>
        <w:tc>
          <w:tcPr>
            <w:tcW w:w="719" w:type="pct"/>
            <w:gridSpan w:val="2"/>
            <w:vMerge w:val="restar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88" w:type="pct"/>
            <w:gridSpan w:val="2"/>
            <w:vMerge w:val="restart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480" w:type="pct"/>
            <w:gridSpan w:val="3"/>
            <w:vMerge w:val="restart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935" w:type="pct"/>
            <w:gridSpan w:val="4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22EE7" w:rsidRPr="00CC2C7C" w:rsidTr="00A70571">
        <w:trPr>
          <w:trHeight w:val="705"/>
          <w:jc w:val="center"/>
        </w:trPr>
        <w:tc>
          <w:tcPr>
            <w:tcW w:w="248" w:type="pct"/>
            <w:vMerge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522EE7" w:rsidRPr="00CC2C7C" w:rsidRDefault="00522EE7" w:rsidP="00936B06">
            <w:pPr>
              <w:spacing w:after="0" w:line="240" w:lineRule="auto"/>
              <w:ind w:left="-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vMerge/>
          </w:tcPr>
          <w:p w:rsidR="00522EE7" w:rsidRPr="00CC2C7C" w:rsidRDefault="00522EE7" w:rsidP="00936B06">
            <w:pPr>
              <w:spacing w:after="0" w:line="240" w:lineRule="auto"/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vMerge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49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22EE7" w:rsidRPr="00CC2C7C" w:rsidTr="00A70571">
        <w:trPr>
          <w:cantSplit/>
          <w:trHeight w:val="1134"/>
          <w:jc w:val="center"/>
        </w:trPr>
        <w:tc>
          <w:tcPr>
            <w:tcW w:w="248" w:type="pct"/>
            <w:vMerge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vMerge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  <w:vMerge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522EE7" w:rsidRPr="00CC2C7C" w:rsidRDefault="00522EE7" w:rsidP="0052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4" w:type="pct"/>
          </w:tcPr>
          <w:p w:rsidR="00522EE7" w:rsidRPr="00522EE7" w:rsidRDefault="00522EE7" w:rsidP="00522EE7">
            <w:pPr>
              <w:spacing w:after="0" w:line="240" w:lineRule="auto"/>
              <w:ind w:right="2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</w:tc>
        <w:tc>
          <w:tcPr>
            <w:tcW w:w="192" w:type="pct"/>
          </w:tcPr>
          <w:p w:rsidR="00522EE7" w:rsidRPr="00CC2C7C" w:rsidRDefault="00522EE7" w:rsidP="00522EE7">
            <w:pPr>
              <w:spacing w:after="0" w:line="240" w:lineRule="auto"/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2C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7" w:type="pct"/>
          </w:tcPr>
          <w:p w:rsidR="00522EE7" w:rsidRPr="00CC2C7C" w:rsidRDefault="00522EE7" w:rsidP="00522EE7">
            <w:pPr>
              <w:spacing w:after="0" w:line="240" w:lineRule="auto"/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</w:tc>
      </w:tr>
      <w:tr w:rsidR="00522EE7" w:rsidRPr="00CC2C7C" w:rsidTr="00522EE7">
        <w:trPr>
          <w:trHeight w:val="660"/>
          <w:jc w:val="center"/>
        </w:trPr>
        <w:tc>
          <w:tcPr>
            <w:tcW w:w="5000" w:type="pct"/>
            <w:gridSpan w:val="16"/>
            <w:vAlign w:val="center"/>
          </w:tcPr>
          <w:p w:rsidR="00522EE7" w:rsidRPr="00522EE7" w:rsidRDefault="00522EE7" w:rsidP="004B46A6">
            <w:pPr>
              <w:spacing w:after="0" w:line="240" w:lineRule="auto"/>
              <w:ind w:right="2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7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 (6 часов)</w:t>
            </w:r>
          </w:p>
        </w:tc>
      </w:tr>
      <w:tr w:rsidR="00522EE7" w:rsidRPr="00CC2C7C" w:rsidTr="00A70571">
        <w:trPr>
          <w:trHeight w:val="1713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  в пространстве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361958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Вектор,коллинеарные векторы ,длина вектора,равные векторы, сонаправленные  и противоположно  направленные векторы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разные виды векторов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D56608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разность векторов,правило треугольника,правило параллелограмма,правило многоугольника, произведение вектора на число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действия с векторами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 на число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D56608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Сумма,разность векторов ,правило треугольника ,правило параллелограмма, правило многоугольника,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вектора на число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производить действия с векторами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1" w:type="pct"/>
          </w:tcPr>
          <w:p w:rsidR="00522EE7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704" w:type="pct"/>
          </w:tcPr>
          <w:p w:rsidR="00522EE7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векторы, правило параллелепипеда</w:t>
            </w:r>
          </w:p>
        </w:tc>
        <w:tc>
          <w:tcPr>
            <w:tcW w:w="719" w:type="pct"/>
            <w:gridSpan w:val="2"/>
            <w:vAlign w:val="center"/>
          </w:tcPr>
          <w:p w:rsidR="00522EE7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компланарные векторы и складывать некомпланарные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векторы,правило параллелепипеда.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компланарные векторы и складывать некомпланарные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:rsidR="00522EE7" w:rsidRPr="00CC2C7C" w:rsidRDefault="00522EE7" w:rsidP="00505F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Зачет№1 «Векторы в пространстве»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темы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умения, приобретенные по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индивидуальных карточек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522EE7">
        <w:trPr>
          <w:trHeight w:val="660"/>
          <w:jc w:val="center"/>
        </w:trPr>
        <w:tc>
          <w:tcPr>
            <w:tcW w:w="5000" w:type="pct"/>
            <w:gridSpan w:val="16"/>
            <w:vAlign w:val="center"/>
          </w:tcPr>
          <w:p w:rsidR="00522EE7" w:rsidRDefault="00522EE7" w:rsidP="00A70571">
            <w:pPr>
              <w:spacing w:after="0" w:line="240" w:lineRule="auto"/>
              <w:ind w:right="2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7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 (11 часов)</w:t>
            </w: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пространстве, абсцисса, ордината ,аппликата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точку по заданным координатам и находить координаты точки ,изображенной в заданной системе координат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вектора, коэффициенты разложения ,координаты суммы ,разности ,произведения вектора на число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координаты вектора,производить действия над векторами с заданными координатами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Радиус-вектор точки ,простейшие задачи в координатах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координаты радиус-вектора точки по координатам точки, находить координаты середины отрезка, длину вектора ,расстояния между точками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векторами, скалярное произведение векторов ,скалярный квадрат вектора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угол между векторами ,решать задачи на скалярное произведение векторов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Направляющий вектор прямой, нормаль-вектор к плоскости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A1176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скалярного произведения векторов при нахождении угла между прямыми и угла между прямой и плоскостью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«Метод   координат в пространстве»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7C7294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контрольной работы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pct"/>
          </w:tcPr>
          <w:p w:rsidR="00522EE7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Зачет№2</w:t>
            </w:r>
          </w:p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индивидуальных карточек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4551" w:type="pct"/>
            <w:gridSpan w:val="14"/>
            <w:vAlign w:val="center"/>
          </w:tcPr>
          <w:p w:rsidR="00522EE7" w:rsidRPr="00522EE7" w:rsidRDefault="00522EE7" w:rsidP="00A70571">
            <w:pPr>
              <w:spacing w:after="0" w:line="240" w:lineRule="auto"/>
              <w:ind w:right="2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Цилиндр, конус ,шар (13 часов)</w:t>
            </w:r>
          </w:p>
        </w:tc>
        <w:tc>
          <w:tcPr>
            <w:tcW w:w="192" w:type="pct"/>
          </w:tcPr>
          <w:p w:rsidR="00522EE7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Цилиндрическая поверхность ,цилиндр ,образующая, ось цилиндра ,осевое сечение цилиндра,развертка боковой поверхности ,площадь боковой и полной поверхностей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типовые задачи по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предыдущего урока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Коническая поверхность ,образующая конуса ,ось конуса ,высота ,осевое сечение, боковая поверхность, полная поверхность конуса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типовые задачи по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конус, основания ,высота и образующая усеченного конуса, боковая и полная поверхности усеченного конуса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типовые задачи по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понятия предыдущих уроков по данной теме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умения предыдущих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сфера и их элементы ,уравнение сферы, сечения сферы плоскостями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,плакат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сферы и плоскости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взаимное расположение сферы и плоскости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около многогранника и вписанная в многогранник сфера, площадь сферы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 данной теме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 «Цилиндр, конус, шар»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 данной теме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контрольной работы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pct"/>
          </w:tcPr>
          <w:p w:rsidR="00522EE7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Зачет№3 </w:t>
            </w:r>
          </w:p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«Цилиндр, конус, шар»    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55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 данной теме</w:t>
            </w:r>
          </w:p>
        </w:tc>
        <w:tc>
          <w:tcPr>
            <w:tcW w:w="719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 по данной теме</w:t>
            </w:r>
          </w:p>
        </w:tc>
        <w:tc>
          <w:tcPr>
            <w:tcW w:w="288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индивидуальных карточек</w:t>
            </w:r>
          </w:p>
        </w:tc>
        <w:tc>
          <w:tcPr>
            <w:tcW w:w="242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71" w:rsidRPr="00CC2C7C" w:rsidTr="00A70571">
        <w:trPr>
          <w:trHeight w:val="660"/>
          <w:jc w:val="center"/>
        </w:trPr>
        <w:tc>
          <w:tcPr>
            <w:tcW w:w="5000" w:type="pct"/>
            <w:gridSpan w:val="16"/>
            <w:vAlign w:val="center"/>
          </w:tcPr>
          <w:p w:rsidR="00A70571" w:rsidRDefault="00A70571" w:rsidP="00A70571">
            <w:pPr>
              <w:spacing w:after="0" w:line="240" w:lineRule="auto"/>
              <w:ind w:right="2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тел (15часов)</w:t>
            </w: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2824A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объемов, объем прямоуголь-ногопараллелепипе-да, объем прямой призмы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объем прямоугольногопараллелепипе-да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предыдущего урока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объем прямоугольного параллелепипеда, обьъем прямой призмы ,основанием которой являетсяпрямоугольный треугольник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прямой призмы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цилинд-ра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цилиндра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цилиндра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 ,пирамиды и конуса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Интеграл, предел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объемы тел с помощью определенного интеграла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призмы,пирамиды и конуса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наклонной призмы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</w:t>
            </w:r>
          </w:p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 ,пирамиды и конуса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пирамиды ,объем усеченной пирамиды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пирамиды ,объем усеченной пирамиды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конуса ,объем усеченного конуса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конуса, объем усеченного конуса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шара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,плакат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шара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,плакат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 и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Шаровой сегмент ,,шаровой слой ,шаровой сектор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шара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плакат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площади сферы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«Объемы тел»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 теме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 по данной теме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контрольной работы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GoBack"/>
            <w:bookmarkEnd w:id="23"/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" w:type="pct"/>
          </w:tcPr>
          <w:p w:rsidR="00522EE7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Зачет№4</w:t>
            </w:r>
          </w:p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«Объемы тел»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 теме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 по данной теме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индивидуальных карточек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71" w:rsidRPr="00CC2C7C" w:rsidTr="00A70571">
        <w:trPr>
          <w:trHeight w:val="660"/>
          <w:jc w:val="center"/>
        </w:trPr>
        <w:tc>
          <w:tcPr>
            <w:tcW w:w="5000" w:type="pct"/>
            <w:gridSpan w:val="16"/>
            <w:vAlign w:val="center"/>
          </w:tcPr>
          <w:p w:rsidR="00A70571" w:rsidRDefault="00A70571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7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 подготовке к итоговой аттестации по геометрии</w:t>
            </w: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Аксиомы стереометрии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Аксиомы,следствия из аксиом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при решении задач аксиомы и следствия из них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.Параллельность прямых, параллельность прямой и плоскости. Скрещивающиеся прямые .Параллельно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плоскостей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 ,признаки ,свойства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данным темам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индивидуальные карточки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,признак ,прямая и обратная теоремы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данным темам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индивидуальные карточки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Повторение.Двугранный угол. Перпендикулярность плоскостей.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 ,линейный угол двугранного угла, определение, признак.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 данным темам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индивидуальные карточки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работа№4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 предыдущих уроков повторения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 предыдущих уроков повторения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контрольной работы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7" w:rsidRPr="00CC2C7C" w:rsidTr="00A70571">
        <w:trPr>
          <w:trHeight w:val="660"/>
          <w:jc w:val="center"/>
        </w:trPr>
        <w:tc>
          <w:tcPr>
            <w:tcW w:w="248" w:type="pct"/>
            <w:vAlign w:val="center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" w:type="pct"/>
          </w:tcPr>
          <w:p w:rsidR="00522EE7" w:rsidRPr="00CC2C7C" w:rsidRDefault="00522EE7" w:rsidP="0093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Многогранник: параллелепипед, призма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,пирамида, площади их поверхностей</w:t>
            </w:r>
          </w:p>
        </w:tc>
        <w:tc>
          <w:tcPr>
            <w:tcW w:w="704" w:type="pct"/>
          </w:tcPr>
          <w:p w:rsidR="00522EE7" w:rsidRPr="00CC2C7C" w:rsidRDefault="00522EE7" w:rsidP="00936B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847" w:type="pct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многогранников,определения многогранников ,площади полных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боковых поверхностей</w:t>
            </w:r>
          </w:p>
        </w:tc>
        <w:tc>
          <w:tcPr>
            <w:tcW w:w="763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 на многогранники</w:t>
            </w:r>
          </w:p>
        </w:tc>
        <w:tc>
          <w:tcPr>
            <w:tcW w:w="211" w:type="pct"/>
            <w:gridSpan w:val="2"/>
            <w:vAlign w:val="center"/>
          </w:tcPr>
          <w:p w:rsidR="00522EE7" w:rsidRPr="00CC2C7C" w:rsidRDefault="00522EE7" w:rsidP="00936B0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:rsidR="00522EE7" w:rsidRPr="00CC2C7C" w:rsidRDefault="00522EE7" w:rsidP="00936B06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Модели,плакаты</w:t>
            </w:r>
          </w:p>
        </w:tc>
        <w:tc>
          <w:tcPr>
            <w:tcW w:w="211" w:type="pct"/>
          </w:tcPr>
          <w:p w:rsidR="00522EE7" w:rsidRPr="00CC2C7C" w:rsidRDefault="00522EE7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522EE7" w:rsidRPr="00CC2C7C" w:rsidRDefault="00522EE7" w:rsidP="00936B06">
            <w:pPr>
              <w:spacing w:after="0" w:line="240" w:lineRule="auto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06" w:rsidRPr="00CC2C7C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06" w:rsidRPr="00CC2C7C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br w:type="page"/>
      </w:r>
    </w:p>
    <w:p w:rsidR="00D56608" w:rsidRDefault="00D56608" w:rsidP="00915546">
      <w:pPr>
        <w:pStyle w:val="1"/>
        <w:rPr>
          <w:rFonts w:ascii="Times New Roman" w:hAnsi="Times New Roman" w:cs="Times New Roman"/>
          <w:color w:val="auto"/>
        </w:rPr>
        <w:sectPr w:rsidR="00D56608" w:rsidSect="00D5660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24" w:name="_Toc372328151"/>
      <w:bookmarkStart w:id="25" w:name="_Toc372328210"/>
      <w:bookmarkStart w:id="26" w:name="_Toc372491193"/>
      <w:bookmarkStart w:id="27" w:name="_Toc372577627"/>
      <w:bookmarkStart w:id="28" w:name="_Toc372895332"/>
    </w:p>
    <w:p w:rsidR="003950A0" w:rsidRPr="00CC2C7C" w:rsidRDefault="00936B06" w:rsidP="00915546">
      <w:pPr>
        <w:pStyle w:val="1"/>
        <w:rPr>
          <w:rFonts w:ascii="Times New Roman" w:hAnsi="Times New Roman" w:cs="Times New Roman"/>
          <w:color w:val="auto"/>
        </w:rPr>
      </w:pPr>
      <w:r w:rsidRPr="00CC2C7C">
        <w:rPr>
          <w:rFonts w:ascii="Times New Roman" w:hAnsi="Times New Roman" w:cs="Times New Roman"/>
          <w:color w:val="auto"/>
        </w:rPr>
        <w:lastRenderedPageBreak/>
        <w:t>Требования к уровню подготовки обучающихся</w:t>
      </w:r>
      <w:bookmarkEnd w:id="24"/>
      <w:bookmarkEnd w:id="25"/>
      <w:bookmarkEnd w:id="26"/>
      <w:bookmarkEnd w:id="27"/>
      <w:bookmarkEnd w:id="28"/>
    </w:p>
    <w:p w:rsidR="00915546" w:rsidRPr="00CC2C7C" w:rsidRDefault="00915546" w:rsidP="00915546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(геометрии) на базовом уровне ученик должен</w:t>
      </w:r>
    </w:p>
    <w:p w:rsidR="00915546" w:rsidRPr="00CC2C7C" w:rsidRDefault="00915546" w:rsidP="00915546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C2C7C">
        <w:rPr>
          <w:rStyle w:val="ac"/>
          <w:rFonts w:ascii="Times New Roman" w:hAnsi="Times New Roman" w:cs="Times New Roman"/>
          <w:b/>
          <w:bCs/>
        </w:rPr>
        <w:footnoteReference w:id="2"/>
      </w:r>
    </w:p>
    <w:p w:rsidR="00915546" w:rsidRPr="00CC2C7C" w:rsidRDefault="00915546" w:rsidP="00915546">
      <w:pPr>
        <w:numPr>
          <w:ilvl w:val="0"/>
          <w:numId w:val="24"/>
        </w:numPr>
        <w:tabs>
          <w:tab w:val="clear" w:pos="1647"/>
          <w:tab w:val="num" w:pos="567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15546" w:rsidRPr="00CC2C7C" w:rsidRDefault="00915546" w:rsidP="00915546">
      <w:pPr>
        <w:numPr>
          <w:ilvl w:val="0"/>
          <w:numId w:val="24"/>
        </w:numPr>
        <w:tabs>
          <w:tab w:val="clear" w:pos="1647"/>
          <w:tab w:val="num" w:pos="567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915546" w:rsidRPr="00CC2C7C" w:rsidRDefault="00915546" w:rsidP="00915546">
      <w:pPr>
        <w:numPr>
          <w:ilvl w:val="0"/>
          <w:numId w:val="24"/>
        </w:numPr>
        <w:tabs>
          <w:tab w:val="clear" w:pos="1647"/>
          <w:tab w:val="num" w:pos="567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15546" w:rsidRPr="00CC2C7C" w:rsidRDefault="00915546" w:rsidP="00915546">
      <w:pPr>
        <w:spacing w:before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CC2C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 w:rsidRPr="00CC2C7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свои суждения об этом расположении;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основные многогранники и круглые тела; выполнять чертежи по условиям задач; 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простейшие сечения куба, призмы, пирамиды;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15546" w:rsidRPr="00CC2C7C" w:rsidRDefault="00915546" w:rsidP="00915546">
      <w:pPr>
        <w:widowControl w:val="0"/>
        <w:numPr>
          <w:ilvl w:val="1"/>
          <w:numId w:val="2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915546" w:rsidRPr="00CC2C7C" w:rsidRDefault="00915546" w:rsidP="00915546">
      <w:pPr>
        <w:spacing w:before="24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15546" w:rsidRPr="00CC2C7C" w:rsidRDefault="00915546" w:rsidP="00915546">
      <w:pPr>
        <w:numPr>
          <w:ilvl w:val="0"/>
          <w:numId w:val="26"/>
        </w:numPr>
        <w:tabs>
          <w:tab w:val="clear" w:pos="1647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15546" w:rsidRPr="00CC2C7C" w:rsidRDefault="00915546" w:rsidP="00915546">
      <w:pPr>
        <w:numPr>
          <w:ilvl w:val="0"/>
          <w:numId w:val="26"/>
        </w:numPr>
        <w:tabs>
          <w:tab w:val="clear" w:pos="1647"/>
        </w:tabs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36B06" w:rsidRPr="00CC2C7C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br w:type="page"/>
      </w:r>
    </w:p>
    <w:p w:rsidR="00936B06" w:rsidRPr="00CC2C7C" w:rsidRDefault="00936B06" w:rsidP="00915546">
      <w:pPr>
        <w:pStyle w:val="1"/>
        <w:rPr>
          <w:rFonts w:ascii="Times New Roman" w:hAnsi="Times New Roman" w:cs="Times New Roman"/>
          <w:color w:val="auto"/>
        </w:rPr>
      </w:pPr>
      <w:bookmarkStart w:id="29" w:name="_Toc372328152"/>
      <w:bookmarkStart w:id="30" w:name="_Toc372328211"/>
      <w:bookmarkStart w:id="31" w:name="_Toc372491194"/>
      <w:bookmarkStart w:id="32" w:name="_Toc372577628"/>
      <w:bookmarkStart w:id="33" w:name="_Toc372895333"/>
      <w:r w:rsidRPr="00CC2C7C">
        <w:rPr>
          <w:rFonts w:ascii="Times New Roman" w:hAnsi="Times New Roman" w:cs="Times New Roman"/>
          <w:color w:val="auto"/>
        </w:rPr>
        <w:lastRenderedPageBreak/>
        <w:t>Критерии оценки уровня знаний учащихся</w:t>
      </w:r>
      <w:bookmarkStart w:id="34" w:name="_Toc370454177"/>
      <w:bookmarkStart w:id="35" w:name="_Toc370456956"/>
      <w:bookmarkEnd w:id="29"/>
      <w:bookmarkEnd w:id="30"/>
      <w:bookmarkEnd w:id="31"/>
      <w:bookmarkEnd w:id="32"/>
      <w:bookmarkEnd w:id="33"/>
    </w:p>
    <w:p w:rsidR="00936B06" w:rsidRPr="00CC2C7C" w:rsidRDefault="00936B06" w:rsidP="00915546">
      <w:pPr>
        <w:pStyle w:val="1"/>
        <w:rPr>
          <w:rFonts w:ascii="Times New Roman" w:hAnsi="Times New Roman" w:cs="Times New Roman"/>
          <w:color w:val="auto"/>
        </w:rPr>
      </w:pPr>
    </w:p>
    <w:bookmarkEnd w:id="34"/>
    <w:bookmarkEnd w:id="35"/>
    <w:p w:rsidR="00936B06" w:rsidRPr="00CC2C7C" w:rsidRDefault="00936B06" w:rsidP="00915546">
      <w:pPr>
        <w:pStyle w:val="1"/>
        <w:rPr>
          <w:rFonts w:ascii="Times New Roman" w:hAnsi="Times New Roman" w:cs="Times New Roman"/>
          <w:bCs/>
          <w:i/>
          <w:iCs/>
          <w:color w:val="auto"/>
          <w:kern w:val="32"/>
          <w:u w:val="single"/>
        </w:rPr>
      </w:pPr>
    </w:p>
    <w:p w:rsidR="00936B06" w:rsidRPr="00505F12" w:rsidRDefault="00936B06" w:rsidP="0093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6" w:name="_Toc372328153"/>
      <w:r w:rsidRPr="00CC2C7C">
        <w:rPr>
          <w:rFonts w:ascii="Times New Roman" w:hAnsi="Times New Roman" w:cs="Times New Roman"/>
          <w:b/>
          <w:sz w:val="24"/>
          <w:szCs w:val="24"/>
          <w:u w:val="single"/>
        </w:rPr>
        <w:t xml:space="preserve">1. Оценка письменных контрольных работ обучающихся по </w:t>
      </w:r>
      <w:bookmarkEnd w:id="36"/>
      <w:r w:rsidR="001478AE" w:rsidRPr="00505F12">
        <w:rPr>
          <w:rFonts w:ascii="Times New Roman" w:hAnsi="Times New Roman" w:cs="Times New Roman"/>
          <w:b/>
          <w:sz w:val="24"/>
          <w:szCs w:val="24"/>
          <w:u w:val="single"/>
        </w:rPr>
        <w:t>геометрии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 если:</w:t>
      </w:r>
    </w:p>
    <w:p w:rsidR="00936B06" w:rsidRPr="00CC2C7C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936B06" w:rsidRPr="00CC2C7C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936B06" w:rsidRPr="00CC2C7C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«4» ставится в следующих случаях:</w:t>
      </w:r>
    </w:p>
    <w:p w:rsidR="00936B06" w:rsidRPr="00CC2C7C" w:rsidRDefault="00936B06" w:rsidP="00936B06">
      <w:pPr>
        <w:numPr>
          <w:ilvl w:val="0"/>
          <w:numId w:val="7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36B06" w:rsidRPr="00CC2C7C" w:rsidRDefault="00936B06" w:rsidP="00936B06">
      <w:pPr>
        <w:numPr>
          <w:ilvl w:val="0"/>
          <w:numId w:val="7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ставится, если:</w:t>
      </w:r>
    </w:p>
    <w:p w:rsidR="00936B06" w:rsidRPr="00CC2C7C" w:rsidRDefault="00936B06" w:rsidP="00936B06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ставится, если:</w:t>
      </w:r>
    </w:p>
    <w:p w:rsidR="00936B06" w:rsidRPr="00CC2C7C" w:rsidRDefault="00936B06" w:rsidP="00936B06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936B06" w:rsidRPr="00505F12" w:rsidRDefault="00936B06" w:rsidP="0093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7" w:name="_Toc372328154"/>
      <w:r w:rsidRPr="00CC2C7C">
        <w:rPr>
          <w:rFonts w:ascii="Times New Roman" w:hAnsi="Times New Roman" w:cs="Times New Roman"/>
          <w:b/>
          <w:sz w:val="24"/>
          <w:szCs w:val="24"/>
          <w:u w:val="single"/>
        </w:rPr>
        <w:t xml:space="preserve">2.Оценка устных ответов обучающихся по </w:t>
      </w:r>
      <w:bookmarkEnd w:id="37"/>
      <w:r w:rsidR="001478AE" w:rsidRPr="00505F12">
        <w:rPr>
          <w:rFonts w:ascii="Times New Roman" w:hAnsi="Times New Roman" w:cs="Times New Roman"/>
          <w:b/>
          <w:sz w:val="24"/>
          <w:szCs w:val="24"/>
          <w:u w:val="single"/>
        </w:rPr>
        <w:t>геометрии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 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если ученик: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правильно выпо</w:t>
      </w:r>
      <w:r w:rsidR="001478AE">
        <w:rPr>
          <w:rFonts w:ascii="Times New Roman" w:hAnsi="Times New Roman" w:cs="Times New Roman"/>
          <w:color w:val="000000"/>
          <w:sz w:val="24"/>
          <w:szCs w:val="24"/>
        </w:rPr>
        <w:t xml:space="preserve">лнил рисунки, чертежи, 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сопутствующие ответу;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936B06" w:rsidRPr="00CC2C7C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«4», 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936B06" w:rsidRPr="00CC2C7C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36B06" w:rsidRPr="00CC2C7C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36B06" w:rsidRPr="00CC2C7C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 в следующих случаях:</w:t>
      </w:r>
    </w:p>
    <w:p w:rsidR="00936B06" w:rsidRPr="00CC2C7C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36B06" w:rsidRPr="00CC2C7C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36B06" w:rsidRPr="00CC2C7C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36B06" w:rsidRPr="00CC2C7C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 в следующих случаях:</w:t>
      </w:r>
    </w:p>
    <w:p w:rsidR="00936B06" w:rsidRPr="00CC2C7C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936B06" w:rsidRPr="00CC2C7C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36B06" w:rsidRPr="00CC2C7C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</w:t>
      </w:r>
      <w:r w:rsidR="001478AE">
        <w:rPr>
          <w:rFonts w:ascii="Times New Roman" w:hAnsi="Times New Roman" w:cs="Times New Roman"/>
          <w:color w:val="000000"/>
          <w:sz w:val="24"/>
          <w:szCs w:val="24"/>
        </w:rPr>
        <w:t xml:space="preserve"> рисунках, чертежах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, в выкладках, которые не исправлены после нескольких наводящих вопросов учителя</w:t>
      </w: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Общая классификация ошибок.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неумение применять знания, алгоритмы для решения задач;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936B06" w:rsidRPr="00CC2C7C" w:rsidRDefault="00936B06" w:rsidP="00FF5795">
      <w:pPr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B06" w:rsidRPr="00FF5795" w:rsidRDefault="00936B06" w:rsidP="00FF5795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936B06" w:rsidRPr="00CC2C7C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 логические ошибки.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негрубым ошибкам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 следует отнести:</w:t>
      </w:r>
    </w:p>
    <w:p w:rsidR="00936B06" w:rsidRPr="00CC2C7C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36B06" w:rsidRPr="00CC2C7C" w:rsidRDefault="00FF5795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неточность чертежа</w:t>
      </w:r>
      <w:r w:rsidR="00936B06" w:rsidRPr="00CC2C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B06" w:rsidRPr="00CC2C7C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36B06" w:rsidRPr="00CC2C7C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936B06" w:rsidRPr="00CC2C7C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936B06" w:rsidRPr="00CC2C7C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Недочетами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 являются:</w:t>
      </w:r>
    </w:p>
    <w:p w:rsidR="00936B06" w:rsidRPr="00CC2C7C" w:rsidRDefault="00936B06" w:rsidP="00936B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936B06" w:rsidRPr="00CC2C7C" w:rsidRDefault="00936B06" w:rsidP="00936B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небрежное в</w:t>
      </w:r>
      <w:r w:rsidR="00FF5795">
        <w:rPr>
          <w:rFonts w:ascii="Times New Roman" w:hAnsi="Times New Roman" w:cs="Times New Roman"/>
          <w:color w:val="000000"/>
          <w:sz w:val="24"/>
          <w:szCs w:val="24"/>
        </w:rPr>
        <w:t>ыполнение записей, чертежей.</w:t>
      </w:r>
    </w:p>
    <w:p w:rsidR="00936B06" w:rsidRPr="00CC2C7C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7C">
        <w:rPr>
          <w:rFonts w:ascii="Times New Roman" w:hAnsi="Times New Roman" w:cs="Times New Roman"/>
          <w:sz w:val="24"/>
          <w:szCs w:val="24"/>
        </w:rPr>
        <w:br w:type="page"/>
      </w:r>
    </w:p>
    <w:p w:rsidR="00936B06" w:rsidRPr="00CC2C7C" w:rsidRDefault="00936B06" w:rsidP="00915546">
      <w:pPr>
        <w:pStyle w:val="1"/>
        <w:rPr>
          <w:rFonts w:ascii="Times New Roman" w:hAnsi="Times New Roman" w:cs="Times New Roman"/>
          <w:color w:val="auto"/>
        </w:rPr>
      </w:pPr>
      <w:bookmarkStart w:id="38" w:name="_Toc372895334"/>
      <w:r w:rsidRPr="00CC2C7C">
        <w:rPr>
          <w:rFonts w:ascii="Times New Roman" w:hAnsi="Times New Roman" w:cs="Times New Roman"/>
          <w:color w:val="auto"/>
        </w:rPr>
        <w:lastRenderedPageBreak/>
        <w:t>Ресурсное обеспечение программы.</w:t>
      </w:r>
      <w:bookmarkEnd w:id="38"/>
    </w:p>
    <w:p w:rsidR="00915546" w:rsidRPr="00CC2C7C" w:rsidRDefault="00915546" w:rsidP="00915546">
      <w:pPr>
        <w:spacing w:line="240" w:lineRule="auto"/>
        <w:jc w:val="both"/>
        <w:rPr>
          <w:rFonts w:ascii="Times New Roman" w:hAnsi="Times New Roman" w:cs="Times New Roman"/>
        </w:rPr>
      </w:pP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Геометрия. 10-11 классы: учеб.для общеобразоват. учреждений: базовый и профил. уровни / [Л. С. Атанасян, В. Ф. Бутузов, С. Б. Кадомцев и др.]. – 1</w:t>
      </w:r>
      <w:r w:rsidR="00FF5795">
        <w:rPr>
          <w:rFonts w:ascii="Times New Roman" w:hAnsi="Times New Roman" w:cs="Times New Roman"/>
          <w:color w:val="000000"/>
          <w:sz w:val="24"/>
          <w:szCs w:val="24"/>
        </w:rPr>
        <w:t>8-е изд. – М.: Просвещение, 2011г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Зив Б.Г.  Геометрия: дидакт. материалы для 11 кл. / Б. Г. Зив. — 10-е изд. – М.: Просвещение, 2008.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Бутузов В.Ф., Глазков Ю.А., Юдина И.И. Рабочая тетрадь по геометрии для 11 класса. – М., Просвещение, 2010.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Саакян С. М. Изучение геометрии в 10-11 классах: кн. для учителя / С. М. Саакян, В. Ф. Бутузов.– 4-е изд., дораб. – М.: Просвещение, 2010.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Геометрия в таблицах и схемах  / Н. П. Евдокимова. </w:t>
      </w:r>
      <w:r w:rsidRPr="00CC2C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2C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СПб.: </w:t>
      </w:r>
      <w:r w:rsidRPr="00CC2C7C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Изд. дом «Литера», 2005.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Поурочные разработки по геометрии: 11 класс / Сост. В.А. Яровенко. – М.: ВАКО, 2010.</w:t>
      </w:r>
    </w:p>
    <w:p w:rsidR="00915546" w:rsidRPr="00CC2C7C" w:rsidRDefault="00915546" w:rsidP="00915546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7C">
        <w:rPr>
          <w:rFonts w:ascii="Times New Roman" w:hAnsi="Times New Roman" w:cs="Times New Roman"/>
          <w:color w:val="000000"/>
          <w:sz w:val="24"/>
          <w:szCs w:val="24"/>
        </w:rPr>
        <w:t>ЕГЭ-2013. Математика: тематический сборник заданий / Под ред. А.Л. Семенова, И.В. Ященко. – М.: Издательство «Национальное образование», 2012.</w:t>
      </w:r>
    </w:p>
    <w:p w:rsidR="00915546" w:rsidRPr="00CC2C7C" w:rsidRDefault="00915546" w:rsidP="0091554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15546" w:rsidRPr="00CC2C7C" w:rsidSect="00D566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81" w:rsidRDefault="00B44781" w:rsidP="00936B06">
      <w:pPr>
        <w:spacing w:after="0" w:line="240" w:lineRule="auto"/>
      </w:pPr>
      <w:r>
        <w:separator/>
      </w:r>
    </w:p>
  </w:endnote>
  <w:endnote w:type="continuationSeparator" w:id="1">
    <w:p w:rsidR="00B44781" w:rsidRDefault="00B44781" w:rsidP="0093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4957"/>
      <w:docPartObj>
        <w:docPartGallery w:val="Page Numbers (Bottom of Page)"/>
        <w:docPartUnique/>
      </w:docPartObj>
    </w:sdtPr>
    <w:sdtContent>
      <w:p w:rsidR="00522EE7" w:rsidRDefault="00522EE7">
        <w:pPr>
          <w:pStyle w:val="af0"/>
          <w:jc w:val="center"/>
        </w:pPr>
        <w:fldSimple w:instr=" PAGE   \* MERGEFORMAT ">
          <w:r w:rsidR="00A70571">
            <w:rPr>
              <w:noProof/>
            </w:rPr>
            <w:t>21</w:t>
          </w:r>
        </w:fldSimple>
      </w:p>
    </w:sdtContent>
  </w:sdt>
  <w:p w:rsidR="00522EE7" w:rsidRDefault="00522E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81" w:rsidRDefault="00B44781" w:rsidP="00936B06">
      <w:pPr>
        <w:spacing w:after="0" w:line="240" w:lineRule="auto"/>
      </w:pPr>
      <w:r>
        <w:separator/>
      </w:r>
    </w:p>
  </w:footnote>
  <w:footnote w:type="continuationSeparator" w:id="1">
    <w:p w:rsidR="00B44781" w:rsidRDefault="00B44781" w:rsidP="00936B06">
      <w:pPr>
        <w:spacing w:after="0" w:line="240" w:lineRule="auto"/>
      </w:pPr>
      <w:r>
        <w:continuationSeparator/>
      </w:r>
    </w:p>
  </w:footnote>
  <w:footnote w:id="2">
    <w:p w:rsidR="00522EE7" w:rsidRDefault="00522EE7" w:rsidP="00915546">
      <w:pPr>
        <w:pStyle w:val="aa"/>
        <w:ind w:left="360" w:hanging="360"/>
      </w:pPr>
      <w:r>
        <w:rPr>
          <w:rStyle w:val="ac"/>
        </w:rPr>
        <w:footnoteRef/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ED"/>
    <w:multiLevelType w:val="multilevel"/>
    <w:tmpl w:val="A47A60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13185"/>
    <w:multiLevelType w:val="multilevel"/>
    <w:tmpl w:val="CE4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B50"/>
    <w:multiLevelType w:val="multilevel"/>
    <w:tmpl w:val="C49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C4F7D"/>
    <w:multiLevelType w:val="multilevel"/>
    <w:tmpl w:val="142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222C5"/>
    <w:multiLevelType w:val="multilevel"/>
    <w:tmpl w:val="455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28E34989"/>
    <w:multiLevelType w:val="multilevel"/>
    <w:tmpl w:val="7CA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36FAF"/>
    <w:multiLevelType w:val="hybridMultilevel"/>
    <w:tmpl w:val="A36E311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9058D"/>
    <w:multiLevelType w:val="hybridMultilevel"/>
    <w:tmpl w:val="64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92201"/>
    <w:multiLevelType w:val="multilevel"/>
    <w:tmpl w:val="56D6A3A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1672997"/>
    <w:multiLevelType w:val="multilevel"/>
    <w:tmpl w:val="80F242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5B55BD"/>
    <w:multiLevelType w:val="multilevel"/>
    <w:tmpl w:val="FF3E8E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55A49"/>
    <w:multiLevelType w:val="multilevel"/>
    <w:tmpl w:val="D406652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0">
    <w:nsid w:val="66576A2C"/>
    <w:multiLevelType w:val="multilevel"/>
    <w:tmpl w:val="B1FA78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DD7222A"/>
    <w:multiLevelType w:val="multilevel"/>
    <w:tmpl w:val="A7C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8"/>
  </w:num>
  <w:num w:numId="8">
    <w:abstractNumId w:val="23"/>
  </w:num>
  <w:num w:numId="9">
    <w:abstractNumId w:val="3"/>
  </w:num>
  <w:num w:numId="10">
    <w:abstractNumId w:val="1"/>
  </w:num>
  <w:num w:numId="11">
    <w:abstractNumId w:val="20"/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17"/>
  </w:num>
  <w:num w:numId="17">
    <w:abstractNumId w:val="11"/>
  </w:num>
  <w:num w:numId="18">
    <w:abstractNumId w:val="1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19"/>
  </w:num>
  <w:num w:numId="24">
    <w:abstractNumId w:val="18"/>
  </w:num>
  <w:num w:numId="25">
    <w:abstractNumId w:val="7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29D"/>
    <w:rsid w:val="00007779"/>
    <w:rsid w:val="00021853"/>
    <w:rsid w:val="00035846"/>
    <w:rsid w:val="00077310"/>
    <w:rsid w:val="00080950"/>
    <w:rsid w:val="0013770E"/>
    <w:rsid w:val="001400A4"/>
    <w:rsid w:val="001478AE"/>
    <w:rsid w:val="0015786D"/>
    <w:rsid w:val="00164F9B"/>
    <w:rsid w:val="0019129D"/>
    <w:rsid w:val="001A4CED"/>
    <w:rsid w:val="001A4DC5"/>
    <w:rsid w:val="001B635C"/>
    <w:rsid w:val="001B6510"/>
    <w:rsid w:val="001E70DC"/>
    <w:rsid w:val="001F0068"/>
    <w:rsid w:val="001F433A"/>
    <w:rsid w:val="002042A6"/>
    <w:rsid w:val="00267563"/>
    <w:rsid w:val="002824A9"/>
    <w:rsid w:val="00287D34"/>
    <w:rsid w:val="002C6CA4"/>
    <w:rsid w:val="00307794"/>
    <w:rsid w:val="00314EF0"/>
    <w:rsid w:val="00342550"/>
    <w:rsid w:val="00354BC2"/>
    <w:rsid w:val="00361958"/>
    <w:rsid w:val="003950A0"/>
    <w:rsid w:val="00434583"/>
    <w:rsid w:val="004468DE"/>
    <w:rsid w:val="00490E89"/>
    <w:rsid w:val="004B0FBA"/>
    <w:rsid w:val="004B46A6"/>
    <w:rsid w:val="004C0AAE"/>
    <w:rsid w:val="004E60A8"/>
    <w:rsid w:val="004F2FBE"/>
    <w:rsid w:val="004F4F4B"/>
    <w:rsid w:val="00505F12"/>
    <w:rsid w:val="00521D10"/>
    <w:rsid w:val="00522EE7"/>
    <w:rsid w:val="005642ED"/>
    <w:rsid w:val="005A1324"/>
    <w:rsid w:val="005D6697"/>
    <w:rsid w:val="005F48B4"/>
    <w:rsid w:val="00606461"/>
    <w:rsid w:val="00646E59"/>
    <w:rsid w:val="00650B00"/>
    <w:rsid w:val="00674D5F"/>
    <w:rsid w:val="00677700"/>
    <w:rsid w:val="006803A6"/>
    <w:rsid w:val="006A2063"/>
    <w:rsid w:val="006A72C6"/>
    <w:rsid w:val="006B3881"/>
    <w:rsid w:val="006B7902"/>
    <w:rsid w:val="006C55F6"/>
    <w:rsid w:val="00705718"/>
    <w:rsid w:val="007307DA"/>
    <w:rsid w:val="00734BD1"/>
    <w:rsid w:val="00775548"/>
    <w:rsid w:val="007A4656"/>
    <w:rsid w:val="007B2FE8"/>
    <w:rsid w:val="007B4B81"/>
    <w:rsid w:val="007C7294"/>
    <w:rsid w:val="008033EF"/>
    <w:rsid w:val="0080705A"/>
    <w:rsid w:val="00831CBB"/>
    <w:rsid w:val="00832330"/>
    <w:rsid w:val="00862BCA"/>
    <w:rsid w:val="0086378C"/>
    <w:rsid w:val="00892059"/>
    <w:rsid w:val="008A0C6A"/>
    <w:rsid w:val="008D17DC"/>
    <w:rsid w:val="008D1EA9"/>
    <w:rsid w:val="00915546"/>
    <w:rsid w:val="00921FF1"/>
    <w:rsid w:val="00936B06"/>
    <w:rsid w:val="00952ACB"/>
    <w:rsid w:val="009573AF"/>
    <w:rsid w:val="009621BD"/>
    <w:rsid w:val="009A4463"/>
    <w:rsid w:val="009C616B"/>
    <w:rsid w:val="009E74E8"/>
    <w:rsid w:val="00A11769"/>
    <w:rsid w:val="00A27840"/>
    <w:rsid w:val="00A42714"/>
    <w:rsid w:val="00A56437"/>
    <w:rsid w:val="00A70571"/>
    <w:rsid w:val="00A70DF8"/>
    <w:rsid w:val="00A9693E"/>
    <w:rsid w:val="00AA2B58"/>
    <w:rsid w:val="00AB2F99"/>
    <w:rsid w:val="00AD564F"/>
    <w:rsid w:val="00B44781"/>
    <w:rsid w:val="00B8568B"/>
    <w:rsid w:val="00B86B2D"/>
    <w:rsid w:val="00BE088E"/>
    <w:rsid w:val="00BE5F89"/>
    <w:rsid w:val="00BF2F5B"/>
    <w:rsid w:val="00C51379"/>
    <w:rsid w:val="00C645D7"/>
    <w:rsid w:val="00C80186"/>
    <w:rsid w:val="00C83022"/>
    <w:rsid w:val="00CA1E87"/>
    <w:rsid w:val="00CC2C7C"/>
    <w:rsid w:val="00CC78FD"/>
    <w:rsid w:val="00D03054"/>
    <w:rsid w:val="00D14FA0"/>
    <w:rsid w:val="00D16C25"/>
    <w:rsid w:val="00D22BD6"/>
    <w:rsid w:val="00D327BE"/>
    <w:rsid w:val="00D3731C"/>
    <w:rsid w:val="00D43599"/>
    <w:rsid w:val="00D503EA"/>
    <w:rsid w:val="00D56608"/>
    <w:rsid w:val="00D70AAE"/>
    <w:rsid w:val="00D81FA0"/>
    <w:rsid w:val="00DC7CB7"/>
    <w:rsid w:val="00E02E20"/>
    <w:rsid w:val="00E06098"/>
    <w:rsid w:val="00E30E6C"/>
    <w:rsid w:val="00E318F9"/>
    <w:rsid w:val="00E52CD7"/>
    <w:rsid w:val="00E778C9"/>
    <w:rsid w:val="00E9496B"/>
    <w:rsid w:val="00E94DAC"/>
    <w:rsid w:val="00ED1E4E"/>
    <w:rsid w:val="00F234AA"/>
    <w:rsid w:val="00F433BA"/>
    <w:rsid w:val="00F52CD8"/>
    <w:rsid w:val="00F57D6A"/>
    <w:rsid w:val="00F618D8"/>
    <w:rsid w:val="00FD14CE"/>
    <w:rsid w:val="00FF2400"/>
    <w:rsid w:val="00FF46CD"/>
    <w:rsid w:val="00FF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0"/>
  </w:style>
  <w:style w:type="paragraph" w:styleId="1">
    <w:name w:val="heading 1"/>
    <w:basedOn w:val="a"/>
    <w:next w:val="a"/>
    <w:link w:val="10"/>
    <w:uiPriority w:val="9"/>
    <w:qFormat/>
    <w:rsid w:val="00191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9129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12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19129D"/>
    <w:pPr>
      <w:spacing w:line="259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9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912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129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395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50A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950A0"/>
    <w:rPr>
      <w:vertAlign w:val="superscript"/>
    </w:rPr>
  </w:style>
  <w:style w:type="paragraph" w:customStyle="1" w:styleId="c4">
    <w:name w:val="c4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50A0"/>
  </w:style>
  <w:style w:type="paragraph" w:customStyle="1" w:styleId="c23">
    <w:name w:val="c23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50A0"/>
  </w:style>
  <w:style w:type="paragraph" w:styleId="ad">
    <w:name w:val="Normal (Web)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950A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3950A0"/>
    <w:pPr>
      <w:spacing w:after="1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2"/>
    <w:rsid w:val="003950A0"/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950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3950A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3950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950A0"/>
    <w:rPr>
      <w:rFonts w:ascii="Calibri" w:eastAsia="Times New Roman" w:hAnsi="Calibri" w:cs="Times New Roman"/>
    </w:rPr>
  </w:style>
  <w:style w:type="character" w:styleId="af2">
    <w:name w:val="page number"/>
    <w:basedOn w:val="a0"/>
    <w:uiPriority w:val="99"/>
    <w:semiHidden/>
    <w:unhideWhenUsed/>
    <w:rsid w:val="0039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A3BE-B6ED-40FE-82A5-A2A87625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SCH81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2-26</dc:creator>
  <cp:keywords/>
  <dc:description/>
  <cp:lastModifiedBy>Пользователь</cp:lastModifiedBy>
  <cp:revision>31</cp:revision>
  <cp:lastPrinted>2015-08-20T06:13:00Z</cp:lastPrinted>
  <dcterms:created xsi:type="dcterms:W3CDTF">2013-11-21T08:48:00Z</dcterms:created>
  <dcterms:modified xsi:type="dcterms:W3CDTF">2015-08-20T06:15:00Z</dcterms:modified>
</cp:coreProperties>
</file>