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FE" w:rsidRPr="00897113" w:rsidRDefault="006676FE" w:rsidP="00667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sz w:val="24"/>
          <w:szCs w:val="24"/>
        </w:rPr>
        <w:t>Конспект урока по развитию речи (письмо) - 1 класс</w:t>
      </w:r>
    </w:p>
    <w:p w:rsidR="006676FE" w:rsidRPr="00897113" w:rsidRDefault="006676FE" w:rsidP="00667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color w:val="3366FF"/>
          <w:sz w:val="24"/>
          <w:szCs w:val="24"/>
        </w:rPr>
        <w:t xml:space="preserve">Тема: </w:t>
      </w:r>
      <w:r w:rsidRPr="00897113">
        <w:rPr>
          <w:rFonts w:ascii="Times New Roman" w:hAnsi="Times New Roman" w:cs="Times New Roman"/>
          <w:sz w:val="24"/>
          <w:szCs w:val="24"/>
        </w:rPr>
        <w:t>Строчная и заглавная буквы</w:t>
      </w:r>
      <w:r w:rsidRPr="0089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97113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897113">
        <w:rPr>
          <w:rFonts w:ascii="Times New Roman" w:hAnsi="Times New Roman" w:cs="Times New Roman"/>
          <w:b/>
          <w:i/>
          <w:sz w:val="24"/>
          <w:szCs w:val="24"/>
        </w:rPr>
        <w:t>, п.</w:t>
      </w:r>
      <w:r w:rsidRPr="00897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FE" w:rsidRPr="00897113" w:rsidRDefault="006676FE" w:rsidP="00667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sz w:val="24"/>
          <w:szCs w:val="24"/>
        </w:rPr>
        <w:t>(Урок новых знаний)</w:t>
      </w:r>
    </w:p>
    <w:p w:rsidR="006676FE" w:rsidRPr="00897113" w:rsidRDefault="006676FE" w:rsidP="006676FE">
      <w:pPr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color w:val="3366FF"/>
          <w:sz w:val="24"/>
          <w:szCs w:val="24"/>
        </w:rPr>
        <w:t xml:space="preserve">Цели: </w:t>
      </w:r>
    </w:p>
    <w:p w:rsidR="006676FE" w:rsidRPr="00897113" w:rsidRDefault="006676FE" w:rsidP="006676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sz w:val="24"/>
          <w:szCs w:val="24"/>
        </w:rPr>
        <w:t xml:space="preserve">Формировать навыки правильного и красивого письма букв </w:t>
      </w:r>
      <w:proofErr w:type="spellStart"/>
      <w:proofErr w:type="gramStart"/>
      <w:r w:rsidRPr="0089711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97113">
        <w:rPr>
          <w:rFonts w:ascii="Times New Roman" w:hAnsi="Times New Roman" w:cs="Times New Roman"/>
          <w:sz w:val="24"/>
          <w:szCs w:val="24"/>
        </w:rPr>
        <w:t>, П. Формировать графические навыки и отрабатывать каллиграфию письма, знать все их правильные соединения, проговаривать написание букв. Продолжать упражнять в письме ранее изученных букв.</w:t>
      </w:r>
    </w:p>
    <w:p w:rsidR="006676FE" w:rsidRPr="00897113" w:rsidRDefault="006676FE" w:rsidP="006676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sz w:val="24"/>
          <w:szCs w:val="24"/>
        </w:rPr>
        <w:t>Развивать устную и письменную речь учащихся, память, внимание, глазомер, обогащать словарный запас детей,  связную речь,  самостоятельность детей; память.</w:t>
      </w:r>
    </w:p>
    <w:p w:rsidR="006676FE" w:rsidRPr="00897113" w:rsidRDefault="006676FE" w:rsidP="006676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13">
        <w:rPr>
          <w:rFonts w:ascii="Times New Roman" w:hAnsi="Times New Roman" w:cs="Times New Roman"/>
          <w:sz w:val="24"/>
          <w:szCs w:val="24"/>
        </w:rPr>
        <w:t>Воспитывать самостоятельность, усидчивость и аккуратность.</w:t>
      </w:r>
    </w:p>
    <w:p w:rsidR="006676FE" w:rsidRPr="00897113" w:rsidRDefault="006676FE" w:rsidP="006676FE">
      <w:pPr>
        <w:tabs>
          <w:tab w:val="left" w:pos="3015"/>
        </w:tabs>
        <w:jc w:val="both"/>
        <w:rPr>
          <w:rFonts w:ascii="Times New Roman" w:hAnsi="Times New Roman" w:cs="Times New Roman"/>
          <w:color w:val="3366FF"/>
          <w:sz w:val="24"/>
          <w:szCs w:val="24"/>
        </w:rPr>
      </w:pPr>
    </w:p>
    <w:p w:rsidR="001C6062" w:rsidRPr="001C6062" w:rsidRDefault="006676FE" w:rsidP="001C6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13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</w:t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деятельности учащихся по формированию УУД;</w:t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– личностные УУД</w:t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регулятивные УУД</w:t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– познавательные УУД</w:t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– коммуникативные УУД</w:t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062" w:rsidRPr="001C60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урока</w:t>
      </w:r>
      <w:r w:rsidR="001C6062" w:rsidRPr="001C6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8"/>
        <w:gridCol w:w="5662"/>
      </w:tblGrid>
      <w:tr w:rsidR="001C6062" w:rsidRPr="001C6062" w:rsidTr="001C6062">
        <w:trPr>
          <w:tblCellSpacing w:w="0" w:type="dxa"/>
        </w:trPr>
        <w:tc>
          <w:tcPr>
            <w:tcW w:w="4455" w:type="dxa"/>
            <w:hideMark/>
          </w:tcPr>
          <w:p w:rsidR="001C6062" w:rsidRPr="001C6062" w:rsidRDefault="001C6062" w:rsidP="001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учителя</w:t>
            </w:r>
          </w:p>
        </w:tc>
        <w:tc>
          <w:tcPr>
            <w:tcW w:w="5415" w:type="dxa"/>
            <w:hideMark/>
          </w:tcPr>
          <w:p w:rsidR="001C6062" w:rsidRPr="001C6062" w:rsidRDefault="001C6062" w:rsidP="001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учащихся</w:t>
            </w:r>
          </w:p>
        </w:tc>
      </w:tr>
      <w:tr w:rsidR="001C6062" w:rsidRPr="001C6062" w:rsidTr="001C6062">
        <w:trPr>
          <w:tblCellSpacing w:w="0" w:type="dxa"/>
        </w:trPr>
        <w:tc>
          <w:tcPr>
            <w:tcW w:w="4455" w:type="dxa"/>
            <w:hideMark/>
          </w:tcPr>
          <w:p w:rsidR="001C6062" w:rsidRPr="001C6062" w:rsidRDefault="001C6062" w:rsidP="001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415" w:type="dxa"/>
            <w:hideMark/>
          </w:tcPr>
          <w:p w:rsidR="001C6062" w:rsidRPr="001C6062" w:rsidRDefault="001C6062" w:rsidP="001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1C6062" w:rsidRPr="001C6062" w:rsidTr="001C6062">
        <w:trPr>
          <w:trHeight w:val="9570"/>
          <w:tblCellSpacing w:w="0" w:type="dxa"/>
        </w:trPr>
        <w:tc>
          <w:tcPr>
            <w:tcW w:w="4455" w:type="dxa"/>
            <w:hideMark/>
          </w:tcPr>
          <w:p w:rsidR="001C6062" w:rsidRPr="001C6062" w:rsidRDefault="001C6062" w:rsidP="00897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Мотивация к учебной деятельности.</w:t>
            </w:r>
          </w:p>
          <w:p w:rsidR="008F041C" w:rsidRDefault="001C6062" w:rsidP="001C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041C" w:rsidRDefault="001C6062" w:rsidP="008F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Помните ли вы, что значит слово «урок»?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значит «У»?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значит «рок»?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Каким должно быть настроение, что бы урок получился удачным?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желаю вам до конца урока сохранить хорошее деловое настроение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2. Актуализация знаний.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Послушайте загадку и попробуйте её отгадать.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Скажите,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так вкусно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готовит щи капустные,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Пахучие котлеты, салаты, винегреты,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завтраки, обеды?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Звукоедики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поймаем первый звук в слове – отгадке: </w:t>
            </w:r>
            <w:proofErr w:type="spellStart"/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п-п-повар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Какой звук поймали?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Расскажите всё об этом звуке друг другу в группах.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Слушаем, помогаем, оцениваем работу групп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Прописи на страничке 1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заполним звуковую схему слова «повар».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Если трудно, а учитель занят – спроси соседа – это можно, нужно, но шёпотом.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Включённый контроль.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Помогите, пожалуйста, мне заполнить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схему на доске.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Вернуться на место и сравнить свою схему со схемой на доске.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кого правильно 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руку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Постановка проблемы (проблемная ситуация создаётся на основе затруднения при выполнении практического задания)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теперь найдите свободную 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строку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 запишите слово «повар».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возникло затруднение?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041C" w:rsidRDefault="001C6062" w:rsidP="008F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Следовательно, чему нам надо научиться сегодня? Какую задачу поставим на урок?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Какие вопросы возникают в связи с этим?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« Открытие» нового знания.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Сравним печатную и письменную буквы 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похожи буквы?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отличаются?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Из каких элементов состоит письменная буква </w:t>
            </w:r>
            <w:proofErr w:type="spellStart"/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Прямая наклонная линия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Линия с закруглением вверху и внизу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в какую букву можно переконструировать строчную букву </w:t>
            </w:r>
            <w:proofErr w:type="spellStart"/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 нашли блестящие решения!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-А как же писать строчную букву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Приготовьте, пожалуйста, воздушные ручки.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Письмо под счёт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раз-и-2-и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1C6062" w:rsidRPr="001C6062" w:rsidRDefault="001C6062" w:rsidP="008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вывод сделаем?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5. Первичное закрепление.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Оценка работ: Кто п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исал Торопыжки или Отличники?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Вывод: Не страшно ошибиться – страшно не исправиться.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ткрываем Пропись на страничке 1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Покажем ручки</w:t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проверим пальчик.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при письм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Найдём строчную букву: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Поставили ручки в начало письма;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Сравнили с моим пальчиком;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к соседу: а он там поставил пальчик?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Работаем по стрелочкам – помощницам.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Нашли строчную букву 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Поставили ручку – сравнили с моим пальчиком – глазки к соседу – обведём бледную буковку под счёт.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6. Самостоятельная работа с самопроверкой по эталону.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 самому себе: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Найду дорожку с бледными буквами – ОБВЕДУ.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Вторую дорожку напишу самостоятельно, проверяя по образцу.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Самая красивая буковка у хорошего труженика – последняя.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Музыкальная Минутка здоровья: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песню «Губки бантиком»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исполняются движения из комплекса упражнений «Зарядка для отличника»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Готовы ли вы самостоятельно применить умение писать букву </w:t>
            </w:r>
            <w:proofErr w:type="spellStart"/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Предлагаю вам задания разной сложности. А) Те, кто не очень уверен в своих силах, могут поработать с учителем и выбрать задание на следующей бледной строчке.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Наше правило: не надо быстро – надо правильно.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Тем, кто более уверен в себе, предлагаю самостоятельно отработать написание буквосочетаний на следующих 2 строчках: </w:t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обвести – запомнить – написать по образцу.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Включение нового знания в систему знаний и развитие умений.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Ребята, а </w:t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теперь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сможем записать слово повар письменно?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Запишем слово под схемой: </w:t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повар.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безударную гласную напишем в слове? Почему?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 уметь писать, надо уметь думать.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Какие знания и умения понадобились для выполнения этого задания?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Рефлексия деятельности.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Ребята, какую задачу мы ставили на урок?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Предлагаю вам сходить на экскурсию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 к другу.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Научились мы писать строчную букву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Покажите, а как вы научились её писать: потрясающе, хорошо или надо ещё потренироваться?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Нарисуем оценочную дорожку слева на полях странички 28.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 что будем оценивать работу?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Предлагаю принять предложение: оценить работу за ответственность.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Учиться не только интересно, но и очень ответственно. У ученика столько обязанностей, которые он должен выполнять: открыть новые знания, помогать друг другу, работать в команде, следить за своим здоровьем.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Оцените свою работу.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Кому до конца урока удалось сохранить хорошее деловое настроение? Помашите мне рукой.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Можете ли вы предположить, какую букву будем учиться писать на следующем уроке?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Сегодня на уроке вы потрясающе поработали!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Самыми активными были …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Самыми аккуратными были …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Самыми внимательными были …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Кто считает, что по итогам работы на уроке Пропись можно поместить на выставке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Прописи - на выставку «Мы гордимся вами»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 окончен!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15" w:type="dxa"/>
            <w:hideMark/>
          </w:tcPr>
          <w:p w:rsidR="008F041C" w:rsidRDefault="001C6062" w:rsidP="001C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1-2-3- слушай и смотр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3-2-1 – мы начнём сейчас.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041C" w:rsidRDefault="001C6062" w:rsidP="001C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СВЕТ.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Рок – это судьба.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Настроение должно быть хорошим, деловым.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Спасибо!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041C" w:rsidRDefault="001C6062" w:rsidP="001C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Повар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Ловят звук ладошками около рта.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041C" w:rsidRDefault="008F041C" w:rsidP="001C60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113" w:rsidRDefault="001C6062" w:rsidP="008971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[</w:t>
            </w:r>
            <w:proofErr w:type="spellStart"/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Анализ, синтез, сравнение, обобщение, аналогия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Характеристика звука в группах с использованием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символических средств (П).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-Осознанное и произвольное построение речевого высказывания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Взаимоконтроль.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Учёт разных мнений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Самостоятельная работа.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символических средств.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Самоорганизация свободного времени.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Кто первый справился с заданием, выходят к доске и друг другу расск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азывают, как заполнили схему. 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Вместе с учителем заполняют схему для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самопроверки. Система обратной связи. Использование критериев для обоснования своего суждения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Самопроверка. Анализ, синтез, сравнение, обобщение, аналогия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Коррекция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символических средств (П).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пробного учебного действия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Мы не можем 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это слово письменно.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Фиксирование индивидуального затруднения в пробном действии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Постановка и формулирование проблемы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Научиться писать строчную букву «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Чем похожи и чем отличаются письменная и печатная буквы?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каких элементов состоит?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пишется?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соединяется с другими буквами?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Следование в поведении моральным нормам и этическим требованиям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поведением партнёра (К)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Анализ, синтез, сравнение, обобщение, аналогия (П)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Выражение своих мыслей с достаточной полнотой и точностью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Анализ, синтез, сравн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ение, обобщение, аналогия (П)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 инициатива (Р)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в воздухе с прогов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ариванием направления движения</w:t>
            </w:r>
          </w:p>
          <w:p w:rsidR="001C6062" w:rsidRPr="001C6062" w:rsidRDefault="001C6062" w:rsidP="008971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Выполнение действий по алгоритму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Следование в поведении моральным нормам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этическим требованиям (Л)</w:t>
            </w:r>
            <w:r w:rsidR="008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Адекватное использование речевых средств для решен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коммуникационных зада </w:t>
            </w:r>
            <w:proofErr w:type="gramStart"/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ответственности за общее дело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Анализ, синтез, сравнение, обобщение, аналогия (</w:t>
            </w:r>
            <w:r w:rsidR="00897113"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Нужна тренировка.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пробного учебного действия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форме коммуникативного взаимодействия выполняют типовое задание на новый способ действий с проговариванием алгоритма вслух: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начало-вниз-вверх-закругляю-вниз-закругляю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Выполнение действий по алгоритму (П)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Работают в парах «рука в руке» на планшете.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- 3 пары учащихся работают у доски в парах «рука в руке»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Следование в поведении моральным нормам и этическим требованиям (Л)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Достижение договорённостей и согласование общего решения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поведением партнёров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 Коррекция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-Ноги на пол я поставлю,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Локоточки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разведу,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Сяду прямо, не согнусь,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работу я возьмусь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 с проговариванием для себя.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Дети вместе с учителем проговаривают задание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Волевая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 (Р)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коррекция, оценка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Самопроверка по образцу.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Самоопределение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Самоорганизация свободного времени: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Массаж пальчиков, упражнение для глаз «Ленивая восьмёрка», гимнастика «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жим».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Самоопределение (Л)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действий по алгоритму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Контроль, коррекция, оценка (Р)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с учителем: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символических средств (П).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 – этическое оцениван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усваиваемого материала (Л) </w:t>
            </w:r>
            <w:r w:rsidR="0089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слова </w:t>
            </w:r>
            <w:r w:rsidRPr="001C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повар.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Понимание текстов, извлечение необходимой информации (П) Повар тот, кто </w:t>
            </w:r>
            <w:r w:rsidRPr="001C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рассуждений, доказательства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Осознание и произвольное построение речевого высказывания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Выражение своих мыслей с достаточной полнотой и ясностью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работ одноклассников по выбору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Контроль и оценка процесса и результатов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Рефлексия способов и условий действий (П)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Адекватное понимание причин успеха/неуспеха в учебной деятельности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Самооценка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</w:t>
            </w:r>
            <w:proofErr w:type="spellStart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символических средств (П).</w:t>
            </w:r>
            <w:proofErr w:type="gramEnd"/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Предложения. Договор.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критериев для обоснования своего суждения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Самооценка результата учебной деятельности.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Самооценка результата деятельности (Л) 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Самооценка учениками деятельности на уроке.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Прогнозирование.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Планирование учебного сотрудничества (К)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Самооценка на основе критерия успешности (Л)</w:t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выставки Прописей.</w:t>
            </w:r>
          </w:p>
        </w:tc>
      </w:tr>
    </w:tbl>
    <w:p w:rsidR="006D2380" w:rsidRDefault="006D2380"/>
    <w:sectPr w:rsidR="006D2380" w:rsidSect="006D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72A"/>
    <w:multiLevelType w:val="hybridMultilevel"/>
    <w:tmpl w:val="25580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954B42"/>
    <w:multiLevelType w:val="multilevel"/>
    <w:tmpl w:val="BED2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62"/>
    <w:rsid w:val="001C6062"/>
    <w:rsid w:val="006676FE"/>
    <w:rsid w:val="006D2380"/>
    <w:rsid w:val="00897113"/>
    <w:rsid w:val="008F041C"/>
    <w:rsid w:val="00F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0"/>
  </w:style>
  <w:style w:type="paragraph" w:styleId="1">
    <w:name w:val="heading 1"/>
    <w:basedOn w:val="a"/>
    <w:link w:val="10"/>
    <w:uiPriority w:val="9"/>
    <w:qFormat/>
    <w:rsid w:val="001C6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C6062"/>
  </w:style>
  <w:style w:type="character" w:customStyle="1" w:styleId="submenu-table">
    <w:name w:val="submenu-table"/>
    <w:basedOn w:val="a0"/>
    <w:rsid w:val="001C6062"/>
  </w:style>
  <w:style w:type="paragraph" w:styleId="a3">
    <w:name w:val="Balloon Text"/>
    <w:basedOn w:val="a"/>
    <w:link w:val="a4"/>
    <w:uiPriority w:val="99"/>
    <w:semiHidden/>
    <w:unhideWhenUsed/>
    <w:rsid w:val="001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6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B6474-7739-4A8B-B733-0ED6E249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2014-10-21T13:08:00Z</dcterms:created>
  <dcterms:modified xsi:type="dcterms:W3CDTF">2014-10-21T15:19:00Z</dcterms:modified>
</cp:coreProperties>
</file>