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49" w:rsidRDefault="00271949" w:rsidP="00271949">
      <w:pPr>
        <w:spacing w:after="1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36F1">
        <w:rPr>
          <w:rFonts w:ascii="Times New Roman" w:eastAsia="Times New Roman" w:hAnsi="Times New Roman" w:cs="Times New Roman"/>
          <w:b/>
          <w:lang w:eastAsia="ru-RU"/>
        </w:rPr>
        <w:t xml:space="preserve">                       Муниципальное Дошкольное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</w:t>
      </w:r>
      <w:r w:rsidRPr="007536F1">
        <w:rPr>
          <w:rFonts w:ascii="Times New Roman" w:eastAsia="Times New Roman" w:hAnsi="Times New Roman" w:cs="Times New Roman"/>
          <w:b/>
          <w:lang w:eastAsia="ru-RU"/>
        </w:rPr>
        <w:t xml:space="preserve">Учреждение </w:t>
      </w:r>
    </w:p>
    <w:p w:rsidR="00271949" w:rsidRPr="007536F1" w:rsidRDefault="00271949" w:rsidP="00271949">
      <w:pPr>
        <w:spacing w:after="14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«Детский сад №4 «Улыбка» </w:t>
      </w:r>
      <w:r w:rsidRPr="007536F1">
        <w:rPr>
          <w:rFonts w:ascii="Times New Roman" w:eastAsia="Times New Roman" w:hAnsi="Times New Roman" w:cs="Times New Roman"/>
          <w:b/>
          <w:lang w:eastAsia="ru-RU"/>
        </w:rPr>
        <w:t>г. Аткарска Саратовской области</w:t>
      </w:r>
    </w:p>
    <w:p w:rsidR="00271949" w:rsidRPr="007536F1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Pr="007536F1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для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детей подготовительной к школе группы</w:t>
      </w: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«Историческое прошлое России»</w:t>
      </w: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Воспитатели:</w:t>
      </w: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Мостовая Е.П.</w:t>
      </w:r>
    </w:p>
    <w:p w:rsidR="00271949" w:rsidRPr="007536F1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Ожегова М.Ю</w:t>
      </w: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1949" w:rsidRDefault="00271949" w:rsidP="00271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71949" w:rsidRPr="007536F1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3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2014-201</w:t>
      </w:r>
      <w:r w:rsidRPr="00753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5учебный год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Тип проекта: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долгосрочный, информационный, творческий.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май.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дети подготовительной группы, родители и сотрудники дошкольного образовательного учреждения.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проекта: 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проекта: 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условия для восприятия сведений об историческом прошлом и культурном облике родной страны - России;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ознакомление дошкольников с историческим и культурным своеобразием России;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чувство гордости за Россию, эмоционально-ценностное отношение к своей стране.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история богата яркими событиями, пронизана великой силой духа, богатырскими подвигами, воспетыми в летописях, легендах, былинах, музыке, архитектуре, живописи, поэзии.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проект на доступном детям уровне знакомит их с наиболее важными событиями истории Руси, ее героями, традициями, бытом, способствует развитию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культуре, дает представление о живописи, поэзии, музыке.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отвечает современным задачам образования, в том числе таким, как усиление внимания к ценностям традиционной духовной культуры и исторической преемственности, формирует интегрированные качества воспитанников.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 работы: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и трудовое воспитание (циклы познавательных занятий, целевые прогулки, совместная с родителями деятельность);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71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Связная</w:t>
        </w:r>
      </w:hyperlink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(развивающие занятия, рассказывание и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использование стихов, загадок, пословиц, былин);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(рассказы педагога, рассматривание иллюстраций и образцов народного творчества, выставки и галереи, открытки к праздникам, конструирование);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Социально-нравственное развитие (познавательные беседы, экскурсии в музеи и к историческим местам нашего края, встречи с ветеранами, рассматривание альбомов);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музыки (развлечения, ярмарки, праздники, разучивание хороводов и музыкальных игр);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(подвижные игры, соревнования);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(подвижные, словесные и сюжетно-ролевые).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потенциала семьи осуществляется путём: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родителей к проведению занятий (участие в проведении занятия по лепке дымковских игрушек, рассказ и показ как мастерят настоящие глиняные игрушки);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родителей в выставках семейного творчества;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родителями фотографий участников </w:t>
      </w:r>
      <w:proofErr w:type="gram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 ,</w:t>
      </w:r>
      <w:proofErr w:type="gram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альбомов и предметов быта и искусства, хранящихся в семье;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родителей в прогулках и экскурсиях;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совместного с детьми участия в развлечениях, пошив русских народных костюмов;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создании «Книги народной мудрости» - дети вместе с родителями выражают в рисунках содержание русских народных пословиц;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изготовления пособий, поделок, дидактических игр (изготовление дымковских игрушек; пошив народных костюмов для кукол).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 проектной деятельности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такие нравственные понятия как любовь к Родине, гордость за ее историческое прошлое;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представления воспитанников о наиболее важных событиях истории Руси, её героях, традициях, культуре,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творческие способности детей в разных видах деятельности.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проекта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проектом: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Запуск проекта: анкетирование, беседы.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Планирование проекта: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инициативной группы по реализации проекта, в состав которой входят родители, дети подготовительной группы и воспитатели.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мероприятий.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Выполнение проекта: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выполняются все пункты проекта, и анализируются результаты с последующими выводами.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Подведение итогов: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работы всех участников проекта.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1949" w:rsidRPr="007A48E3" w:rsidRDefault="00271949" w:rsidP="0027194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Перспективный план проекта 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возникновения Руси»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 детей первых представлений об истории возникновения Руси, о народах, населявших ее в далеком прошлом, о принадлежности каждого человека к определенной национальной культуре и истории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«Древние славяне – наши предки».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«Кто такие славяне?»,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пошла земля русская?»,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Славяне – ремесленники и творцы».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отрывков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рассказов для детей А.О.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Ишимовой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России.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«От поселков к славянским городам».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«Древние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славяне», «Славянская семья»,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современный город от старинного?», «Какую посуду купили на ярмарке», «Одень купцов в русский и иноземный костюм», «Что изготавливают мастера оружейники», «У кого из купцов больше товара».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Игры-путешествия: «По Киевской Руси», «Помоги отыскать дорогу в стольный Киев».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Русь!».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«Славяне – гончары».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Конструирование: создание укреплений деревянного города.</w:t>
      </w: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«Корабли древних славян».</w:t>
      </w: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«Былинные богатыри – первые защитники земли русской»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детей с народными героями-богатырями Ильей Муромцем, Добрыней Никитичем, Алешей Поповичем.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былинных и сказочных произведений.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«Богатырская застава»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Слушание песни А.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Н.Добронравова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«Богатырская сила».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 «На заставе богатырской».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альбома «Богатыри Древней Руси».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аппликация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«Древняя крепость».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- поселение древних славян.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макет «Богатырская застава»,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библиотеки «Защитники Отечества».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Режиссерская игра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жизни русских богатырей.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«Воины Руси» и «Сторожевые башни» Цель: закрепить знания о снаряжении русского богатыря, доспехах, оружии.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«Богатырская Русь» Цель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расширять знания детей о силе и славе Богатырской Руси, о любимых народных героях: Илье Муромце, Алёше Поповиче, Добрыне Никитиче, познакомить с новым богатырём - Дмитрием Донским, формировать историческую память; воспитывать интерес и уважение к славной жизни наших предков, любовь к Отчизне, семье.</w:t>
      </w: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«Викторина клуба знатоков истории «Что? Где? Когда?» Цель: обобщение знаний по теме «Богатыри Руси».</w:t>
      </w: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«Великие князья Руси»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важнейшими историческими событиями и историческими деятелями России – Ярослав Мудрый, Александром Невским и Дмитрием Донским.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«Куликовская битва», «Александр Невский» обогащение знаний родителей о роли личности в истории.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о князьях и их подвигах: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Тихомирова «Александр Невский», «Дмитрий Донской», «На поле Куликовом». Главы энциклопедии «История», справочника дошкольника «История».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рассказ «С каких пор нашу столицу называют Москвой белокаменной».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репродукции картины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Васнецова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поле Куликовом».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князе и его дружине», «Битва на Куликовом поле».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воин», «Снаряди воина», «Доспехи русского воина», «Найди отличие».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и конкурсы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«Дротики», «Попади в мишень».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Строительные игры с крупным материалом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«Сторожевые башни», «Переправа».</w:t>
      </w:r>
    </w:p>
    <w:p w:rsid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и поделок: «Воины древней Руси», «Оружие древних воинов».</w:t>
      </w:r>
    </w:p>
    <w:p w:rsidR="00271949" w:rsidRPr="007518DC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«Петр Великий»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деятельностью Петра Великого. Воспитывать чувство гордости за Россию.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император Всероссийский», «Рабочий день Петра I».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«Великие дела великого царя».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репродукций картин Л.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Лагорио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флот при Петре I», М.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Добужинского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«Петр Великий в Голландии».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создание альбома для рассматривания «Российский флот».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 </w:t>
      </w:r>
      <w:hyperlink r:id="rId5" w:tgtFrame="_blank" w:history="1">
        <w:r w:rsidRPr="00271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ролевые игры</w:t>
        </w:r>
      </w:hyperlink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«Цирюльня», «Печатная газета», «Школа».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«Сколько обуви на лавке?», «Найди одинаковые пары обуви дворян и крестьян», «Найди посуду, которая принадлежала боярам».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гостиная «Открытие Петром I театральных представлений»</w:t>
      </w:r>
    </w:p>
    <w:p w:rsid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(оригами) «Самоходное судно».</w:t>
      </w:r>
    </w:p>
    <w:p w:rsid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9" w:rsidRP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</w:t>
      </w: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«Полководцы и герои» 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подвигов полководцев А.В. Суворова и М.И. Кутузова воспитание в детях уважения к русскому воину, храбрости, доброты, дисциплинированности.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«Начало Отечественной войны».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«Бородинская битва».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«Верные долгу и чести».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глав из книг: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С.Алексеева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«Небывалое бывает» (рассказ о Суворове и русских солдатах), А. Митяева «Москва».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«Пересказ рассказа А. Митяева «Герой 1812 года».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совместно с родителями «</w:t>
      </w:r>
      <w:r w:rsidRPr="0027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побеждать».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«Быт и уклад жизни наших предков»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Поддерживать интерес детей к жизни наших предков, расширять знания об устройстве русской избы, уточнять представления о предметах крестьянского быта. Пробуждать интерес к русскому национальному костюму.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темам: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– деревянный мир»,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нам – мать родная», «Эти мудрые народные сказки».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работ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родителей «Ах, кокошник русский!»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путешествие «Берестяная грамота». «Игрушки наших бабушек».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макета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изба».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ручному труду «</w:t>
      </w:r>
      <w:hyperlink r:id="rId6" w:tgtFrame="_blank" w:history="1">
        <w:r w:rsidRPr="00271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Кукла</w:t>
        </w:r>
      </w:hyperlink>
      <w:r w:rsidRPr="0027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краеведческий музей.</w:t>
      </w:r>
    </w:p>
    <w:p w:rsid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«Праздник русской рубахи».</w:t>
      </w:r>
    </w:p>
    <w:p w:rsidR="00271949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Апрель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«Народные традиции и промыслы»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интерес к художественным произведениям русских мастеров, продолжать знакомить с основными ремеслами Руси. Вызвать интерес к народным традициям и праздникам.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«Славный праздник – Рождество», «Народный праздник – Масленица», «Ремесла далекого прошлого».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темам: «Развлечение детворы и взрослых в старину», «Дымковская ярмарка», «Золотая хохлома», «В гостях у городецких мастеров».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хороводов и элементов к русским народным танцам.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 – музея «Игрушки наших бабушек».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 детей и родителей «Пасхальные мотивы».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«Развеселая ярмарка».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«Бабушкины посиделки».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Май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«Герои Великой отечественной войны» 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Рассказать о Великой Отечественной войне. Воспитывать уважение к ветеранам.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«Вставай страна огромная, вставай на смертный бой!»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участником ВОВ.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hyperlink r:id="rId7" w:tgtFrame="_blank" w:history="1">
        <w:r w:rsidRPr="00271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художественной литературы</w:t>
        </w:r>
      </w:hyperlink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 Благинина «Шинель», А. Митяев «Землянка», А. Твардовский «Гармонь» (отрывок из поэмы «Василий Теркин»), С. Алексеев «Идет война народная», С. </w:t>
      </w:r>
      <w:proofErr w:type="spellStart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«Шел по улице солдат». Заучивание стихов и песен военных </w:t>
      </w:r>
      <w:hyperlink r:id="rId8" w:tgtFrame="_blank" w:history="1">
        <w:r w:rsidRPr="002719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лет</w:t>
        </w:r>
      </w:hyperlink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о войне.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 боевой славы, к памятникам и обелискам.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Госпиталь», «Полевая кухня», «Танкисты».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героях, прославивших родной край.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альбомов для рассматривания «Они защищали Родину», «Боевые награды». Сбор материалов о членах семьи – участниках ВОВ (письма, фотографии и др.)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прогулка по улице названной именем героя войны.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работ детей и родителей по теме «Этих дней не смолкнет слава!».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досуга «Музыкальная летопись войны»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спортивно-патриотических праздников в честь Дня Победы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выставки-экспозиции</w:t>
      </w:r>
      <w:r w:rsidRPr="007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фотоматериалов ко Дню битвы под Москвой, макетов боевых действий ВОВ.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проектной деятельности: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сформированы эмоциональные чувства причастности к наследию прошлого;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сформированы культурные ценности, способствующие развитию духовности, нравственно - патриотических позиций, которые определены на уровне человеческих отношений, чувств;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воспитаны чувства отзывчивости на красоту народного искусства;</w:t>
      </w:r>
    </w:p>
    <w:p w:rsidR="00271949" w:rsidRPr="007A48E3" w:rsidRDefault="00271949" w:rsidP="0027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 интерес к познанию истории России.</w:t>
      </w:r>
    </w:p>
    <w:p w:rsidR="00271949" w:rsidRDefault="00271949" w:rsidP="00271949"/>
    <w:p w:rsidR="000502D5" w:rsidRDefault="000502D5"/>
    <w:sectPr w:rsidR="000502D5" w:rsidSect="0075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9"/>
    <w:rsid w:val="000502D5"/>
    <w:rsid w:val="002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4049-70B6-49AC-BE94-F961F0A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ction.eks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pi-kolyasku.ru/" TargetMode="External"/><Relationship Id="rId5" Type="http://schemas.openxmlformats.org/officeDocument/2006/relationships/hyperlink" Target="http://da.zzim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vyazno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1836</Words>
  <Characters>10466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2015-08-28T07:33:00Z</dcterms:created>
  <dcterms:modified xsi:type="dcterms:W3CDTF">2015-08-28T07:40:00Z</dcterms:modified>
</cp:coreProperties>
</file>