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C0" w:rsidRDefault="00C501C0" w:rsidP="00C501C0">
      <w:pPr>
        <w:spacing w:line="360" w:lineRule="auto"/>
        <w:jc w:val="center"/>
        <w:rPr>
          <w:rFonts w:ascii="Times New Roman" w:hAnsi="Times New Roman"/>
          <w:b/>
          <w:sz w:val="28"/>
          <w:szCs w:val="28"/>
        </w:rPr>
      </w:pPr>
      <w:r w:rsidRPr="002915CD">
        <w:rPr>
          <w:rFonts w:ascii="Times New Roman" w:hAnsi="Times New Roman"/>
          <w:b/>
          <w:sz w:val="28"/>
          <w:szCs w:val="28"/>
        </w:rPr>
        <w:t>Фитнес-данс как структурный компонент увеличения двигательной активности детей старшего дошкольного возраста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sz w:val="28"/>
          <w:szCs w:val="28"/>
        </w:rPr>
        <w:t xml:space="preserve">В настоящее время всё чаще говорится о снижении двигательной активности в дошкольных учреждениях. </w:t>
      </w:r>
      <w:r w:rsidRPr="004F2CCE">
        <w:rPr>
          <w:rFonts w:ascii="Times New Roman" w:hAnsi="Times New Roman"/>
          <w:color w:val="000000"/>
          <w:sz w:val="28"/>
          <w:szCs w:val="28"/>
        </w:rPr>
        <w:t>Понятие «двигательная активность» включает в себя сумму движений, выполняемых человеком в процессе его жизнедеятельности. Низкая двигательная активность ведёт к тому, что растут показатели заболеваемости дошкольников: среднее физическое развитие имеют лишь 65% детей, каждый четвёртый дошкольник болеет в течение года более четырёх раз.</w:t>
      </w:r>
    </w:p>
    <w:p w:rsidR="00D80B20" w:rsidRPr="004F2CCE" w:rsidRDefault="00D80B20" w:rsidP="00D80B20">
      <w:pPr>
        <w:spacing w:after="0" w:line="360" w:lineRule="auto"/>
        <w:ind w:firstLine="709"/>
        <w:jc w:val="both"/>
        <w:rPr>
          <w:rFonts w:ascii="Times New Roman" w:hAnsi="Times New Roman"/>
          <w:b/>
          <w:color w:val="000000"/>
          <w:sz w:val="28"/>
          <w:szCs w:val="28"/>
        </w:rPr>
      </w:pPr>
      <w:r w:rsidRPr="004F2CCE">
        <w:rPr>
          <w:rFonts w:ascii="Times New Roman" w:hAnsi="Times New Roman"/>
          <w:color w:val="000000"/>
          <w:sz w:val="28"/>
          <w:szCs w:val="28"/>
        </w:rPr>
        <w:t>Теоретической основой представленного исследования являются идеи основоположника теории физического воспитания П.Ф. Лесгафта; работы и методические разработки по развитию двигательных действий и увеличению двигательной активности детей Н.А. Берштейна, В.И. Ляха, М.А. Руновой, Зайченко Е., Кольцовой М.М., Степаненковой Э.Я., Котуховой Н.Н., Змановского Ю.Ф., Адашкявичене Э.Й.; исследования основных закономерностей обучения танцевальным движениям как компоненту двигательной активности дошкольника.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Особенно велика роль целенаправленного руководства двигательной активностью детей старшего дошкольного возраста. Это обусловлено тем, что к старшему дошкольному возрасту дети, имея высокую потребность в двигательной активности, не всегда могут её организовать на должном уровне. Самостоятельная двигательная активность детей на 6-7 году жизни всё больше ограничивается созданными условиями в детском саду и семье, а также возрастающими познавательными интересами детей. Поэтому именно у детей этого возраста могут сформироваться вредные привычки малоподвижного образа жизни.</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 xml:space="preserve">Организм ребёнка стремится к сохранению уровня двигательной активности, обусловленного потребностью в движениях. Биологическая потребность в движениях свойственна всем детям, а её количественные характеристики зависят от уровня физической подготовленности ребёнка, типа высшей нервной деятельности, пола, возраста, времени года, климатических условий, телосложения и функциональных возможностей растущего организма. Обусловливается родом занятий, количеством свободного времени и характером его использования, доступностью спортивных сооружений и мест отдыха для детей. </w:t>
      </w:r>
    </w:p>
    <w:p w:rsidR="00D80B20" w:rsidRPr="004F2CCE" w:rsidRDefault="00D80B20" w:rsidP="00D80B20">
      <w:pPr>
        <w:spacing w:after="0" w:line="360" w:lineRule="auto"/>
        <w:ind w:firstLine="709"/>
        <w:jc w:val="both"/>
        <w:rPr>
          <w:rFonts w:ascii="Times New Roman" w:eastAsia="Times-Roman" w:hAnsi="Times New Roman"/>
          <w:sz w:val="28"/>
          <w:szCs w:val="28"/>
        </w:rPr>
      </w:pPr>
      <w:r w:rsidRPr="004F2CCE">
        <w:rPr>
          <w:rFonts w:ascii="Times New Roman" w:hAnsi="Times New Roman"/>
          <w:sz w:val="28"/>
          <w:szCs w:val="28"/>
        </w:rPr>
        <w:t xml:space="preserve">Фитнес-данс является важнейшей составляющей образа жизни и поведения детей. </w:t>
      </w:r>
      <w:r w:rsidRPr="004F2CCE">
        <w:rPr>
          <w:rFonts w:ascii="Times New Roman" w:eastAsia="Times-Roman" w:hAnsi="Times New Roman"/>
          <w:sz w:val="28"/>
          <w:szCs w:val="28"/>
        </w:rPr>
        <w:t>Танцы и танцевальные упражнения могут быть одним из наиболее эффективных средств развития детского организма, используются как средство тренировки и расслабления, эмоциональной разрядки, снятия физического и нервного напряжения, развития ритмичности.</w:t>
      </w:r>
    </w:p>
    <w:p w:rsidR="00D80B20" w:rsidRPr="004F2CCE" w:rsidRDefault="00D80B20" w:rsidP="00D80B20">
      <w:pPr>
        <w:autoSpaceDE w:val="0"/>
        <w:autoSpaceDN w:val="0"/>
        <w:adjustRightInd w:val="0"/>
        <w:spacing w:after="0" w:line="360" w:lineRule="auto"/>
        <w:ind w:firstLine="709"/>
        <w:jc w:val="both"/>
        <w:rPr>
          <w:rFonts w:ascii="Times New Roman" w:eastAsia="Times-Roman" w:hAnsi="Times New Roman"/>
          <w:sz w:val="28"/>
          <w:szCs w:val="28"/>
        </w:rPr>
      </w:pPr>
      <w:r w:rsidRPr="004F2CCE">
        <w:rPr>
          <w:rFonts w:ascii="Times New Roman" w:eastAsia="Times-Roman" w:hAnsi="Times New Roman"/>
          <w:sz w:val="28"/>
          <w:szCs w:val="28"/>
        </w:rPr>
        <w:t xml:space="preserve">Танцы являются хорошим средством борьбы с гиподинамией, оказывают благоприятное влияние на сердечно - 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w:t>
      </w:r>
    </w:p>
    <w:p w:rsidR="00D80B20" w:rsidRPr="004F2CCE" w:rsidRDefault="00D80B20" w:rsidP="00D80B20">
      <w:pPr>
        <w:autoSpaceDE w:val="0"/>
        <w:autoSpaceDN w:val="0"/>
        <w:adjustRightInd w:val="0"/>
        <w:spacing w:after="0" w:line="360" w:lineRule="auto"/>
        <w:ind w:firstLine="709"/>
        <w:jc w:val="both"/>
        <w:rPr>
          <w:rFonts w:ascii="Times New Roman" w:eastAsia="Times-Roman" w:hAnsi="Times New Roman"/>
          <w:sz w:val="28"/>
          <w:szCs w:val="28"/>
        </w:rPr>
      </w:pPr>
      <w:r w:rsidRPr="004F2CCE">
        <w:rPr>
          <w:rFonts w:ascii="Times New Roman" w:eastAsia="Times-Roman" w:hAnsi="Times New Roman"/>
          <w:sz w:val="28"/>
          <w:szCs w:val="28"/>
        </w:rPr>
        <w:t>Танец способствует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 Танцующий ребенок испытывает неповторимые ощущения от свободы и легкости движений, от умения владеть своим телом; его радуют точность и красота, с которыми он выполняет танцевальные упражнения.</w:t>
      </w:r>
    </w:p>
    <w:p w:rsidR="00D80B20" w:rsidRPr="004F2CCE" w:rsidRDefault="00D80B20" w:rsidP="00D80B20">
      <w:pPr>
        <w:autoSpaceDE w:val="0"/>
        <w:autoSpaceDN w:val="0"/>
        <w:adjustRightInd w:val="0"/>
        <w:spacing w:after="0" w:line="360" w:lineRule="auto"/>
        <w:ind w:firstLine="709"/>
        <w:jc w:val="both"/>
        <w:rPr>
          <w:rFonts w:ascii="Times New Roman" w:eastAsia="Times-Roman" w:hAnsi="Times New Roman"/>
          <w:sz w:val="28"/>
          <w:szCs w:val="28"/>
        </w:rPr>
      </w:pPr>
      <w:r w:rsidRPr="004F2CCE">
        <w:rPr>
          <w:rFonts w:ascii="Times New Roman" w:eastAsia="Times-Roman" w:hAnsi="Times New Roman"/>
          <w:sz w:val="28"/>
          <w:szCs w:val="28"/>
        </w:rPr>
        <w:t>Танцевальные движения имеют большое воспитательное значение. Осваивая их, дошкольники не только разучивают движения, но и создают художественный образ, а для этого нужно понимать музыку и замысел автора, найти характер движений. Танец оказывает большое эмоциональное воздействие на исполнителей и зрителей, поэтому его нужно использовать широко, как средство художественного, эстетического и нравственного воспитания детей.</w:t>
      </w:r>
    </w:p>
    <w:p w:rsidR="00D80B20" w:rsidRPr="004F2CCE" w:rsidRDefault="00D80B20" w:rsidP="00D80B20">
      <w:pPr>
        <w:autoSpaceDE w:val="0"/>
        <w:autoSpaceDN w:val="0"/>
        <w:adjustRightInd w:val="0"/>
        <w:spacing w:after="0" w:line="360" w:lineRule="auto"/>
        <w:ind w:firstLine="709"/>
        <w:jc w:val="both"/>
        <w:rPr>
          <w:rFonts w:ascii="Times New Roman" w:eastAsia="Times-Roman" w:hAnsi="Times New Roman"/>
          <w:sz w:val="28"/>
          <w:szCs w:val="28"/>
        </w:rPr>
      </w:pPr>
      <w:r w:rsidRPr="004F2CCE">
        <w:rPr>
          <w:rFonts w:ascii="Times New Roman" w:eastAsia="Times-Roman" w:hAnsi="Times New Roman"/>
          <w:sz w:val="28"/>
          <w:szCs w:val="28"/>
        </w:rPr>
        <w:t xml:space="preserve">Плавные, ритмичные движения под мелодичную, красивую музыку или озорные веселые пляски доставляют эстетическое наслаждение каждому ребенку и являются одним из любимых видов двигательной деятельности дошкольников. </w:t>
      </w:r>
    </w:p>
    <w:p w:rsidR="00D80B20" w:rsidRPr="004F2CCE" w:rsidRDefault="00D80B20" w:rsidP="00D80B20">
      <w:pPr>
        <w:autoSpaceDE w:val="0"/>
        <w:autoSpaceDN w:val="0"/>
        <w:adjustRightInd w:val="0"/>
        <w:spacing w:after="0" w:line="360" w:lineRule="auto"/>
        <w:ind w:firstLine="709"/>
        <w:jc w:val="both"/>
        <w:rPr>
          <w:rFonts w:ascii="Times New Roman" w:hAnsi="Times New Roman"/>
          <w:sz w:val="28"/>
          <w:szCs w:val="28"/>
        </w:rPr>
      </w:pPr>
      <w:r w:rsidRPr="004F2CCE">
        <w:rPr>
          <w:rFonts w:ascii="Times New Roman" w:eastAsia="Times-Roman" w:hAnsi="Times New Roman"/>
          <w:sz w:val="28"/>
          <w:szCs w:val="28"/>
        </w:rPr>
        <w:t>Танцевальные упражнения не требуют специальных снарядов, длительной подготовки, определенной площадки, они прививают детям культуру движений: правильную постановку рук, ног, туловища, умение сочетать движения в различных плоскостях, с различной амплитудой, определять точность положения частей тела, координационную целесообразность движений</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 xml:space="preserve">Обосновав необходимость повышения двигательной активности старших дошкольников и определив роль фитнес-данс в этом процессе, был определён </w:t>
      </w:r>
      <w:r w:rsidRPr="003F021F">
        <w:rPr>
          <w:rFonts w:ascii="Times New Roman" w:hAnsi="Times New Roman"/>
          <w:sz w:val="28"/>
          <w:szCs w:val="28"/>
        </w:rPr>
        <w:t>объект исследования</w:t>
      </w:r>
      <w:r w:rsidRPr="004F2CCE">
        <w:rPr>
          <w:rFonts w:ascii="Times New Roman" w:hAnsi="Times New Roman"/>
          <w:sz w:val="28"/>
          <w:szCs w:val="28"/>
        </w:rPr>
        <w:t xml:space="preserve">: процесс повышения двигательной активности детей старшего дошкольного возраста.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Как отмечают ученые В.К. Бальсевич, Т.А. Тарасова, Н.И. Гулящих, М.В. Шваркин и др., дошкольный возраст - важный период формирования как личностных, так и физических основ здоровья. Сегодня отмечается явная тенденция к снижению двигательной активности в дошкольных учреждениях. Низкая двигательная активность ведет к тому, что растут показатели заболеваемости дошкольников: среднее физическое развитие имеют лишь 65 % детей, каждый четвертый дошкольник болеет в течение года более четырех раз. </w:t>
      </w:r>
    </w:p>
    <w:p w:rsidR="00D80B20" w:rsidRPr="003F021F"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Исследования Моханева М.Д. показали, что у детей отсутствует интерес к двигательной активности: дошкольники предпочитают просмотр телевизора и малоподвижные игры. Это ведет к неадекватности статических и динамических нагрузок, в результате чего, 30-40 % дошкольников имеют избыточный вес вследствие "двигательного дефицита". У таких детей в 3-5 раз выше заболеваемость ОРВИ. Среди отстающих детей 85-90 % не справляются с программой не из-за лени или недоразвитости, а вследс</w:t>
      </w:r>
      <w:r w:rsidR="00301BED">
        <w:rPr>
          <w:rFonts w:ascii="Times New Roman" w:hAnsi="Times New Roman"/>
          <w:color w:val="000000"/>
          <w:sz w:val="28"/>
          <w:szCs w:val="28"/>
        </w:rPr>
        <w:t xml:space="preserve">твие плохого состояния здоровья </w:t>
      </w:r>
      <w:r w:rsidRPr="003F021F">
        <w:rPr>
          <w:rFonts w:ascii="Times New Roman" w:hAnsi="Times New Roman"/>
          <w:color w:val="000000"/>
          <w:sz w:val="28"/>
          <w:szCs w:val="28"/>
        </w:rPr>
        <w:t>[</w:t>
      </w:r>
      <w:r>
        <w:rPr>
          <w:rFonts w:ascii="Times New Roman" w:hAnsi="Times New Roman"/>
          <w:color w:val="000000"/>
          <w:sz w:val="28"/>
          <w:szCs w:val="28"/>
        </w:rPr>
        <w:t>28</w:t>
      </w:r>
      <w:r w:rsidRPr="003F021F">
        <w:rPr>
          <w:rFonts w:ascii="Times New Roman" w:hAnsi="Times New Roman"/>
          <w:color w:val="000000"/>
          <w:sz w:val="28"/>
          <w:szCs w:val="28"/>
        </w:rPr>
        <w:t>]</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Возрастает необходимость, начиная с самого раннего возраста, обеспечить воспитание у дошкольников устойчивого интереса, потребности к регулярным занятиям физическими упражнениями, ценностной мотивации к здоровому образу жизни.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Одной из особенностей развития ребёнка является естественная потребность в движениях, то есть организм может развиться только в движении. Двигательная активность – это «любое движение тела, производимое скелетными мышцами, в результате которого происходит достоверное увеличение энергетических трат выше уровня основного обмена», биологическая потребность в движениях, связанная с механизмом саморегуляции активности. Организм ребёнка стремится к сохранению уровня двигательной активности, обусловленного потребностью в движениях.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Для детей старшего дошкольного возраста характерна высокая потребность в двигательной активности. Двигательная активность в этом возрасте становится все более целенаправленной, в значительной мере зависимой от эмоционального состояния детей и мотивов, которыми они руководствуются в своей деятельности. Самостоятельность, уверенность в себе, чувство удовлетворения являются хорошими стимулами для целенаправленной двигательной активности дошкольников.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В процессе двигательной активности решается одна из главных задач физического воспитания - оздоровление ребенка, что способствует его гармоничному психосоматическому развитию, совершенствованию защитных функций организма, повышению устойчивости к различным заболеваниям, неблагоприятным воздействиям внешней среды, увеличению работоспособности ребенка.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Наблюдаемый в настоящее время хронический дефицит двигательной активности детей тормозит их нормальное физическое развитие, угрожает здоровью. </w:t>
      </w:r>
    </w:p>
    <w:p w:rsidR="00D80B20"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Исследуя вопросы укрепления здоровья детей Степаненкова Э.Я., Кенеман А.В., Хухлаева Д.В., Котухова Н.Н., Рунова М.А., Самодурова М.М., Адашкявичене Э.Й., Змановский Ю.Ф. и другие отмечают, что двигательная активность детей становится важнейшим средством решения этого вопроса. В связи с этим в дошкольных образовательных учреждениях встает необходимость создания режима высокой двигательной активности, который предусматривал бы комплекс различных средств физического воспитания, насыщение повседневной жизни детей физическими упражнениями</w:t>
      </w:r>
      <w:r>
        <w:rPr>
          <w:rFonts w:ascii="Times New Roman" w:hAnsi="Times New Roman"/>
          <w:color w:val="000000"/>
          <w:sz w:val="28"/>
          <w:szCs w:val="28"/>
        </w:rPr>
        <w:t xml:space="preserve"> </w:t>
      </w:r>
      <w:r w:rsidRPr="003F021F">
        <w:rPr>
          <w:rFonts w:ascii="Times New Roman" w:hAnsi="Times New Roman"/>
          <w:color w:val="000000"/>
          <w:sz w:val="28"/>
          <w:szCs w:val="28"/>
        </w:rPr>
        <w:t>[</w:t>
      </w:r>
      <w:r>
        <w:rPr>
          <w:rFonts w:ascii="Times New Roman" w:hAnsi="Times New Roman"/>
          <w:color w:val="000000"/>
          <w:sz w:val="28"/>
          <w:szCs w:val="28"/>
        </w:rPr>
        <w:t>4, 5, 17</w:t>
      </w:r>
      <w:r w:rsidRPr="003F021F">
        <w:rPr>
          <w:rFonts w:ascii="Times New Roman" w:hAnsi="Times New Roman"/>
          <w:color w:val="000000"/>
          <w:sz w:val="28"/>
          <w:szCs w:val="28"/>
        </w:rPr>
        <w:t>]</w:t>
      </w:r>
      <w:r>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Анализируя работы вышеперечисленных авторов можно констатировать, что разнообразные физические упражнения, направленные на повышение двигательной активности дошкольника позволяют формировать двигательные навыки детей, воздействуя на мышечную систему, укрепляя их костный аппарат, развивая дыхательную и сердечно - сосудистые системы, регулируя обмен веществ, усиливая его функциональный эффект.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процессе формирования у детей двигательных навыков облегчается связь с окружающей средой, приводящая к ее познанию. Возрастные индивидуальные особенности двигательной активности детей в значительной мере определяются как условиями организации деятельности, так и ее характером и содержанием.</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Особо следует подчеркнуть значение двигательной активности как средства, способствующего воспитанию творческой, разносторонне и гармонично развитой личности ребенка.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Двигательная активность предполагает формирование двигательных умений и навыков; развитие психофизических качеств (быстроты, силы, гибкости, выносливости, глазомера, ловкости); развитие двигательных способностей (функции равновесия, координации движений).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нормальной двигательной активности в детском возрасте призвана такая величина, которая полностью удовлетворяет биологической потребности в движениях, соответствует возможностям растущего организма, способствует его развитию и укреплению здоровья.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Фитнес-данс является одной из составляющей образа жизни и поведения детей. Биологическая потребность в движениях свойственна всем детям, а её количественные характеристики зависят от уровня физической подготовленности ребёнка, типа высшей нервной деятельности, пола, возраста, времени года, климатических условий, телосложения и функциональных возможностей растущего организма. Обусловливается родом занятий, количеством свободного времени и характером его использования, доступностью спортивных сооружений и мест отдыха для детей.</w:t>
      </w:r>
    </w:p>
    <w:p w:rsidR="00D80B20" w:rsidRPr="004F2CCE" w:rsidRDefault="00D80B20" w:rsidP="00D80B2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Как отмечает Сайкина, ф</w:t>
      </w:r>
      <w:r w:rsidRPr="004F2CCE">
        <w:rPr>
          <w:rFonts w:ascii="Times New Roman" w:hAnsi="Times New Roman"/>
          <w:color w:val="000000"/>
          <w:sz w:val="28"/>
          <w:szCs w:val="28"/>
        </w:rPr>
        <w:t>итнес может помочь в уменьшении заболеваемости как прямо, так и косвенно. Формирующее влияние разнообразных средств фитнес-данс на совершенствование систем и развитие функций растущего организма в наибольшей степени проявляется в дошкольном возрасте.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Занятия фитнес-данс оказывают всестороннее влияние на организм ребёнка, и это влияние наиболее значимо для растущего организма. Развитие движений оказывает значительное влияние на становление соответствующих структур мозга. Сокращения мышц стимулируют кровообращение мозга, в кору головного мозга поступают потоки нервных импульсов, которые повышают её тонус. Это является фактором стойкого повышения работоспособности, созревания и усовершенствования всех анализаторных систем и, таким образом, сенсорики ребёнка, являющейся первой ступенью познания окружающего мира.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этом процессе двигательному анализатору принадлежит особая роль потому, что он не только усиливает другие ощущения, но и объединяет их в единое целое, то есть двигательный анализатор является связующим звеном в межанализаторных отношениях. При помощи движений ребёнок познаёт окружающий мир: пространственные отношения, форму предметов, размер и другие свойства.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дошкольном возрасте связь между психическим и физическим развитием более тесная и крепкая, чем в дальнейшие периоды жизни.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Требования увеличения суточной двигательной активности во все периоды жизни населения от раннего детства до глубокой старости являются общими для научных дискуссий. Однако оптимальный режим занятий фитнес-данс, способствующий эффективному развитию двигательных функций дошкольников, следует рассматривать с количественной и с качественной сторон.</w:t>
      </w:r>
    </w:p>
    <w:p w:rsidR="00D80B20" w:rsidRPr="002915CD"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Занятие фитнесом в детском возрасте выступает как необходимое условие формирования основных структур и функций организма. Движения в дошкольном возрасте – это один из постнатальных стимулов развития структур и функций детского организма и развития резервных механизмов физиологических систем, обеспечивающих надёжность их функционирования в различных условиях жизни. В тренированном организме повышается сопротивляемость к негативному влиянию окружающей среды</w:t>
      </w:r>
      <w:r w:rsidRPr="00930E9E">
        <w:rPr>
          <w:rFonts w:ascii="Times New Roman" w:hAnsi="Times New Roman"/>
          <w:color w:val="000000"/>
          <w:sz w:val="28"/>
          <w:szCs w:val="28"/>
        </w:rPr>
        <w:t xml:space="preserve"> [23].</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снижении двигательной активности мышечный аппарат, сердечно-сосудистая и дыхательная системы работают без достаточной нагрузки, не получают систематической тренировки и поэтому даже на незначительные физические усилия, реагируют перенапряжение, что, в свою очередь, может привести к стойким нарушениям функций.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Детский возраст характеризуется большой специфичностью, которая определяется интенсивностью процессов роста и развития, а также высокой чувствительностью к неблагоприятным воздействиям окружающей среды. Занятия фитнес-данс являются не только средством осуществления двигательной функции, но имеет и общебиологическое значение. Оказывая тонизирующее влияние на центральную нервную систему, занятия фитнесом способствуют более совершенному и «экономичному» приспособлению организма к окружающей среде.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Только оптимальный режим занятий фитнесом может являться гарантией воспитания всесторонне развитого и здорового ребёнка.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Для развития двигательной деятельности ребенка очень важен творческий подход. Он способствует раскрытию потенциальных возможностей организма ребенка, создает условия для реализации свободы действий, обеспечивает гармонию ребенка с самим собой, окружающей природой и социальной средой.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процессе выполнения упражнений фитнес-данс под воздействием окружающего мира перестраивается работа организма, он начинает функционировать в режиме, требующем наименьших затрат энергии. Благодаря активизации механизмов саморегуляции головной мозг анализирует поступающую разнородную, многоплановую информацию, совершенствует и повышает оздоровительную деятельность организма</w:t>
      </w:r>
      <w:r w:rsidRPr="00930E9E">
        <w:rPr>
          <w:rFonts w:ascii="Times New Roman" w:hAnsi="Times New Roman"/>
          <w:color w:val="000000"/>
          <w:sz w:val="28"/>
          <w:szCs w:val="28"/>
        </w:rPr>
        <w:t xml:space="preserve"> [3]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Фитнес-данс – это комплексы упражнений оздоровительного танца, включающие упражнения коррекционной гимнастики и лечебной физической культуры (ЛФК), направленные на укрепление опорно-двигательного аппарата, содействующие оздоровлению разли</w:t>
      </w:r>
      <w:r w:rsidR="00301BED">
        <w:rPr>
          <w:rFonts w:ascii="Times New Roman" w:hAnsi="Times New Roman"/>
          <w:color w:val="000000"/>
          <w:sz w:val="28"/>
          <w:szCs w:val="28"/>
        </w:rPr>
        <w:t>чных функций и систем организма</w:t>
      </w:r>
      <w:r w:rsidRPr="004F2CCE">
        <w:rPr>
          <w:rFonts w:ascii="Times New Roman" w:hAnsi="Times New Roman"/>
          <w:color w:val="000000"/>
          <w:sz w:val="28"/>
          <w:szCs w:val="28"/>
        </w:rPr>
        <w:t xml:space="preserve"> [3, 23]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Все комплексы танцевальных упражнений выполняются под специально подобранную музыку в едином темпе и ритме, преимущественно поточным способом.</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Занятия танцами укрепляют здоровье, способствуют физическому развитию, положительно влияют на развитие интеллекта и приучают к дисциплине на всю жизнь.</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Основной целевой установкой лечебно-профилактического танца фитнес-данс является содействие всестороннему развитию физических и духовных сил занимающихся. Это помогает естественному развитию организма, морфологическому и функциональному совершенствованию и коррекции его отдельных органов и систем, профилактике различных заболеваний.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Существует много видов профилактических танцев: ритмическая гимнастика; аэробика; стретчинг; шейпинг; калланетика; суставная гимнастика; дыхательная гимнастика [23]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Все они направлены на оздоровление организма занимающихся, возвращение радости жизни и повышение функциональных возможностей человека.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Фитнес-данс – упражнения и танцы специального воздействия. Это упражнения, направленные на формирование осанки, коррекцию и исправление дефектов позвоночника и стопы. Упражнения дыхательной гимнастики, развивающие и укрепляющие мышцы, способствующие правильному дыханию.</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Многие лечебные танцы включают в себя строевые и общеразвивающие упражнения, танцевальные упражнения при ходьбе, на месте и в передвижениях, беге и прыжках, суставная гимнастика. С целью снятия напряжения и раскрепощения различных мышечных групп разработаны упражнения на расслабление мышц и связок, упражнения самомассажа, дающие возможность применить приёмы поглаживания, растирания, разминания и вибрации для снижения физической нагрузки и расслабления.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настоящее время танец обогащается за счёт новых танцевальных стилей</w:t>
      </w:r>
      <w:r w:rsidR="00301BED">
        <w:rPr>
          <w:rFonts w:ascii="Times New Roman" w:hAnsi="Times New Roman"/>
          <w:color w:val="000000"/>
          <w:sz w:val="28"/>
          <w:szCs w:val="28"/>
        </w:rPr>
        <w:t>: джаз, техно, хип-хоп и других</w:t>
      </w:r>
      <w:r w:rsidRPr="004F2CCE">
        <w:rPr>
          <w:rFonts w:ascii="Times New Roman" w:hAnsi="Times New Roman"/>
          <w:color w:val="000000"/>
          <w:sz w:val="28"/>
          <w:szCs w:val="28"/>
        </w:rPr>
        <w:t xml:space="preserve"> [3]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Танец имеет большое воспитательное значение. Осваивая его, занимающиеся не только разучивают движения, но и создают художественный образ. Танец оказывает большое эмоциональное воздействие на исполнителей и зрителей, поэтому его нужно использовать широко и как средство художественного, эстетического и нравственного воспитания детей.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Танцы и танцевальные упражнения могут быть одним из наиболее эффективных средств тренировки детского организма, поэтому в фитнес-данс они используются как средство тренировки и расслабления, эмоциональной разрядки, снятия физического и нервного напряжения, развития ритмичности и координации движений.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Танцующий ребёнок испытывает неповторимые ощущения от свободы и лёгкости движений, от умения владеть своим телом; его радуют точность и </w:t>
      </w:r>
    </w:p>
    <w:p w:rsidR="00D80B20" w:rsidRPr="004F2CCE" w:rsidRDefault="00D80B20" w:rsidP="00D80B20">
      <w:pPr>
        <w:spacing w:after="0" w:line="360" w:lineRule="auto"/>
        <w:jc w:val="both"/>
        <w:rPr>
          <w:rFonts w:ascii="Times New Roman" w:hAnsi="Times New Roman"/>
          <w:color w:val="000000"/>
          <w:sz w:val="28"/>
          <w:szCs w:val="28"/>
        </w:rPr>
      </w:pPr>
      <w:r w:rsidRPr="004F2CCE">
        <w:rPr>
          <w:rFonts w:ascii="Times New Roman" w:hAnsi="Times New Roman"/>
          <w:color w:val="000000"/>
          <w:sz w:val="28"/>
          <w:szCs w:val="28"/>
        </w:rPr>
        <w:t>красота, с которыми он выполняет танцевальные упражнения.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Сам танец совместно с музыкой имеет огромный психотерапевтический потенциал  и воздействует на занимающихся через все органы чувств, и особенно через нервную систему.</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Танец может служить не только как средство психофизиологической регуляции, но и как средство установления межличностных отношений в группе, проявления индивидуальности личности каждого ребёнка, самовыражения, высвобождения в движении пода</w:t>
      </w:r>
      <w:r w:rsidR="00301BED">
        <w:rPr>
          <w:rFonts w:ascii="Times New Roman" w:hAnsi="Times New Roman"/>
          <w:color w:val="000000"/>
          <w:sz w:val="28"/>
          <w:szCs w:val="28"/>
        </w:rPr>
        <w:t>вленных чувств, самоутверждения</w:t>
      </w:r>
      <w:r w:rsidRPr="004F2CCE">
        <w:rPr>
          <w:rFonts w:ascii="Times New Roman" w:hAnsi="Times New Roman"/>
          <w:color w:val="000000"/>
          <w:sz w:val="28"/>
          <w:szCs w:val="28"/>
        </w:rPr>
        <w:t xml:space="preserve"> [23</w:t>
      </w:r>
      <w:r>
        <w:rPr>
          <w:rFonts w:ascii="Times New Roman" w:hAnsi="Times New Roman"/>
          <w:color w:val="000000"/>
          <w:sz w:val="28"/>
          <w:szCs w:val="28"/>
        </w:rPr>
        <w:t>,с.11</w:t>
      </w:r>
      <w:r w:rsidRPr="004F2CCE">
        <w:rPr>
          <w:rFonts w:ascii="Times New Roman" w:hAnsi="Times New Roman"/>
          <w:color w:val="000000"/>
          <w:sz w:val="28"/>
          <w:szCs w:val="28"/>
        </w:rPr>
        <w:t>]</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Музыка и танец имеют большое оздоровительное значение и могут применяться в терапевтическом и психотерапевтическом лечении, а также для коррекции и профилактики различных заболеваний у детей дошкольного и школьного возраста.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Танцы являются хорошим средством борьбы с гиподинамией, оказывают  благоприятное влияние на сердечно-сосудистую,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Они способствуют формированию правильной осанки, красивой и лёгкой походки, плавности, грациозности и изящества движений.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К. Купер перечисляет ряд положительных сдвигов в состоянии здоровья в результате занятий фитнес-данс [3]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1)Служат защитой от сердечных заболеваний, увеличивают жизненную ёмкость лёгких, что в свою очередь влияет на продолжительность жизни;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2)Укрепляют костную систему (кости и мышцы становятся толще и сильнее);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3)Улучшают физическую и интеллектуальную работоспособность;</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4)Помогают справиться со стрессами.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Задачи и средства лечебно-профилактического танца: Основная задача – укрепление здоровья ребёнка, профилактика наиболее часто встречающихся заболеваний детского возраста и коррекция имеющихся отклонений в состоянии здоровья.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К частным задачам относятся: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Оптимизация роста и развития опорно-двигательного аппарата (формирование правильной осанки, профилактика плоскостопия);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Развитие и функциональное совершенствование органов дыхания, кровообращения, сердечно-сосудистой и нервной систем организма, а также коррекция зрения;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Совершенствование психомоторных способностей: развитие мышечной силы, подвижности в различных суставах (гибкости), выносливости, скоростных, силовых и координационных способностей, а также мелкой моторики и проприоцептивной чувствительности;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Содействие развитию чувства ритма, музыкального слуха, памяти, внимания, умению согласовывать движения с музыкой;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Оказание благоприятного влияния музыки на психосоматическую сферу ребёнка;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Формирование навыков выразительности, пластичности, грациозности и изящества танцевальных движений и танцев;</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Содействие воспитанию умения эмоционального выражения, раскрепощённости и творчества в движении.</w:t>
      </w:r>
    </w:p>
    <w:p w:rsidR="00D80B20" w:rsidRPr="00930E9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Основными средствами являются физические упражнения общеразвивающей и специальной направленности, выполняемые без предметов, с предметами (мяч, гимнастическая палка, гантели и др.) и на гимнастических  снарядах (гимнастической скамейке, гимнастическ</w:t>
      </w:r>
      <w:r w:rsidR="00301BED">
        <w:rPr>
          <w:rFonts w:ascii="Times New Roman" w:hAnsi="Times New Roman"/>
          <w:color w:val="000000"/>
          <w:sz w:val="28"/>
          <w:szCs w:val="28"/>
        </w:rPr>
        <w:t>ой стенке, фитболах и др.)</w:t>
      </w:r>
      <w:r>
        <w:rPr>
          <w:rFonts w:ascii="Times New Roman" w:hAnsi="Times New Roman"/>
          <w:color w:val="000000"/>
          <w:sz w:val="28"/>
          <w:szCs w:val="28"/>
        </w:rPr>
        <w:t xml:space="preserve"> [23</w:t>
      </w:r>
      <w:r w:rsidRPr="00930E9E">
        <w:rPr>
          <w:rFonts w:ascii="Times New Roman" w:hAnsi="Times New Roman"/>
          <w:color w:val="000000"/>
          <w:sz w:val="28"/>
          <w:szCs w:val="28"/>
        </w:rPr>
        <w:t>]</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подборе средств фитнес-данс необходимо учитывать:</w:t>
      </w:r>
    </w:p>
    <w:p w:rsidR="00D80B20" w:rsidRPr="004F2CCE" w:rsidRDefault="00D80B20" w:rsidP="00D80B20">
      <w:pPr>
        <w:spacing w:after="0" w:line="360" w:lineRule="auto"/>
        <w:jc w:val="both"/>
        <w:rPr>
          <w:rFonts w:ascii="Times New Roman" w:hAnsi="Times New Roman"/>
          <w:color w:val="000000"/>
          <w:sz w:val="28"/>
          <w:szCs w:val="28"/>
        </w:rPr>
      </w:pPr>
      <w:r w:rsidRPr="004F2CCE">
        <w:rPr>
          <w:rFonts w:ascii="Times New Roman" w:hAnsi="Times New Roman"/>
          <w:color w:val="000000"/>
          <w:sz w:val="28"/>
          <w:szCs w:val="28"/>
        </w:rPr>
        <w:t>-совпадение механизма лечебного действия этих средств с ожидаемым влиянием на ослабленный орган или систему;</w:t>
      </w:r>
    </w:p>
    <w:p w:rsidR="00D80B20" w:rsidRPr="004F2CCE" w:rsidRDefault="00D80B20" w:rsidP="00D80B20">
      <w:pPr>
        <w:spacing w:after="0" w:line="360" w:lineRule="auto"/>
        <w:jc w:val="both"/>
        <w:rPr>
          <w:rFonts w:ascii="Times New Roman" w:hAnsi="Times New Roman"/>
          <w:color w:val="000000"/>
          <w:sz w:val="28"/>
          <w:szCs w:val="28"/>
        </w:rPr>
      </w:pPr>
      <w:r w:rsidRPr="004F2CCE">
        <w:rPr>
          <w:rFonts w:ascii="Times New Roman" w:hAnsi="Times New Roman"/>
          <w:color w:val="000000"/>
          <w:sz w:val="28"/>
          <w:szCs w:val="28"/>
        </w:rPr>
        <w:t>-выделение конкретных лечебно-профилактических задач;</w:t>
      </w:r>
    </w:p>
    <w:p w:rsidR="00D80B20" w:rsidRPr="004F2CCE" w:rsidRDefault="00D80B20" w:rsidP="00D80B20">
      <w:pPr>
        <w:spacing w:after="0" w:line="360" w:lineRule="auto"/>
        <w:jc w:val="both"/>
        <w:rPr>
          <w:rFonts w:ascii="Times New Roman" w:hAnsi="Times New Roman"/>
          <w:color w:val="000000"/>
          <w:sz w:val="28"/>
          <w:szCs w:val="28"/>
        </w:rPr>
      </w:pPr>
      <w:r w:rsidRPr="004F2CCE">
        <w:rPr>
          <w:rFonts w:ascii="Times New Roman" w:hAnsi="Times New Roman"/>
          <w:color w:val="000000"/>
          <w:sz w:val="28"/>
          <w:szCs w:val="28"/>
        </w:rPr>
        <w:t>-возраст занимающихся;</w:t>
      </w:r>
    </w:p>
    <w:p w:rsidR="00D80B20" w:rsidRPr="004F2CCE" w:rsidRDefault="00D80B20" w:rsidP="00D80B20">
      <w:pPr>
        <w:spacing w:after="0" w:line="360" w:lineRule="auto"/>
        <w:jc w:val="both"/>
        <w:rPr>
          <w:rFonts w:ascii="Times New Roman" w:hAnsi="Times New Roman"/>
          <w:color w:val="000000"/>
          <w:sz w:val="28"/>
          <w:szCs w:val="28"/>
        </w:rPr>
      </w:pPr>
      <w:r w:rsidRPr="004F2CCE">
        <w:rPr>
          <w:rFonts w:ascii="Times New Roman" w:hAnsi="Times New Roman"/>
          <w:color w:val="000000"/>
          <w:sz w:val="28"/>
          <w:szCs w:val="28"/>
        </w:rPr>
        <w:t>-психомоторное развитие занимающихся.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Основной формой проведения занятий фитнес-данс является занятие. В его структуру входит три части: подготовительная, основная и заключительная.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подготовительной части занятия осуществляется начальная организация занимающихся, сосредоточение их внимания, установка на эмоциональный и психологический настрой. Решаются задачи функциональной подготовки организма к предстоящей работе в основной части занятия. Это достигается с помощью строевых упражнений, специальных упражнений для согласования движений и музыки, различных видов ходьбы и бега, ритмических танцев, музыкальных игр, общеразвивающих упражнений и других средств, отвечающих задачам этой части занятия. В процессе выполнения различных упражнений могут решаться и частные лечебно-профилактические задачи.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Подготовительная часть, в зависимости от поставленных задач, в старшем дошкольном возрасте занимает 7-10 минут от общего времени занятия.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Основная часть занимает большую часть времени и длится 15-17 минут. В ней решаются задачи общей и специальной направленности средствами танца, разучиваются специальные и коррекционные упражнения, совершенствуются техника и стиль их выполнения, отрабатывается согласованность движений с музыкой.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работе могут быть использованы как комплексы общеразвивающих упражнений определённой лечебной направленности, серии танцевальных упражнений, так и целевые композиции, то есть группы упражнений, объединённые единым смысловым значением и решающие определённые задачи.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Структура основной части может изменяться в зависимости от повторяемости упражнений, чередования их в различных исходных положения (стоя, сидя, в упорах, лёжа), направленности (на коррекцию позвоночника, стопу, равновесие, координацию движений и др.) и отдельному воздействию на мышцы (рук, шеи, ног и т.д.).</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методике фитнес-данса дозировка физической нагрузки занимает ведущее место, во многом определяя оздоровительный эффект от подобранных средств. Она должна быть достаточной и постепенной.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Под физической нагрузкой понимают суммарные физиологические затраты организма занимающегося на мышечную работу при выполнении физических упражнений.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Наиболее распространёнными способами дозировки физической нагрузки являются: длительность выполнения физических упражнений, подбор самих упражнений, количество повторений, выбор исходных положений, применение отягощения и сопротивления, темп и ритм движений и т. д.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Количество повторений каждого упражнения даёт возможность не только увеличить физическую нагрузку, но и индивидуально, в соответствии с возможностями занимающегося, распределить усилия.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 заключительной части занятия решаются задачи восстановления сил организма после физической нагрузки. Занимает она 2-3 минуты. Нагрузка здесь должна значительно снижаться за счёт уменьшения количества упражнений, их повторяемости, характера и двигательных действий. К таким упражнениям можно отнести спокойную ходьбу, упражнения в растягивании и расслаблении мышц как отдельных звеньев тела, так и всего организма в положении стоя, сидя, лёжа или в висах, элементы самомассажа для тех мышц, на которые была направлена большая нагрузка, спокойные музыкальные игры или творческие задания, танцевальные движения малой</w:t>
      </w:r>
      <w:r w:rsidR="00301BED">
        <w:rPr>
          <w:rFonts w:ascii="Times New Roman" w:hAnsi="Times New Roman"/>
          <w:color w:val="000000"/>
          <w:sz w:val="28"/>
          <w:szCs w:val="28"/>
        </w:rPr>
        <w:t xml:space="preserve"> интенсивности или импровизации</w:t>
      </w:r>
      <w:r w:rsidRPr="004F2CCE">
        <w:rPr>
          <w:rFonts w:ascii="Times New Roman" w:hAnsi="Times New Roman"/>
          <w:color w:val="000000"/>
          <w:sz w:val="28"/>
          <w:szCs w:val="28"/>
        </w:rPr>
        <w:t xml:space="preserve"> [23</w:t>
      </w:r>
      <w:r>
        <w:rPr>
          <w:rFonts w:ascii="Times New Roman" w:hAnsi="Times New Roman"/>
          <w:color w:val="000000"/>
          <w:sz w:val="28"/>
          <w:szCs w:val="28"/>
        </w:rPr>
        <w:t>,с.13-21</w:t>
      </w:r>
      <w:r w:rsidRPr="004F2CCE">
        <w:rPr>
          <w:rFonts w:ascii="Times New Roman" w:hAnsi="Times New Roman"/>
          <w:color w:val="000000"/>
          <w:sz w:val="28"/>
          <w:szCs w:val="28"/>
        </w:rPr>
        <w:t>]</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Для успешного проведения занятий необходимо заранее подготовить инвентарь и оборудование, подбор музыкального материала и аппаратура.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проведении занятия фитнес-данс требуется хорошая организация занимающихся. Под организацией понимается построение, перестроение и передвижение занимающихся во время занятий, переход от одной лечебно-танцевальной деятельности к другой.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Существует 4 метода организации занятий: фронтальный, групповой, круговой, индивидуальный. При проведении занятий фитнес-данс можно использовать все методы организации, но в основном используется фронтальный.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фронтальном методе руководство деятельностью детей возлагается на педагога. Он предлагает задания одновременно всем занимающимся. Они могут выполнять упражнения различными способами, но все одновременно и в едином ритме.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Также при проведении занятий фитнес-данс можно использовать групповой метод организации. При этой форме занятий дети делятся на группы (по 2-3 или 4 человека), и каждая из них выполняет своё задание. Одна группа выполняет упражнения для профилактики плоскостопия, другая – упражнения для формирования осанки и т. д. Этот способ наиболее сложный. Положительным моментом этой организации занятий является возможность применения дифференцированного подхода. Группы при необходимости можно делить.</w:t>
      </w:r>
    </w:p>
    <w:p w:rsidR="00D80B20" w:rsidRPr="004F2CCE" w:rsidRDefault="00301BED" w:rsidP="00D80B2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Круговой метод</w:t>
      </w:r>
      <w:r w:rsidR="00D80B20" w:rsidRPr="004F2CCE">
        <w:rPr>
          <w:rFonts w:ascii="Times New Roman" w:hAnsi="Times New Roman"/>
          <w:color w:val="000000"/>
          <w:sz w:val="28"/>
          <w:szCs w:val="28"/>
        </w:rPr>
        <w:t xml:space="preserve"> - это организационно-методическая форма работы, предусматривающая поточное, последовательное выполнение специально подобранного комплекса физических упражнений для развития и совершенствования двигательных способностей (силы, быстроты, выносливости, гибкости и т. д.). Занимающиеся разделены на группы (4-6 человек), у каждой из них своё задание – упражнение.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Занимающиеся переходят по кругу от одного упражнения к другому. Подбор упражнений для круговой тренировки направлен на различные группы мышц. Этот метод может быть использован и под музыкальное сопровождение, которым можно задать темп и ритм выполнения упражнений.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Выбор индивидуального метода проведения занятий определяется в первую очередь наличием индивидуальных лечебно-профилактических задач, показанных данному ребёнку, не совпадающих с задачами профилактик и коррекции других занимающихся. Ребёнок получает своё персональное задание в виде физических упражнений, массажа и др., в котором учитывается дозировка, необходимое положение и т. д.</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формировании групп фитнес-данс необходимо учитывать: возраст занимающихся; принадлежность к медицинской группе (основная, подготовительная, специальная); диагноз заболевания (если таковой имеется); психофизиологические особенности ребёнка.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Занятия проводятся в спортивном зале или специально приспособленном помещении, отвечающем всем гигиеническим требованиям (размеры зала, площадки, освещение, проветривание, покрытие</w:t>
      </w:r>
      <w:r w:rsidR="00301BED">
        <w:rPr>
          <w:rFonts w:ascii="Times New Roman" w:hAnsi="Times New Roman"/>
          <w:color w:val="000000"/>
          <w:sz w:val="28"/>
          <w:szCs w:val="28"/>
        </w:rPr>
        <w:t xml:space="preserve"> пола, оборудование, инвентарь)</w:t>
      </w:r>
      <w:r w:rsidRPr="004F2CCE">
        <w:rPr>
          <w:rFonts w:ascii="Times New Roman" w:hAnsi="Times New Roman"/>
          <w:color w:val="000000"/>
          <w:sz w:val="28"/>
          <w:szCs w:val="28"/>
        </w:rPr>
        <w:t xml:space="preserve"> [3]</w:t>
      </w:r>
      <w:r w:rsidR="00301BED">
        <w:rPr>
          <w:rFonts w:ascii="Times New Roman" w:hAnsi="Times New Roman"/>
          <w:color w:val="000000"/>
          <w:sz w:val="28"/>
          <w:szCs w:val="28"/>
        </w:rPr>
        <w:t>.</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Методика обучения фитнес-данс. В совершенстве овладеть огромным разнообразием движений, комбинаций и целых комплексов упражнений, составляющих фитнес-данс, возможно лишь при условии правильной методики обучения. Целостный процесс обучения гимнастическим упражнениям можно условно разделить на три этапа: начальный этап обучения упражнению (отдельному движению); этап углублённого разучивания упражнения; этап закрепления и совершенствования упражнения.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Начальный этап обучения характеризуется созданием предварительного представления об упражнении (рассказ, показ, апробирование). В основе начального этапа обучения новым упражнениям лежат специальные знания. Источником этих знаний является словесное объяснение и демонстрация упражнения педагогом. Название упражнения создаётся условия для формирования его образа, активизирует работу центральной нервной системы.</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Показ упражнения или отдельного движения должен быть ярким, выразительным и понятным, в зеркальном изображении. В лечебно-профилактическом танце показ упражнения является наиболее существенным звеном обучения, особенно для дошкольников, где восприятие движений в большей степени связано со зрительным анализатором. Правильный показ создаёт образ-модель будущего движения, формирует представление о нём и программу его выполнения.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Объяснение техники исполнения упражнения дополняет ту информацию, которую получил ребёнок при показе. Объяснение должно быть образным и кратким, с использованием гимнастической терминологии.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Первые попытки выполнения упражнения имеют большое значение при дальнейшем формированием двигательного навыка. Занимающиеся впервые выполняют упражнения на основе его названия, показа и объяснения не было больших разногласий.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Во многом успех начального этапа обучения зависит от умелого и своевременного устранения и предупреждения ошибок. Это дополнительные и ненужные движения, несоразмерность мышечных усилий и излишняя напряжённость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При удачном выполнении упражнения целесообразно повторить его несколько раз, закрепив тем самым предварительное представление о нём.</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Этап углублённого разучивания упражнения характеризуется уточнением и совершенствованием деталей техники его выполнения. Основная задача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Уточняются детали техники выполнения упражнения, ведётся работа по выявлению и устранению ошибок. Количество повторения упражнения в одном занятии увеличивается по сравнению с предыдущим этапом. Процесс разучивания упражнения  существенно ускоряется, если удаётся обеспечить занимающихся срочной информацией о качестве его выполнения. К таким приёмам можно отнести выполнение упражнения перед зеркалом,  использование звуковых ориентиров (например,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Успех на этапе углублённого разучивания упражнения зависит и от активности обучаемых. Повышению активности занимающихся будет способствовать изменение условий выполнения упражнения, постановка определённых двигательных задач. С этой целью можно применить соревновательный метод с установкой на лучшее техническое исполнение.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Если изучаемое упражнение отвечает характерным особенностям, стилю исполнения, создаёт определённую школу движений, можно считать, что этап формирования основ двигательного навыка закончен.</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Этап закрепления и совершенствования характеризуется образованием двигательного навыка, переходом его в умение высшего порядка.</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По мере многократного повторения упражнения двигательный навык формируется в основном варианте. Задача преподавателя лечебно-профилактического танца состоит не только в закреплении этого двигательного навыка,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На этом этапе обучения необходимо совершенствовать качество выполнения упражнений. Этап совершенствования упражнения можно считать завершённым, если ребёнок выполняет его технично и начинает свободно двигаться с полной эмоциональной и эстетической отдачей.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По итогам проведения занятий фитнес-данс проводятся разнообразные диагностики двигательной активности детей.</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С целью глубокого изучения индивидуальных проявлений детей в двигательной деятельности и получения объективных характеристик двигательной активности необходимо провести комплексную оценку основных её показателей (объёма, продолжительности, интенсивности). </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Для этого можно воспользоваться разнообразными методиками обследования.</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Одной из наиболее важных является методика шагометрии, с помощью которой можно определить количество движений, выполненных ребёнком за определённый отрезок времени. Эта методика удобна для массового обследования детей – она не требует много времени от воспитателя, а используемый в обследовании по данной методике прибор (шагомер) прост в употреблении. Можно также использовать электронный шагомер. Число шагомеров должно быть равно числу детей плюс 2 запасных. Шагомер помещается в плотный, соответствующий по размеру кармашек, укреплённый на поясе шириной 5-</w:t>
      </w:r>
      <w:smartTag w:uri="urn:schemas-microsoft-com:office:smarttags" w:element="metricconverter">
        <w:smartTagPr>
          <w:attr w:name="ProductID" w:val="6 сантиметров"/>
        </w:smartTagPr>
        <w:r w:rsidRPr="004F2CCE">
          <w:rPr>
            <w:rFonts w:ascii="Times New Roman" w:hAnsi="Times New Roman"/>
            <w:color w:val="000000"/>
            <w:sz w:val="28"/>
            <w:szCs w:val="28"/>
          </w:rPr>
          <w:t>6 сантиметров</w:t>
        </w:r>
      </w:smartTag>
      <w:r w:rsidRPr="004F2CCE">
        <w:rPr>
          <w:rFonts w:ascii="Times New Roman" w:hAnsi="Times New Roman"/>
          <w:color w:val="000000"/>
          <w:sz w:val="28"/>
          <w:szCs w:val="28"/>
        </w:rPr>
        <w:t>. Пояс завязывают так, чтобы шагомер находился на боку у ребёнка, что в значительной степени облегчает снятие показаний. Шагомер фиксирует количество движений (шагов) ребёнка. Количество движений – это показатель объёма двигательной активности</w:t>
      </w:r>
      <w:r w:rsidR="00301BED">
        <w:rPr>
          <w:rFonts w:ascii="Times New Roman" w:hAnsi="Times New Roman"/>
          <w:color w:val="000000"/>
          <w:sz w:val="28"/>
          <w:szCs w:val="28"/>
        </w:rPr>
        <w:t xml:space="preserve"> [15, 16].</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Для определения естественной двигательной активности не следует в момент обследования стимулировать активность ребёнка, предоставив ему полную свободу деятельности. Целесообразно в это время внимательно наблюдать за ним со стороны, чтобы получить представление и о характере, и о содержании двигательной деятельности. Наиболее полное представление о двигательном поведении ребёнка может дать метод наблюдения. При желании за день (с 8.00 до 18.00) можно провести наблюдение за двумя-тремя детьми и получить характеристику индивидуальных особенностей двигательной активности этих детей. Целесообразно за небольшой период времени (в течение одного месяца) изучить двигательную активность всех детей одной возрастной группы.</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Измерение продолжительности двигательной активности детей (времени, затраченного на движения) осуществляется методом хронометража с помощью секундомера или шахматных часов. Наиболее простой способ даёт использование секундомера с суммирующим устройством. Методика обследования продолжительности двигательной активности методом хронометража проста. Во время проведения хронометража из двух  рабочих кнопок секундомера используется одна, которая всегда нажимается в момент начала и окончания каждого периода движений ребёнка. В конце педагогического наблюдения на малом циферблате секундомера стрелка показывает общее время </w:t>
      </w:r>
      <w:r w:rsidR="00301BED">
        <w:rPr>
          <w:rFonts w:ascii="Times New Roman" w:hAnsi="Times New Roman"/>
          <w:color w:val="000000"/>
          <w:sz w:val="28"/>
          <w:szCs w:val="28"/>
        </w:rPr>
        <w:t>двигательной активности ребёнка [15].</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Во время обследования двигательной активности детей всей возрастной группы (на занятии по физической культуре или на прогулке) осуществляется индивидуальный хронометраж деятельности одного ребёнка в данный режимный момент. Для записи наблюдений можно использовать специальные индивидуальные хронометражные карты, на которых удобно фиксировать состав движений и описывать особенности содержания двигательной деятельности ребёнка. Заполнение индивидуальной хронометражной карты позволит получить объективную информацию об индивидуальных особенностях ребёнка, его интересах, общении со сверстниками и так далее.</w:t>
      </w:r>
    </w:p>
    <w:p w:rsidR="00D80B20" w:rsidRPr="004F2CCE" w:rsidRDefault="00D80B20" w:rsidP="00D80B20">
      <w:pPr>
        <w:spacing w:after="0" w:line="360" w:lineRule="auto"/>
        <w:ind w:firstLine="709"/>
        <w:jc w:val="both"/>
        <w:rPr>
          <w:rFonts w:ascii="Times New Roman" w:hAnsi="Times New Roman"/>
          <w:color w:val="000000"/>
          <w:sz w:val="28"/>
          <w:szCs w:val="28"/>
        </w:rPr>
      </w:pPr>
      <w:r w:rsidRPr="004F2CCE">
        <w:rPr>
          <w:rFonts w:ascii="Times New Roman" w:hAnsi="Times New Roman"/>
          <w:color w:val="000000"/>
          <w:sz w:val="28"/>
          <w:szCs w:val="28"/>
        </w:rPr>
        <w:t xml:space="preserve">Для объективной характеристики двигательной активности детей наряду с определением объёма и продолжительности необходимо вычислить интенсивность двигательной активности. Интенсивность двигательной активности – это количество движений в одну минуту. </w:t>
      </w:r>
    </w:p>
    <w:p w:rsidR="00D80B20" w:rsidRPr="004F2CCE" w:rsidRDefault="00D80B20" w:rsidP="00D80B20">
      <w:pPr>
        <w:spacing w:line="360" w:lineRule="auto"/>
        <w:ind w:firstLine="709"/>
        <w:contextualSpacing/>
        <w:jc w:val="both"/>
        <w:rPr>
          <w:rFonts w:ascii="Times New Roman" w:hAnsi="Times New Roman"/>
          <w:sz w:val="28"/>
          <w:szCs w:val="28"/>
        </w:rPr>
      </w:pPr>
      <w:r w:rsidRPr="004F2CCE">
        <w:rPr>
          <w:rFonts w:ascii="Times New Roman" w:hAnsi="Times New Roman"/>
          <w:bCs/>
          <w:sz w:val="28"/>
          <w:szCs w:val="28"/>
        </w:rPr>
        <w:t>Интенсивность</w:t>
      </w:r>
      <w:r w:rsidRPr="004F2CCE">
        <w:rPr>
          <w:rFonts w:ascii="Times New Roman" w:hAnsi="Times New Roman"/>
          <w:sz w:val="28"/>
          <w:szCs w:val="28"/>
        </w:rPr>
        <w:t xml:space="preserve"> двигательной деятельности измеряется методом пульсометрии. Измерение ЧСС в период выполнения физических упражнений и в восстановительный период позволяет оценить правильность подбора содержания и соответствие мышечной нагрузки функциональным возможностям детского организма. Интенсивность ДА измеряется отношением объема ДА к продолжительности ДА.</w:t>
      </w:r>
    </w:p>
    <w:p w:rsidR="00D80B20" w:rsidRPr="004F2CCE" w:rsidRDefault="00D80B20" w:rsidP="00D80B20">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Оценка физической нагрузки на занятии методом пульсометрии осуществляется следующим образом: Перед началом физ</w:t>
      </w:r>
      <w:r w:rsidR="00301BED">
        <w:rPr>
          <w:rFonts w:ascii="Times New Roman" w:hAnsi="Times New Roman"/>
          <w:sz w:val="28"/>
          <w:szCs w:val="28"/>
        </w:rPr>
        <w:t xml:space="preserve">культурного занятия выбирается </w:t>
      </w:r>
      <w:r w:rsidRPr="004F2CCE">
        <w:rPr>
          <w:rFonts w:ascii="Times New Roman" w:hAnsi="Times New Roman"/>
          <w:sz w:val="28"/>
          <w:szCs w:val="28"/>
        </w:rPr>
        <w:t>ребенок средний по уровню физического развития и уровню физической подготовленности. У него измеряется пульс</w:t>
      </w:r>
      <w:r w:rsidR="00301BED">
        <w:rPr>
          <w:rFonts w:ascii="Times New Roman" w:hAnsi="Times New Roman"/>
          <w:sz w:val="28"/>
          <w:szCs w:val="28"/>
        </w:rPr>
        <w:t xml:space="preserve"> до занятия, затем после </w:t>
      </w:r>
      <w:r w:rsidRPr="004F2CCE">
        <w:rPr>
          <w:rFonts w:ascii="Times New Roman" w:hAnsi="Times New Roman"/>
          <w:sz w:val="28"/>
          <w:szCs w:val="28"/>
        </w:rPr>
        <w:t>вводной части занятия</w:t>
      </w:r>
      <w:r w:rsidR="00301BED">
        <w:rPr>
          <w:rFonts w:ascii="Times New Roman" w:hAnsi="Times New Roman"/>
          <w:sz w:val="28"/>
          <w:szCs w:val="28"/>
        </w:rPr>
        <w:t>, после основной части занятия.</w:t>
      </w:r>
      <w:r w:rsidRPr="004F2CCE">
        <w:rPr>
          <w:rFonts w:ascii="Times New Roman" w:hAnsi="Times New Roman"/>
          <w:sz w:val="28"/>
          <w:szCs w:val="28"/>
        </w:rPr>
        <w:t xml:space="preserve"> Последний раз пульс измеряется после занятия. </w:t>
      </w:r>
    </w:p>
    <w:p w:rsidR="00D80B20" w:rsidRPr="004F2CCE" w:rsidRDefault="00D80B20" w:rsidP="00D80B20">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 правильно построенном занятии физиологическая кр</w:t>
      </w:r>
      <w:r w:rsidR="00301BED">
        <w:rPr>
          <w:rFonts w:ascii="Times New Roman" w:hAnsi="Times New Roman"/>
          <w:sz w:val="28"/>
          <w:szCs w:val="28"/>
        </w:rPr>
        <w:t xml:space="preserve">ивая – графическое изображение </w:t>
      </w:r>
      <w:r w:rsidRPr="004F2CCE">
        <w:rPr>
          <w:rFonts w:ascii="Times New Roman" w:hAnsi="Times New Roman"/>
          <w:sz w:val="28"/>
          <w:szCs w:val="28"/>
        </w:rPr>
        <w:t>частоты сердечных сокращений, постепенно  повышается от начала занятия к основной его части. Максимальная частота сердечных сокращений обычно достигается после проведения подвижной игры, что объясняется как увеличением нагрузки, так и  большим эмоциональным возбуждением детей. Обычно после вводной части занятия частота сердечных сокращений (ЧСС) возрастает на 15-20%, после  основной части – на 50-60% по отношению к исходной величине, а после подвижной игры учащение её достигает 70-90% (до 100%). После заключительной части частота сердечных сокращений снижается и может превышать исходные данные на 2-3%,  однако спустя 2-3 мин должна возвратиться к исходному уровню. В зависимости от содержания занятия, формы организации и методики проведения можно получить кривые различного типа, с одной или несколькими вершинами.</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Для получения среднего показателя двигательной активности нужно проводить обследование в течение целой недели (с понедельника по пятницу) не менее 3-4 раз в год. Первое обследование проводится в начале учебного года (сентябрь), второе в середине учебного года (январь), третье в конце года (май), четвертое (июль или август).</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На протяжении первых лет жизни ребёнок проходит большой путь физического и духовного развития. Одной из особенностей развития является естественная потребность в движениях. Организм ребёнка стремится к сохранению уровня двигательной активности, обусловленного потребностью в движениях. Фитнес-данс является важнейшей составляющей образа жизни и поведения детей.</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Под нормальной двигательной активностью в детском возрасте признана такая величина, которая полностью удовлетворяет биологической потребности в движениях, соответствует возможностям растущего организма, способствует его развитию и укреплению здоровья. В этой связи возникает вопрос о привычной двигательной активности. Причины, определяющие тот или иной уровень двигательной активности детей, могут быть биологическими и социальными.</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Фитнес-данс может помочь в уменьшении заболеваемости как прямо, так и косвенно. Формирующее влияние разнообразных средств фитнеса на формирование систем и развитие функций растущего организма в наибольшей степени проявляется в дошкольном возрасте.</w:t>
      </w:r>
    </w:p>
    <w:p w:rsidR="00D80B20" w:rsidRPr="004F2CCE" w:rsidRDefault="00D80B20" w:rsidP="00D80B20">
      <w:pPr>
        <w:spacing w:after="0" w:line="360" w:lineRule="auto"/>
        <w:ind w:firstLine="709"/>
        <w:jc w:val="both"/>
        <w:rPr>
          <w:rFonts w:ascii="Times New Roman" w:hAnsi="Times New Roman"/>
          <w:sz w:val="28"/>
          <w:szCs w:val="28"/>
        </w:rPr>
      </w:pPr>
      <w:r w:rsidRPr="004F2CCE">
        <w:rPr>
          <w:rFonts w:ascii="Times New Roman" w:hAnsi="Times New Roman"/>
          <w:sz w:val="28"/>
          <w:szCs w:val="28"/>
        </w:rPr>
        <w:t>Занятия фитнес-данс оказывают всестороннее влияние на организм ребенка, и это влияние наиболее значимо для растущего организма. Развитие движений оказывает значительное влияние на становление соответствующих структур мозга. Сокращение мышц стимулирует кровообращение мозга, в кору головного мозга поступают потоки нервных импульсов, которые повышают её тонус. Это, в свою очередь, является важнейшим фактором стойкого повышения работоспособности, созревания и усовершенствования всех анализаторных систем и, таки образом, сенсорики ребёнка, являющейся первой ступенью познания окружающего мира. В этом процессе двигательному анализатору принадлежит особая роль потому, что он не только усиливает другие ощущения, но и объединяет их в единое целое, то есть двигательный анализатор является связующим звеном в межанализаторных отношениях.</w:t>
      </w:r>
    </w:p>
    <w:p w:rsidR="00D80B20" w:rsidRPr="00885C44" w:rsidRDefault="00D80B20" w:rsidP="0057487B">
      <w:pPr>
        <w:spacing w:after="0" w:line="360" w:lineRule="auto"/>
        <w:ind w:left="284" w:hanging="284"/>
        <w:jc w:val="center"/>
        <w:rPr>
          <w:rFonts w:ascii="Times New Roman" w:hAnsi="Times New Roman"/>
          <w:b/>
          <w:sz w:val="28"/>
          <w:szCs w:val="28"/>
        </w:rPr>
      </w:pPr>
      <w:r w:rsidRPr="00885C44">
        <w:rPr>
          <w:rFonts w:ascii="Times New Roman" w:hAnsi="Times New Roman"/>
          <w:b/>
          <w:sz w:val="28"/>
          <w:szCs w:val="28"/>
        </w:rPr>
        <w:t>Литература</w:t>
      </w:r>
    </w:p>
    <w:p w:rsidR="00D80B20" w:rsidRPr="005A3258" w:rsidRDefault="00D80B20" w:rsidP="00D80B20">
      <w:pPr>
        <w:numPr>
          <w:ilvl w:val="0"/>
          <w:numId w:val="10"/>
        </w:numPr>
        <w:spacing w:after="0" w:line="360" w:lineRule="auto"/>
        <w:ind w:left="284" w:hanging="284"/>
        <w:jc w:val="both"/>
        <w:rPr>
          <w:rFonts w:ascii="Times New Roman" w:hAnsi="Times New Roman"/>
          <w:b/>
          <w:sz w:val="28"/>
          <w:szCs w:val="28"/>
        </w:rPr>
      </w:pPr>
      <w:r w:rsidRPr="005A3258">
        <w:rPr>
          <w:rFonts w:ascii="Times New Roman" w:hAnsi="Times New Roman"/>
          <w:sz w:val="28"/>
          <w:szCs w:val="28"/>
        </w:rPr>
        <w:t xml:space="preserve"> Вавилова В.Н. Учите бегать, прыгать, лазать, метать. – М.</w:t>
      </w:r>
      <w:r>
        <w:rPr>
          <w:rFonts w:ascii="Times New Roman" w:hAnsi="Times New Roman"/>
          <w:sz w:val="28"/>
          <w:szCs w:val="28"/>
        </w:rPr>
        <w:t>: Просвещение</w:t>
      </w:r>
      <w:r w:rsidRPr="005A3258">
        <w:rPr>
          <w:rFonts w:ascii="Times New Roman" w:hAnsi="Times New Roman"/>
          <w:sz w:val="28"/>
          <w:szCs w:val="28"/>
        </w:rPr>
        <w:t>, 1983</w:t>
      </w:r>
    </w:p>
    <w:p w:rsidR="00D80B20" w:rsidRPr="005A3258"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5A3258">
        <w:rPr>
          <w:rFonts w:ascii="Times New Roman" w:hAnsi="Times New Roman"/>
          <w:sz w:val="28"/>
          <w:szCs w:val="28"/>
        </w:rPr>
        <w:t>Вавилова Е.Н. Развивайте у детей силу, ловкость, выносливость. М.: Просвещ</w:t>
      </w:r>
      <w:r w:rsidR="00D01991">
        <w:rPr>
          <w:rFonts w:ascii="Times New Roman" w:hAnsi="Times New Roman"/>
          <w:sz w:val="28"/>
          <w:szCs w:val="28"/>
        </w:rPr>
        <w:t>ение, 1981</w:t>
      </w:r>
    </w:p>
    <w:p w:rsidR="00D80B20" w:rsidRPr="005A3258"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5A3258">
        <w:rPr>
          <w:rFonts w:ascii="Times New Roman" w:hAnsi="Times New Roman"/>
          <w:sz w:val="28"/>
          <w:szCs w:val="28"/>
        </w:rPr>
        <w:t>Детский фитнес. Учебное пособие. – М.: ООО «УИЦ «ВЕК», 2006</w:t>
      </w:r>
    </w:p>
    <w:p w:rsidR="00D80B20" w:rsidRPr="005A3258"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5A3258">
        <w:rPr>
          <w:rFonts w:ascii="Times New Roman" w:hAnsi="Times New Roman"/>
          <w:sz w:val="28"/>
          <w:szCs w:val="28"/>
        </w:rPr>
        <w:t>Кенеман А. В., Хухлаева Д. В. К35 Теория и методика физического воспитания детей дошкольного возраста: Учеб. для студентов пед. ин-тов по спец. №2110 «Дошк. педагогика и психология (дошк.)». – 3-е изд., испр.</w:t>
      </w:r>
      <w:r w:rsidR="00D01991">
        <w:rPr>
          <w:rFonts w:ascii="Times New Roman" w:hAnsi="Times New Roman"/>
          <w:sz w:val="28"/>
          <w:szCs w:val="28"/>
        </w:rPr>
        <w:t xml:space="preserve"> и доп. – М.: Просвещение, 1985</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hyperlink r:id="rId7" w:history="1">
        <w:r w:rsidRPr="004F2CCE">
          <w:rPr>
            <w:rFonts w:ascii="Times New Roman" w:hAnsi="Times New Roman"/>
            <w:sz w:val="28"/>
            <w:szCs w:val="28"/>
          </w:rPr>
          <w:t xml:space="preserve">Крючек </w:t>
        </w:r>
      </w:hyperlink>
      <w:r w:rsidRPr="004F2CCE">
        <w:rPr>
          <w:rFonts w:ascii="Times New Roman" w:hAnsi="Times New Roman"/>
          <w:iCs/>
          <w:sz w:val="28"/>
          <w:szCs w:val="28"/>
        </w:rPr>
        <w:t xml:space="preserve"> Е.С. Аэробика. Содержание и методика проведения оздоровительных занятий: Учебно-метод. пос. - М.: </w:t>
      </w:r>
      <w:r w:rsidR="00D01991">
        <w:rPr>
          <w:rFonts w:ascii="Times New Roman" w:hAnsi="Times New Roman"/>
          <w:iCs/>
          <w:sz w:val="28"/>
          <w:szCs w:val="28"/>
        </w:rPr>
        <w:t>Терра-Спорт, Олимпия Пресс,2001</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Кузнецов В.С., Колодницкий Г.А. Физические упражнения и подвижные игры. Методическое пособие. –</w:t>
      </w:r>
      <w:r w:rsidR="00D01991">
        <w:rPr>
          <w:rFonts w:ascii="Times New Roman" w:hAnsi="Times New Roman"/>
          <w:sz w:val="28"/>
          <w:szCs w:val="28"/>
        </w:rPr>
        <w:t xml:space="preserve"> М.: Издательство НЦ ЭНАС, 2005</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Лазарев Л. М. Двигательная активность-М.: Просвещение, 1999</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Рунова М.А. Комплексная оценка двигательной активности детей дошкольного возраста: Методические рекомендации. – М.</w:t>
      </w:r>
      <w:r>
        <w:rPr>
          <w:rFonts w:ascii="Times New Roman" w:hAnsi="Times New Roman"/>
          <w:sz w:val="28"/>
          <w:szCs w:val="28"/>
        </w:rPr>
        <w:t>: Мозаика-Синтез</w:t>
      </w:r>
      <w:r w:rsidR="00D01991">
        <w:rPr>
          <w:rFonts w:ascii="Times New Roman" w:hAnsi="Times New Roman"/>
          <w:sz w:val="28"/>
          <w:szCs w:val="28"/>
        </w:rPr>
        <w:t>, 1996</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Степаненкова Э.Я. Теория о методики физического воспитания и развития ребенка. М.: Из</w:t>
      </w:r>
      <w:r w:rsidR="00D01991">
        <w:rPr>
          <w:rFonts w:ascii="Times New Roman" w:hAnsi="Times New Roman"/>
          <w:sz w:val="28"/>
          <w:szCs w:val="28"/>
        </w:rPr>
        <w:t>д.центр «Академия», 2001, с.368</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Сухарев А.Г. Двигательная активность и здоровье подрастающего поколения. М.:</w:t>
      </w:r>
      <w:r>
        <w:rPr>
          <w:rFonts w:ascii="Times New Roman" w:hAnsi="Times New Roman"/>
          <w:sz w:val="28"/>
          <w:szCs w:val="28"/>
        </w:rPr>
        <w:t xml:space="preserve"> Знание,</w:t>
      </w:r>
      <w:r w:rsidR="00D01991">
        <w:rPr>
          <w:rFonts w:ascii="Times New Roman" w:hAnsi="Times New Roman"/>
          <w:sz w:val="28"/>
          <w:szCs w:val="28"/>
        </w:rPr>
        <w:t xml:space="preserve"> 1976</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Тарасова Т.А. Контроль физического состояния детей дошкольного возраста: Методические рекомендации для руководителей и педаг</w:t>
      </w:r>
      <w:r w:rsidR="00D01991">
        <w:rPr>
          <w:rFonts w:ascii="Times New Roman" w:hAnsi="Times New Roman"/>
          <w:sz w:val="28"/>
          <w:szCs w:val="28"/>
        </w:rPr>
        <w:t>огов в ДОУ – М.: ТЦ Сфера, 2005</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Теория и методика физической культуры: Учебник/Под ред. проф. Ю. Ф. Курамшина. – 3-е изд., стереот</w:t>
      </w:r>
      <w:r w:rsidR="00D01991">
        <w:rPr>
          <w:rFonts w:ascii="Times New Roman" w:hAnsi="Times New Roman"/>
          <w:sz w:val="28"/>
          <w:szCs w:val="28"/>
        </w:rPr>
        <w:t>ип. –М.: Советский спорт, 2007</w:t>
      </w:r>
    </w:p>
    <w:p w:rsidR="00D80B20" w:rsidRPr="004F2CCE" w:rsidRDefault="00D80B20" w:rsidP="00D80B20">
      <w:pPr>
        <w:pStyle w:val="a5"/>
        <w:numPr>
          <w:ilvl w:val="0"/>
          <w:numId w:val="10"/>
        </w:numPr>
        <w:spacing w:after="0" w:line="360" w:lineRule="auto"/>
        <w:ind w:left="284" w:hanging="284"/>
        <w:jc w:val="both"/>
        <w:rPr>
          <w:rFonts w:ascii="Times New Roman" w:hAnsi="Times New Roman"/>
          <w:sz w:val="28"/>
          <w:szCs w:val="28"/>
        </w:rPr>
      </w:pPr>
      <w:r w:rsidRPr="004F2CCE">
        <w:rPr>
          <w:rFonts w:ascii="Times New Roman" w:hAnsi="Times New Roman"/>
          <w:sz w:val="28"/>
          <w:szCs w:val="28"/>
        </w:rPr>
        <w:t>Тристан В.Г. Двигательная активность, временная регуляция жизнедеятельности и уровень здоровья ч</w:t>
      </w:r>
      <w:r w:rsidR="00D01991">
        <w:rPr>
          <w:rFonts w:ascii="Times New Roman" w:hAnsi="Times New Roman"/>
          <w:sz w:val="28"/>
          <w:szCs w:val="28"/>
        </w:rPr>
        <w:t>еловека. ОМСК, Изд. ОГИФК, 1994</w:t>
      </w:r>
    </w:p>
    <w:p w:rsidR="002746FA" w:rsidRPr="004F2CCE" w:rsidRDefault="002746FA" w:rsidP="002746FA">
      <w:pPr>
        <w:spacing w:line="360" w:lineRule="auto"/>
        <w:ind w:firstLine="709"/>
        <w:contextualSpacing/>
        <w:jc w:val="both"/>
        <w:rPr>
          <w:rFonts w:ascii="Times New Roman" w:hAnsi="Times New Roman"/>
          <w:b/>
          <w:sz w:val="28"/>
          <w:szCs w:val="28"/>
        </w:rPr>
      </w:pPr>
      <w:bookmarkStart w:id="0" w:name="_GoBack"/>
      <w:bookmarkEnd w:id="0"/>
      <w:r>
        <w:rPr>
          <w:rFonts w:ascii="Times New Roman" w:hAnsi="Times New Roman"/>
          <w:b/>
          <w:sz w:val="28"/>
          <w:szCs w:val="28"/>
        </w:rPr>
        <w:t>Ноябрь, первая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Игровое упражнение «Лошадки»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(Дарондо, «Танец»; автор движений С. Руднева)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u w:val="single"/>
        </w:rPr>
        <w:t>Программное содержание:</w:t>
      </w:r>
      <w:r w:rsidRPr="004F2CCE">
        <w:rPr>
          <w:rFonts w:ascii="Times New Roman" w:hAnsi="Times New Roman"/>
          <w:color w:val="000000"/>
          <w:sz w:val="28"/>
          <w:szCs w:val="28"/>
        </w:rPr>
        <w:t xml:space="preserve"> услышать и воспроизвести в движениях «лошадок» и «кучеров» меняющийся характер 3-частного музыкального произведения: решительность и упорство в 1-й части и при её повторении («кучера» сдерживают напор рвущихся вперёд «лошадей»); весёлая беззаботность – во 2-й части («кучера» пустили «лошадей» вскачь).</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u w:val="single"/>
        </w:rPr>
        <w:t>Описание движений.</w:t>
      </w:r>
      <w:r w:rsidRPr="004F2CCE">
        <w:rPr>
          <w:rFonts w:ascii="Times New Roman" w:hAnsi="Times New Roman"/>
          <w:color w:val="000000"/>
          <w:sz w:val="28"/>
          <w:szCs w:val="28"/>
        </w:rPr>
        <w:t xml:space="preserve"> Дети образуют пары, встав друг за другом и сцепив руки; стоящий впереди протягивает руки назад ладонями вверх, стоящий сзади «цепляется» своими пальцами за согнутые пальцы стоящего впереди партнёра. Получается упряжка – лошадка и кучер. Лошадь слегка натягивает поводья – чуть подаётся вперёд, а кучер сдерживает лошадь – чуть отклоняется назад. Соединённые руки параллельны полу.</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1-я часть</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1-8. «Упряжки» движутся одна за другой высоким шагом. Головы лошадей упрямо наклонены вперёд. Кучера сдерживают их движение. На 8м такте дети опускают руки, прыжком на  двух ногах поворачивается кругом и снова берутся за руки, меняясь ролями.</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9-16 (повторение со 2й вольтой). Те же движения, но в обратном направлении. В конце ещё раз меняются ролями.</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2я часть</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17-32. «Упряжки» движутся по кругу прямым галопом (кучера пустили лошадей вскачь).В 24м такте делают поворот, как в такте 8,и затем (такты 25-</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32) скачут в обратном направлении.</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3я часть.</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Движения как в тактах 1-16.</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Методические рекомендации. При разучивании упражнения лучше не менять роли, поворачиваясь прыжком в обратную сторону через каждые 8 тактов, поскольку необходимо, чтобы каждый ребёнок почувствовал разницу в движениях и мышечных состояниях лошади и кучера: устремление вперёд и сдерживание этого напора (приходится упираться ногами и откидываться корпусом назад). Нужно специально учить детей сохранять равновесие, чтобы они не упали при прыжке с поворотом.</w:t>
      </w:r>
    </w:p>
    <w:p w:rsidR="002746FA" w:rsidRPr="004F2CCE" w:rsidRDefault="002746FA" w:rsidP="002746FA">
      <w:pPr>
        <w:spacing w:after="0" w:line="360" w:lineRule="auto"/>
        <w:ind w:firstLine="709"/>
        <w:contextualSpacing/>
        <w:jc w:val="both"/>
        <w:rPr>
          <w:rFonts w:ascii="Times New Roman" w:hAnsi="Times New Roman"/>
          <w:b/>
          <w:color w:val="000000"/>
          <w:sz w:val="28"/>
          <w:szCs w:val="28"/>
        </w:rPr>
      </w:pPr>
    </w:p>
    <w:p w:rsidR="002746FA" w:rsidRPr="004F2CCE" w:rsidRDefault="002746FA" w:rsidP="002746FA">
      <w:pPr>
        <w:spacing w:after="0" w:line="360" w:lineRule="auto"/>
        <w:ind w:firstLine="709"/>
        <w:contextualSpacing/>
        <w:jc w:val="both"/>
        <w:rPr>
          <w:rFonts w:ascii="Times New Roman" w:hAnsi="Times New Roman"/>
          <w:b/>
          <w:color w:val="000000"/>
          <w:sz w:val="28"/>
          <w:szCs w:val="28"/>
        </w:rPr>
      </w:pPr>
      <w:r w:rsidRPr="004F2CCE">
        <w:rPr>
          <w:rFonts w:ascii="Times New Roman" w:hAnsi="Times New Roman"/>
          <w:b/>
          <w:color w:val="000000"/>
          <w:sz w:val="28"/>
          <w:szCs w:val="28"/>
        </w:rPr>
        <w:t>Ноябрь, вторая неделя</w:t>
      </w:r>
    </w:p>
    <w:p w:rsidR="002746FA" w:rsidRPr="004F2CCE" w:rsidRDefault="002746FA" w:rsidP="002746FA">
      <w:pPr>
        <w:spacing w:after="0" w:line="360" w:lineRule="auto"/>
        <w:ind w:firstLine="709"/>
        <w:contextualSpacing/>
        <w:jc w:val="both"/>
        <w:rPr>
          <w:rFonts w:ascii="Times New Roman" w:hAnsi="Times New Roman"/>
          <w:b/>
          <w:color w:val="000000"/>
          <w:sz w:val="28"/>
          <w:szCs w:val="28"/>
        </w:rPr>
      </w:pPr>
      <w:r w:rsidRPr="004F2CCE">
        <w:rPr>
          <w:rFonts w:ascii="Times New Roman" w:hAnsi="Times New Roman"/>
          <w:b/>
          <w:color w:val="000000"/>
          <w:sz w:val="28"/>
          <w:szCs w:val="28"/>
        </w:rPr>
        <w:t>Этюд «Весёлые обезьянки»</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(М. Меерович, «Песенка про Африку»)</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u w:val="single"/>
        </w:rPr>
        <w:t>Программное содержание</w:t>
      </w:r>
      <w:r w:rsidRPr="004F2CCE">
        <w:rPr>
          <w:rFonts w:ascii="Times New Roman" w:hAnsi="Times New Roman"/>
          <w:color w:val="000000"/>
          <w:sz w:val="28"/>
          <w:szCs w:val="28"/>
        </w:rPr>
        <w:t>: услышать и почувствовать весёлое настроение двухчастной музыки и передать его в характерных выразительных движениях танцующих обезьянок.</w:t>
      </w:r>
    </w:p>
    <w:p w:rsidR="002746FA" w:rsidRPr="004F2CCE" w:rsidRDefault="002746FA" w:rsidP="002746FA">
      <w:pPr>
        <w:spacing w:after="0" w:line="360" w:lineRule="auto"/>
        <w:ind w:firstLine="709"/>
        <w:contextualSpacing/>
        <w:jc w:val="both"/>
        <w:rPr>
          <w:rFonts w:ascii="Times New Roman" w:hAnsi="Times New Roman"/>
          <w:color w:val="000000"/>
          <w:sz w:val="28"/>
          <w:szCs w:val="28"/>
          <w:u w:val="single"/>
        </w:rPr>
      </w:pPr>
      <w:r w:rsidRPr="004F2CCE">
        <w:rPr>
          <w:rFonts w:ascii="Times New Roman" w:hAnsi="Times New Roman"/>
          <w:color w:val="000000"/>
          <w:sz w:val="28"/>
          <w:szCs w:val="28"/>
          <w:u w:val="single"/>
        </w:rPr>
        <w:t>Описание движений.</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1-4,5-12 и их повторение. Дети-обезьянки танцуют врассыпную, каждый по-своему выражая радость</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13-20. Постепенно объединяясь в общий круг, двигаются боковым галопом</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Такты 21-28. Отпустив руки, разбегаются врассыпную и с заключительным аккордом победно поднимают руки вверх («Мы здоровы!»)</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Методические рекомендации. Движения обезьянок своеобразны: они сутулятся, передвигаются на полусогнутых ногах, головы их постоянно выдвинуты чуть вперёд. Но одновременно они очень ловкие, и их танцевальные движения – прыжки на несколько расставленных ногах, поскоки, боковой галоп, перебежки -  живые, энергичные.</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p>
    <w:p w:rsidR="002746FA" w:rsidRPr="004F2CCE" w:rsidRDefault="002746FA" w:rsidP="002746FA">
      <w:pPr>
        <w:spacing w:after="0" w:line="360" w:lineRule="auto"/>
        <w:ind w:firstLine="709"/>
        <w:contextualSpacing/>
        <w:jc w:val="both"/>
        <w:rPr>
          <w:rFonts w:ascii="Times New Roman" w:hAnsi="Times New Roman"/>
          <w:b/>
          <w:color w:val="000000"/>
          <w:sz w:val="28"/>
          <w:szCs w:val="28"/>
        </w:rPr>
      </w:pPr>
      <w:r w:rsidRPr="004F2CCE">
        <w:rPr>
          <w:rFonts w:ascii="Times New Roman" w:hAnsi="Times New Roman"/>
          <w:b/>
          <w:color w:val="000000"/>
          <w:sz w:val="28"/>
          <w:szCs w:val="28"/>
        </w:rPr>
        <w:t>Ноябрь, третья неделя</w:t>
      </w:r>
    </w:p>
    <w:p w:rsidR="002746FA" w:rsidRPr="004F2CCE" w:rsidRDefault="002746FA" w:rsidP="002746FA">
      <w:pPr>
        <w:spacing w:after="0" w:line="360" w:lineRule="auto"/>
        <w:ind w:firstLine="709"/>
        <w:contextualSpacing/>
        <w:jc w:val="both"/>
        <w:rPr>
          <w:rFonts w:ascii="Times New Roman" w:hAnsi="Times New Roman"/>
          <w:b/>
          <w:color w:val="000000"/>
          <w:sz w:val="28"/>
          <w:szCs w:val="28"/>
        </w:rPr>
      </w:pPr>
      <w:r w:rsidRPr="004F2CCE">
        <w:rPr>
          <w:rFonts w:ascii="Times New Roman" w:hAnsi="Times New Roman"/>
          <w:b/>
          <w:color w:val="000000"/>
          <w:sz w:val="28"/>
          <w:szCs w:val="28"/>
        </w:rPr>
        <w:t>«Кнопочка»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(Аудиокассета «День Рожденья». Песня «Кнопочка»)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u w:val="single"/>
        </w:rPr>
        <w:t>Программное содержание</w:t>
      </w:r>
      <w:r w:rsidRPr="004F2CCE">
        <w:rPr>
          <w:rFonts w:ascii="Times New Roman" w:hAnsi="Times New Roman"/>
          <w:color w:val="000000"/>
          <w:sz w:val="28"/>
          <w:szCs w:val="28"/>
        </w:rPr>
        <w:t>: упражнение направлено на развитие силы мышц, ног, осанку и ритмичность движений.</w:t>
      </w:r>
    </w:p>
    <w:p w:rsidR="002746FA" w:rsidRPr="004F2CCE" w:rsidRDefault="002746FA" w:rsidP="002746FA">
      <w:pPr>
        <w:spacing w:after="0" w:line="360" w:lineRule="auto"/>
        <w:ind w:firstLine="709"/>
        <w:contextualSpacing/>
        <w:jc w:val="both"/>
        <w:rPr>
          <w:rFonts w:ascii="Times New Roman" w:hAnsi="Times New Roman"/>
          <w:color w:val="000000"/>
          <w:sz w:val="28"/>
          <w:szCs w:val="28"/>
          <w:u w:val="single"/>
        </w:rPr>
      </w:pPr>
      <w:r w:rsidRPr="004F2CCE">
        <w:rPr>
          <w:rFonts w:ascii="Times New Roman" w:hAnsi="Times New Roman"/>
          <w:color w:val="000000"/>
          <w:sz w:val="28"/>
          <w:szCs w:val="28"/>
          <w:u w:val="single"/>
        </w:rPr>
        <w:t>Описание движений:</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Вступление. Пружинистые полуприседы. Наклоны головы в сторону.</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Первый куплет. Полуприседы (на два счёта, на два счёта встать в исходное положение)</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Припев.</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1)1-2 – хлопок</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 xml:space="preserve">  3-4 – хлопок</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 xml:space="preserve">  5-8 – три хлопка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2)Повторить часть 1)</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3)1-2 – поворот туловища направо, руки на пояс</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 xml:space="preserve">  3-4 – поворот туловища налево</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 xml:space="preserve">  5-8 – повороты туловища на каждый счёт</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4)Повторить часть 3)</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5)Повторить часть 1)</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Второй куплет. Подъём на носки (на два счёта; на два счёта принять исходное положение)</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Припев. Повторить упражнения припева.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Проигрыш. Наклоны головы в стороны. Пружинистые полуприседы. Все движения повторить 2 раза.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Третий куплет. Полуприседы и подъёмы на носки (на два счёта полуприсед, на два счёта встать и также подъёмы на носки).</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r w:rsidRPr="004F2CCE">
        <w:rPr>
          <w:rFonts w:ascii="Times New Roman" w:hAnsi="Times New Roman"/>
          <w:color w:val="000000"/>
          <w:sz w:val="28"/>
          <w:szCs w:val="28"/>
        </w:rPr>
        <w:t>Припев. Повторить движения припева.</w:t>
      </w:r>
    </w:p>
    <w:p w:rsidR="002746FA" w:rsidRPr="004F2CCE" w:rsidRDefault="002746FA" w:rsidP="002746FA">
      <w:pPr>
        <w:spacing w:after="0" w:line="360" w:lineRule="auto"/>
        <w:ind w:firstLine="709"/>
        <w:contextualSpacing/>
        <w:jc w:val="both"/>
        <w:rPr>
          <w:rFonts w:ascii="Times New Roman" w:hAnsi="Times New Roman"/>
          <w:color w:val="000000"/>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Ноябрь, четвёртая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Танец «Гриф»</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 xml:space="preserve">Программное содержание: </w:t>
      </w:r>
      <w:r w:rsidRPr="004F2CCE">
        <w:rPr>
          <w:rFonts w:ascii="Times New Roman" w:hAnsi="Times New Roman"/>
          <w:sz w:val="28"/>
          <w:szCs w:val="28"/>
        </w:rPr>
        <w:t>танец направлен на развитие координации ног и соотнесение движений с руками и корпусом</w:t>
      </w:r>
    </w:p>
    <w:p w:rsidR="002746FA" w:rsidRPr="004F2CCE" w:rsidRDefault="002746FA" w:rsidP="002746FA">
      <w:pPr>
        <w:spacing w:line="360" w:lineRule="auto"/>
        <w:ind w:firstLine="709"/>
        <w:contextualSpacing/>
        <w:jc w:val="both"/>
        <w:rPr>
          <w:rFonts w:ascii="Times New Roman" w:hAnsi="Times New Roman"/>
          <w:sz w:val="28"/>
          <w:szCs w:val="28"/>
          <w:u w:val="single"/>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1)1-3 – с правой ноги три шага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 – приставить левую ногу на носок с поворотом туловища направо, плечи назад, руки согнуты в стороны, правое предплечье вверх, левое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5-7 – с правой ноги три шага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8 – правую ногу приставить на носок с поворотом туловища налево, плечи назад, руки в стороны согнуты, левое предплечье вверх, правое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 – шаг правой ногой в сторону (лицом к основному направлению)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 шаг левой ногой скрестно впереди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 – приставить согнутую левую ногу на носок, колено вниз, наклон туловища вправо, правая рука согнута вперёд, левая –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 – приставить согнутую левую ногу на носок, колено вниз, наклон туловища вправо, правая рука согнута вперёд, левая –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повторить движения счёта 1-4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 – шаг правой ногой в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 полуприсед на правой, левая нога в носке согнута, колено  вниз, пятка вверх, руки в стороны согнуты, правое предплечье вверх, левое –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 – левая нога на пятку, смена положений рук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 – повторить движения счёта 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 – 8 повторить движения счёта 1-4 в другую сторону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Декабрь, первая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«Сосулька»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(Песня «Сосулька». Музыка Островского, слова Петровой)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 xml:space="preserve">Программное содержание: </w:t>
      </w:r>
      <w:r w:rsidRPr="004F2CCE">
        <w:rPr>
          <w:rFonts w:ascii="Times New Roman" w:hAnsi="Times New Roman"/>
          <w:sz w:val="28"/>
          <w:szCs w:val="28"/>
        </w:rPr>
        <w:t>упражнение направлено на расслабление мышц рук и ног (можно использовать после силовой нагрузки)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r w:rsidRPr="004F2CCE">
        <w:rPr>
          <w:rFonts w:ascii="Times New Roman" w:hAnsi="Times New Roman"/>
          <w:sz w:val="28"/>
          <w:szCs w:val="28"/>
        </w:rPr>
        <w:t xml:space="preserve"> </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полуприсед.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1)1-4 – четыре потряхивания правой кистью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четыре потряхивания левой кистью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 – четыре потряхивания двумя кистями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 – взмах руками скрестно перед собой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 – руки со взмахом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 повторить движения счёта 5-6</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1)1-4 – пружиня в полуприседе, четыре потряхивания руками справа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повторить движения счёта 1-4 – потряхивание руками слева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 – пружиня ногами, взмах руками вправо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 пружиня ногами, взмах руками влево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встать, руки дугами наружу поднять вверх с потряхиванием кистями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3)1-4 – приседая, колени вправо-влево, вправо-влево с посегментным расслаблением рук вниз и далее упор присев.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сед на правом боку, с поворотом налево лечь на спину, руки в стороны, расслабиться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4)1-4 – «…Ой, беда, беда, беда…» - четыре потряхивания ногами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5-6 - руки вперёд (в потолок)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 руки опустить расслабленно в стороны.</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Декабрь, вторая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«Чебурашка»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(Песня «Чебурашка». Музыка Шаинского, слова Успенского)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расслабление мышц и на восстановление дыхания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1-8 – потряхивающие движения кистями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1-4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Первый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1)1-4 – подняться на носки, руки дугами наружу в стороны-кверху – вдох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опуститься на всю стопу в круглый полуприсед, руки дугами наружу, расслабленно вниз – выдох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2)Повторить движения части 1)</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3)1-2 – полуприсед с поворотом туловища налево, руки согнуты вперёд, большой палец к ушам, остальные пальцы вместе, ладонями вперёд – «уши Чебурашки»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с поворотом в исходное положение встать, руки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 – полуприсед с поворотом туловища направо, руки согнуты вперёд, кисти вниз – «дворняжка»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 с поворотом встать в исходное положение, руки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4)1-8 – в стойке ноги врозь поворот переступанием налево на 360 градусов с наклоном туловища в сторону на каждый шаг, руки согнуты в стороны, пальцы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5)повторить движения части 3)</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6)повторить движения части 4), только поворот переступанием выполнить в другую сторону и остаться в стойке ноги врозь.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Второй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1)1-2 – в стойке ноги врозь поворот туловища налево, руки внизу, расслаблены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поворот туловища направо, руки расслаблены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 – медленно принять упор присев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скольжением ног назад лечь на живот, правая согнутая рука на левой, подбородок на предплечье, тело расслаблено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3)1-2 – согнуть правую ногу назад, без напряжения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поменять положение ног</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4)1-4 – повторить движения части 3)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 – поменять положение ног</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 разогнуть правую ногу к левой.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Третий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первого куплета, в конце принять основную стойку.</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Декабрь, третья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«Колобок и два жирафа»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Цветкова «Колобок и два жирафа»)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развитие мышечной силы и подвижности суставов рук, развивает чувство ритма</w:t>
      </w:r>
    </w:p>
    <w:p w:rsidR="002746FA" w:rsidRPr="004F2CCE" w:rsidRDefault="002746FA" w:rsidP="002746FA">
      <w:pPr>
        <w:spacing w:line="360" w:lineRule="auto"/>
        <w:ind w:firstLine="709"/>
        <w:contextualSpacing/>
        <w:jc w:val="both"/>
        <w:rPr>
          <w:rFonts w:ascii="Times New Roman" w:hAnsi="Times New Roman"/>
          <w:sz w:val="28"/>
          <w:szCs w:val="28"/>
          <w:u w:val="single"/>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Дети стоят в круг</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Первый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 – восемь шагов с левой ноги вперёд с ударом в ладоши перед собой на каждый 1, 3, 5, 7-й счёт, затем на счёт 8 – руки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2)1-8 – восемь шагов с левой ноги вперёд с ударом в ладоши над головой на каждый 1, 3, 5, 7-й счёт, затем на счёт 8 -  руки рывком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упражнения частей 1-2) первого куплета, затем приставить правую ногу к левой в стойку, руки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 шаг влево к центру, руки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приставить правую в полуприсед. Руки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вставая, повторить движения счёт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повторить движения счёта 1-4 в другую сторону (вправо от центра)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 – повернуться переступанием направо на 360 градусов на всей стопе в полуприседе с наклонами туловища на каждый счёт вправо, влево, вправо, влево; руки согнуты в локтях вверх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 – встать в стойку руки вверх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 полуприсед, руки внизу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3)Повторить упражнения части 2) с поворотом переступанием влево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Второй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первого куплета.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Третий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первого куплета.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Проигрыш:</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Дети под музыку идут по кругу.</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Декабрь, четвёртая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«Джазовая разминка»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 или хип-хоп)</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укрепление суставов.</w:t>
      </w:r>
    </w:p>
    <w:p w:rsidR="002746FA" w:rsidRPr="004F2CCE" w:rsidRDefault="002746FA" w:rsidP="002746FA">
      <w:pPr>
        <w:spacing w:line="360" w:lineRule="auto"/>
        <w:ind w:firstLine="709"/>
        <w:contextualSpacing/>
        <w:jc w:val="both"/>
        <w:rPr>
          <w:rFonts w:ascii="Times New Roman" w:hAnsi="Times New Roman"/>
          <w:sz w:val="28"/>
          <w:szCs w:val="28"/>
          <w:u w:val="single"/>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Первая часть.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1)1-шаг правой ногой вправо, правое плечо вверх, левое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 приставить левую, правое плечо вниз, левое вверх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 шаг правой ногой вправо, полуприсед, бедро вправо, руки согнуты вправо, голова направо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6-бедро влево, руки согнуты влево, голова налево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7-шаг галопа вправо с круговыми движениями предплечий книзу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8-бедро вправо, руки согнуты вправо, голову направо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2)Повторить движения части 1) с другой ноги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3)1-2 – шаг левой ногой по диагонали влево, полуприсед с двумя движениями таза вперёд, правая рука за голову, левая – за спину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повторить движения счёта 1-2 в другую сторону с другой ноги и руки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 «кик» левой ногой вперёд (согнуть и разогнуть левую ногу вперёд) с переступанием левой ногой назад, правая нога впереди в выпад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 повторить движения счёта 5-6</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4)Повторить движения части 3) с другой ноги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Вторая часть.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1)1-выпад вправо с круговым движением правого плеча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2-выпад влево с круговыми движениями левого плеча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 полуприсед с поворотом направо с двумя круговыми движениями плеч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5-с поворотом налево шаг левой ногой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6-приставить правую ногу (лицом к основному направлению)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7-с поворотом налево шаг левой ногой в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8-приставить правую ногу. Голову вправо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2)1-2-приставной шаг вправо с круговым движением предплечий перед собой (правым боком к основному направлению)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 влево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5-с поворотом направо шаг правой ногой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6-«кик» левой ногой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7-8-поставить левую ногу скрестно перед правой, поворот на 360 градусов вправо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движения 1-2) первой части в другую сторону с другой ноги и руки.</w:t>
      </w: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Январь</w:t>
      </w:r>
      <w:r w:rsidRPr="004F2CCE">
        <w:rPr>
          <w:rFonts w:ascii="Times New Roman" w:hAnsi="Times New Roman"/>
          <w:b/>
          <w:sz w:val="28"/>
          <w:szCs w:val="28"/>
        </w:rPr>
        <w:t>, первая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Танец «Трамплин»</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прыжкового характера, направлено на развитие координации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стойка руки свободно.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1)1-полуприсед на левой, правую вперёд на носок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 прыжком приставить правую в полуприсед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 повторить счёт 1-2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 с поворотом направо повторить счёт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2)1-4-с поворотом направо повторить движения части 1) счёт 1-4 (спиной к основному направлению)</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5-8-с поворотом направо повторить движения части 1) счёт 5-8</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3)1-с поворотом направо (лицом к основному направлению) полуприсед на левой, правую вперёд на носок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2-правую в сторону на носок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3-правую вперёд на носок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4-прыжком приставить правую в полуприсед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5-8-посторить счёт 1-4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4)Повторить движения части 30.</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 ритмическом танце «Трамплин» руки выполняют свободные движения, помогая движениям ног.</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Январь</w:t>
      </w:r>
      <w:r w:rsidRPr="004F2CCE">
        <w:rPr>
          <w:rFonts w:ascii="Times New Roman" w:hAnsi="Times New Roman"/>
          <w:b/>
          <w:sz w:val="28"/>
          <w:szCs w:val="28"/>
        </w:rPr>
        <w:t>, вторая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«Шалунья»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(Виктор Берковский «Шотландская песенка»)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развитие дыхания, на быстрый переход с бега на ходьбу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 – в полуприседе работа согнутых рук как при беге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2)1-8 – на каждый счёт прыжки с ноги на ногу, отводя ногу в сторону, руки в стороны-книзу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3)Повторить движения части 2), но руки расслабленно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Первый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 – восемь беговых шагов на месте, высоко поднимая колено согнутой ноги, предплечье вперёд, ладонями вниз (каждый раз касаясь коленом ладони)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2)1-8 – восемь беговых шагов на месте, сгибая ноги назад, отводя голень наружу, руки в сторону-книзу, каждый раз касаясь наружным сводом стопы ладони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3)1-8- восемь беговых шагов на месте, вынося прямые ноги вперёд, реки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4)1-8-на каждый счёт прыжки с ноги на ногу, отводя в сторону, руки расслабленно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Второй куплет (медленный).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1)1-8-восемь медленных пружинистых шагов на месте с дыханием, поднимая и опуская руки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2)Повторить движения части 1)</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Третий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1-2)Повторить движения 2-3) частей вступления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первый куплет. В заключение ходьба со свободным дыханием.</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Четвёртый куплет (медленный)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второго куплета.</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Январь</w:t>
      </w:r>
      <w:r w:rsidRPr="004F2CCE">
        <w:rPr>
          <w:rFonts w:ascii="Times New Roman" w:hAnsi="Times New Roman"/>
          <w:b/>
          <w:sz w:val="28"/>
          <w:szCs w:val="28"/>
        </w:rPr>
        <w:t>, третья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«Автостоп»</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развитие чувства ритма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стойка ноги чуть расставлены врозь.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1)1-2-при стойке на обеих ногах два пружинящих сгибания правой с двумя рывками согнутых рук: левая – вверх, правая – вниз; кисти в кулак, большой палец в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 с другой ноги, меняя положение рук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2)1-правую ногу согнуть (как в счёте 1-2), руки к правому плечу, ладони вместе («лодочкой»)  </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2-повторить движения счёта 1 с другой ноги, меняя положение рук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3-левую ногу разогнуть, правую согнуть, руки «лодочкой» к правому колену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4-повторить движения счёта 3 с другой ноги, меняя положение рук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5-левую разогнуть, правую согнуть, скрестный мах руками перед собой, левая рука сверху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6-повторить движения счёта 5, меняя положение ног и рук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7-меняя положение ног, хлопок за спиной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8-прыжком поворот кругом (или направо, налево) в исходное положение (спиной к основному направлению) с хлопком перед собой.</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Январь</w:t>
      </w:r>
      <w:r w:rsidRPr="004F2CCE">
        <w:rPr>
          <w:rFonts w:ascii="Times New Roman" w:hAnsi="Times New Roman"/>
          <w:b/>
          <w:sz w:val="28"/>
          <w:szCs w:val="28"/>
        </w:rPr>
        <w:t>, четвёртая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«Слонёнок»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развитие чувства ритма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1)1-полуприсед, руки на живот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2-встать, правую ногу в сторону на пятку, руки свободно в стороны, ладонями вверх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2)1-полуприсед, руки согнуты вперёд, локтями вниз</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2-встать на левую ногу, правую назад на носок с небольшим наклоном туловища вперёд, руки вверх ладонями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3)1-шаг левой в сторону, правую на носок, руки свободно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2-с поворотом налево полуприсед на левой ноге, правую согнуть вперёд, стопа прижата к колену; левую руку согнуть вперёд («хобот»), правую руку согнуть назад – «хвостик»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3-с поворотом направо наг правой ногой в сторону, левая на носок, руки свободно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4-повторить движения счёта 2 с другой ноги,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 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4)1-с поворотом налево шаг левой в сторону, руки свободно в стороны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2-подскок на левой ноге, сгибая и разгибая правую – влево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3-4-с шагом правой в сторону повторить движения счёта 1-2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5-прыжок влево на обеих ногах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6-прыжок вправо на обеих ногах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7-8-два хлопка в ладоши над головой.</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Февраль</w:t>
      </w:r>
      <w:r w:rsidRPr="004F2CCE">
        <w:rPr>
          <w:rFonts w:ascii="Times New Roman" w:hAnsi="Times New Roman"/>
          <w:b/>
          <w:sz w:val="28"/>
          <w:szCs w:val="28"/>
        </w:rPr>
        <w:t>, первая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«Веретено»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 стиле диско)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 xml:space="preserve">Программное содержание: </w:t>
      </w:r>
      <w:r w:rsidRPr="004F2CCE">
        <w:rPr>
          <w:rFonts w:ascii="Times New Roman" w:hAnsi="Times New Roman"/>
          <w:sz w:val="28"/>
          <w:szCs w:val="28"/>
        </w:rPr>
        <w:t>развитие чувства ритма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основная стойка.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1)1-полуприсед на носках с поворотом коленей вправо – правую руку согнуть вперёд, левую руку согнуть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2-оставаясь в полуприседе, повернуть колени влево и сменить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 вставая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2)1-2-при стойке на обеих ногах два пружинистых сгибания левой ноги, носок на полу; руки перед грудью, правая над левой, выполняют вращательные движения вперёд («веретено»)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 двумя пружинистыми сгибаниями правой ноги, носок на полу, и вращательными движениями предплечий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Февраль</w:t>
      </w:r>
      <w:r w:rsidRPr="004F2CCE">
        <w:rPr>
          <w:rFonts w:ascii="Times New Roman" w:hAnsi="Times New Roman"/>
          <w:b/>
          <w:sz w:val="28"/>
          <w:szCs w:val="28"/>
        </w:rPr>
        <w:t>, вторая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«Солдатики»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(музыка Варламова «Кукушка»)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направлено на формирование правильной осанки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стоя. Гимнастическая палка на лопатках или за спиной под руками, или руки за спину с захватом палки под лопатки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1-2)Исходное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3)1-поднять плечи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2-опустить плечи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3-полуприсед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4-встать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движения счёта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4)1-опустить голову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2-поднять голову, принять исходное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3-поворот головы направо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4-поворот головы, принять исходное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7-8-повторить движения счёта 3-4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Тема.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1)1-4-четыре шага на 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5-6-приставной шаг влево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7-8-приставной шаг вправо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2)1-4-четыре шага на 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5-поворот направо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6-приставить левую ногу к правой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7-8-повторить движения счёта 5-6 налево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3)1-4-четыре шага на 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5-полуприсед на правой ноге, левую согнуть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6-встать, приставить левую ногу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7-8-повторить движения счёта 5-6 на другой ноге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4)1-4-четыре шага на 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5-встать на носки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6-принять исходное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7-8-повторить движения счёта 5-6</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5-8)Повторить упражнения частей 1-4, но 1 – приставной шаг начать вправо, 2 – поворот налево (в другую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вступления 3-4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Тема.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темы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вступления 3-4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Тема.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темы 1-4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вступления 3-4</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Тема.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темы 1-4.</w:t>
      </w: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Февраль</w:t>
      </w:r>
      <w:r w:rsidRPr="004F2CCE">
        <w:rPr>
          <w:rFonts w:ascii="Times New Roman" w:hAnsi="Times New Roman"/>
          <w:b/>
          <w:sz w:val="28"/>
          <w:szCs w:val="28"/>
        </w:rPr>
        <w:t>, третья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«Кручу-кручу»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(аудиокассета «77 лучших детских песен». Музыка Савельева, слова Энтина)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Программное содержание:</w:t>
      </w:r>
      <w:r w:rsidRPr="004F2CCE">
        <w:rPr>
          <w:rFonts w:ascii="Times New Roman" w:hAnsi="Times New Roman"/>
          <w:sz w:val="28"/>
          <w:szCs w:val="28"/>
        </w:rPr>
        <w:t xml:space="preserve"> упражнение способствует укреплению мышц брюшного пресса и профилактике лордоза</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упор на согнутых руках, лёжа на животе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1)1-8-на каждый счёт сгибать и разгибать ноги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2)1-4-разогнуть руки и согнуть ноги поочерёдно, согнуть руки, разогнуть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3)1-2-лечь на живот, руки вверх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3-4-перекатиться на спину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5-8-упор лёжа на предплечьях</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Первый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1)1-8-упражнение «велосипед» на каждый счёт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2-3) - Повторить часть 1)</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4)1-4 упражнение «велосипед»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5-8-ноги согнуты и разогнуты вперёд в потолок, руки вниз вдоль туловища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1)1-2-правую ногу в сторону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3-4-правую ногу вперёд к левой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5-6-согнуть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7-8-разогнуть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2)Повторить часть 1) с другой ноги, на счёт 7-8-ноги положить на пол</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3)1-8-поднять плечи, носки на себя и поочерёдно помахать кистями рук на каждый счёт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4)1-2-правую ногу вверх (положить на пол)</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3-4-принять исходное положение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5-8-повторить с другой руки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Повернуться на живот и повторить упражнения вступления.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Второй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первого куплета в исходном положении – лёжа на правом боку.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вступления.</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Третий куплет.</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первого куплета в исходном положении – лёжа на левом боку.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 1-4). Повторить ещё раз упражнения припева 4).</w:t>
      </w:r>
    </w:p>
    <w:p w:rsidR="002746FA" w:rsidRPr="004F2CCE" w:rsidRDefault="002746FA" w:rsidP="002746FA">
      <w:pPr>
        <w:spacing w:line="360" w:lineRule="auto"/>
        <w:ind w:firstLine="709"/>
        <w:contextualSpacing/>
        <w:jc w:val="both"/>
        <w:rPr>
          <w:rFonts w:ascii="Times New Roman" w:hAnsi="Times New Roman"/>
          <w:b/>
          <w:sz w:val="28"/>
          <w:szCs w:val="28"/>
        </w:rPr>
      </w:pPr>
      <w:r>
        <w:rPr>
          <w:rFonts w:ascii="Times New Roman" w:hAnsi="Times New Roman"/>
          <w:b/>
          <w:sz w:val="28"/>
          <w:szCs w:val="28"/>
        </w:rPr>
        <w:t>Февраль</w:t>
      </w:r>
      <w:r w:rsidRPr="004F2CCE">
        <w:rPr>
          <w:rFonts w:ascii="Times New Roman" w:hAnsi="Times New Roman"/>
          <w:b/>
          <w:sz w:val="28"/>
          <w:szCs w:val="28"/>
        </w:rPr>
        <w:t>, четвёртая неделя</w:t>
      </w:r>
    </w:p>
    <w:p w:rsidR="002746FA" w:rsidRPr="004F2CCE" w:rsidRDefault="002746FA" w:rsidP="002746FA">
      <w:pPr>
        <w:spacing w:line="360" w:lineRule="auto"/>
        <w:ind w:firstLine="709"/>
        <w:contextualSpacing/>
        <w:jc w:val="both"/>
        <w:rPr>
          <w:rFonts w:ascii="Times New Roman" w:hAnsi="Times New Roman"/>
          <w:b/>
          <w:sz w:val="28"/>
          <w:szCs w:val="28"/>
        </w:rPr>
      </w:pPr>
      <w:r w:rsidRPr="004F2CCE">
        <w:rPr>
          <w:rFonts w:ascii="Times New Roman" w:hAnsi="Times New Roman"/>
          <w:b/>
          <w:sz w:val="28"/>
          <w:szCs w:val="28"/>
        </w:rPr>
        <w:t>«Канкан»</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(песня «Канкан», аранжировка Верещетина)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 xml:space="preserve">Программное содержание: </w:t>
      </w:r>
      <w:r w:rsidRPr="004F2CCE">
        <w:rPr>
          <w:rFonts w:ascii="Times New Roman" w:hAnsi="Times New Roman"/>
          <w:sz w:val="28"/>
          <w:szCs w:val="28"/>
        </w:rPr>
        <w:t>способствует формированию и укреплению свода стопы, передней поверхности бедра и брюшного пресса.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u w:val="single"/>
        </w:rPr>
        <w:t>Описание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Исходное положение – сед на стуле.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Вступление.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1-32-с подниманием левой ноги на пятку, правая нога на носок, затем смена движений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1)1-4-сидя четыре шага на носках («острый» шаг)</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5-6-четре круга правой голенью вправо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2)повторить упражнения части 1)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упражнений частей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Первая часть.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1)1-правую пятку вперёд, левую на носок назад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2-ноги вместе, стопы сомкнуты</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3-4-овторить движения счёта 1-2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5-пятки врозь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6-пятки вместе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7-8-повторить движения счёта 5-6</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2-4)повторить упражнения части 1) три раза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5)1-8-два круга правой ногой по полу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6)1-8-два круга левой ногой по полу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7)1-6-три круга двумя ногами – «музыкальный хвостик»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Вторая часть («канкан»).</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1)1-правую ногу махом согнуть вперёд</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2-опустить её вниз, приставляя к левой ноге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5-разогнуть вперёд-кверху правую ногу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6-согнуть правую ногу и положить на левое колено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7-разогнуть вперёд правую ногу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8-приставить её к левой ноге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2)1-8-повторить упражнения части 1)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упражнения частей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5)1-пятки врозь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2-пятки вместе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3-4-повторить движения счёта 1-2</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5-8-четыре разгибания ног вперёд – «кик»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6-8)Повторить упражнения части 5) три раза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 и добавить 16 счётов (смотреть первую часть 5-6) – «музыкальный хвостик».</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Третья часть.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1)1-толчком поставить ноги врозь</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2-толчком поставить ноги вместе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3-правую ногу разогнуть вперёд кверху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4-правую ногу положить на левое колено</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5-8-четыре круговых  вращения стопой о часовой стрелке</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2)1-2-смена положения ног толчком (левая на правой)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3-4-смена положения ног толчком (правая на левой)</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    5-8-четыре круговых вращения стопой против часовой стрелки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3-4)повторить упражнения частей 1-2) с другой ноги.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Припев.</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Первая часть («пятки»). </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первой части.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 xml:space="preserve">Припев. </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припева и добавить упражнения «музыкальный хвостик» 5-6 первой части (16 счётов+6 – круги по полу).</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Вторая часть («канкан»).</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Повторить упражнения второй части с 1по 8) и ещё раз с 1 по 4) части.</w:t>
      </w:r>
    </w:p>
    <w:p w:rsidR="002746FA" w:rsidRPr="004F2CCE"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Концовка.</w:t>
      </w:r>
    </w:p>
    <w:p w:rsidR="002746FA" w:rsidRDefault="002746FA" w:rsidP="002746FA">
      <w:pPr>
        <w:spacing w:line="360" w:lineRule="auto"/>
        <w:ind w:firstLine="709"/>
        <w:contextualSpacing/>
        <w:jc w:val="both"/>
        <w:rPr>
          <w:rFonts w:ascii="Times New Roman" w:hAnsi="Times New Roman"/>
          <w:sz w:val="28"/>
          <w:szCs w:val="28"/>
        </w:rPr>
      </w:pPr>
      <w:r w:rsidRPr="004F2CCE">
        <w:rPr>
          <w:rFonts w:ascii="Times New Roman" w:hAnsi="Times New Roman"/>
          <w:sz w:val="28"/>
          <w:szCs w:val="28"/>
        </w:rPr>
        <w:t>Растирание голени стопой противоположной ноги и любые упражнения из описанных выше.</w:t>
      </w:r>
    </w:p>
    <w:p w:rsidR="002746FA"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after="0" w:line="360" w:lineRule="auto"/>
        <w:jc w:val="right"/>
        <w:rPr>
          <w:rFonts w:ascii="Times New Roman" w:hAnsi="Times New Roman"/>
          <w:sz w:val="28"/>
          <w:szCs w:val="28"/>
        </w:rPr>
      </w:pPr>
      <w:r>
        <w:rPr>
          <w:rFonts w:ascii="Times New Roman" w:hAnsi="Times New Roman"/>
          <w:sz w:val="28"/>
          <w:szCs w:val="28"/>
        </w:rPr>
        <w:t xml:space="preserve">                 Приложение 4</w:t>
      </w:r>
    </w:p>
    <w:p w:rsidR="002746FA" w:rsidRDefault="002746FA" w:rsidP="002746FA">
      <w:pPr>
        <w:spacing w:after="0" w:line="240" w:lineRule="auto"/>
        <w:ind w:firstLine="709"/>
        <w:jc w:val="center"/>
        <w:rPr>
          <w:rFonts w:ascii="Times New Roman" w:hAnsi="Times New Roman"/>
          <w:b/>
          <w:sz w:val="28"/>
          <w:szCs w:val="28"/>
        </w:rPr>
      </w:pPr>
      <w:r w:rsidRPr="004F2CCE">
        <w:rPr>
          <w:rFonts w:ascii="Times New Roman" w:hAnsi="Times New Roman"/>
          <w:b/>
          <w:sz w:val="28"/>
          <w:szCs w:val="28"/>
        </w:rPr>
        <w:t>Протокол интервьюирования детей контрольной группы для выявле</w:t>
      </w:r>
      <w:r>
        <w:rPr>
          <w:rFonts w:ascii="Times New Roman" w:hAnsi="Times New Roman"/>
          <w:b/>
          <w:sz w:val="28"/>
          <w:szCs w:val="28"/>
        </w:rPr>
        <w:t>ния уровня знаний о фитнес-данс</w:t>
      </w:r>
    </w:p>
    <w:p w:rsidR="002746FA" w:rsidRPr="004F2CCE" w:rsidRDefault="002746FA" w:rsidP="002746FA">
      <w:pPr>
        <w:spacing w:after="0" w:line="240" w:lineRule="auto"/>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32"/>
        <w:gridCol w:w="1232"/>
        <w:gridCol w:w="1232"/>
        <w:gridCol w:w="1232"/>
        <w:gridCol w:w="1232"/>
        <w:gridCol w:w="1232"/>
        <w:gridCol w:w="1232"/>
      </w:tblGrid>
      <w:tr w:rsidR="002746FA" w:rsidRPr="004F2CCE" w:rsidTr="00076E76">
        <w:tc>
          <w:tcPr>
            <w:tcW w:w="9855" w:type="dxa"/>
            <w:gridSpan w:val="8"/>
          </w:tcPr>
          <w:p w:rsidR="002746FA" w:rsidRPr="00885C44" w:rsidRDefault="002746FA" w:rsidP="00076E76">
            <w:pPr>
              <w:spacing w:after="0" w:line="240" w:lineRule="auto"/>
              <w:ind w:firstLine="142"/>
              <w:jc w:val="center"/>
              <w:rPr>
                <w:rFonts w:ascii="Times New Roman" w:hAnsi="Times New Roman"/>
              </w:rPr>
            </w:pPr>
            <w:r w:rsidRPr="00885C44">
              <w:rPr>
                <w:rFonts w:ascii="Times New Roman" w:hAnsi="Times New Roman"/>
              </w:rPr>
              <w:t>Вопросы к детям</w:t>
            </w:r>
          </w:p>
        </w:tc>
      </w:tr>
      <w:tr w:rsidR="002746FA" w:rsidRPr="004F2CCE" w:rsidTr="00076E76">
        <w:tc>
          <w:tcPr>
            <w:tcW w:w="1231"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1</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2</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3</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4</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5</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6</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7</w:t>
            </w:r>
          </w:p>
        </w:tc>
        <w:tc>
          <w:tcPr>
            <w:tcW w:w="1232" w:type="dxa"/>
          </w:tcPr>
          <w:p w:rsidR="002746FA" w:rsidRPr="00885C44" w:rsidRDefault="002746FA" w:rsidP="00076E76">
            <w:pPr>
              <w:spacing w:after="0" w:line="240" w:lineRule="auto"/>
              <w:jc w:val="center"/>
              <w:rPr>
                <w:rFonts w:ascii="Times New Roman" w:hAnsi="Times New Roman"/>
              </w:rPr>
            </w:pPr>
            <w:r w:rsidRPr="00885C44">
              <w:rPr>
                <w:rFonts w:ascii="Times New Roman" w:hAnsi="Times New Roman"/>
              </w:rPr>
              <w:t>8</w:t>
            </w:r>
          </w:p>
        </w:tc>
      </w:tr>
      <w:tr w:rsidR="002746FA" w:rsidRPr="004F2CCE" w:rsidTr="00076E76">
        <w:trPr>
          <w:cantSplit/>
          <w:trHeight w:val="890"/>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Алёна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Pr>
                <w:rFonts w:ascii="Times New Roman" w:hAnsi="Times New Roman"/>
              </w:rPr>
              <w:t xml:space="preserve">  </w:t>
            </w:r>
            <w:r w:rsidRPr="00885C44">
              <w:rPr>
                <w:rFonts w:ascii="Times New Roman" w:hAnsi="Times New Roman"/>
              </w:rPr>
              <w:t>прыжки</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832"/>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Миша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бег</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1134"/>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Савва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ходьба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1631"/>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Артём</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hanging="9"/>
              <w:jc w:val="both"/>
              <w:rPr>
                <w:rFonts w:ascii="Times New Roman" w:hAnsi="Times New Roman"/>
              </w:rPr>
            </w:pPr>
            <w:r w:rsidRPr="00885C44">
              <w:rPr>
                <w:rFonts w:ascii="Times New Roman" w:hAnsi="Times New Roman"/>
              </w:rPr>
              <w:t>ползание</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Pr>
                <w:rFonts w:ascii="Times New Roman" w:hAnsi="Times New Roman"/>
              </w:rPr>
              <w:t>подскоки</w:t>
            </w:r>
          </w:p>
        </w:tc>
      </w:tr>
      <w:tr w:rsidR="002746FA" w:rsidRPr="004F2CCE" w:rsidTr="00076E76">
        <w:trPr>
          <w:cantSplit/>
          <w:trHeight w:val="1323"/>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Лёша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hanging="9"/>
              <w:jc w:val="both"/>
              <w:rPr>
                <w:rFonts w:ascii="Times New Roman" w:hAnsi="Times New Roman"/>
              </w:rPr>
            </w:pPr>
            <w:r w:rsidRPr="00885C44">
              <w:rPr>
                <w:rFonts w:ascii="Times New Roman" w:hAnsi="Times New Roman"/>
              </w:rPr>
              <w:t>прыжки</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танец</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Pr>
                <w:rFonts w:ascii="Times New Roman" w:hAnsi="Times New Roman"/>
              </w:rPr>
              <w:t>галоп</w:t>
            </w:r>
          </w:p>
        </w:tc>
      </w:tr>
      <w:tr w:rsidR="002746FA" w:rsidRPr="004F2CCE" w:rsidTr="00076E76">
        <w:trPr>
          <w:cantSplit/>
          <w:trHeight w:val="1134"/>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Стас</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прыжки</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966"/>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Даня</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бег</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танец</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1134"/>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Вика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ходьба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1134"/>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Полина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бег</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r w:rsidR="002746FA" w:rsidRPr="004F2CCE" w:rsidTr="00076E76">
        <w:trPr>
          <w:cantSplit/>
          <w:trHeight w:val="1134"/>
        </w:trPr>
        <w:tc>
          <w:tcPr>
            <w:tcW w:w="1231"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Володя</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251"/>
              <w:jc w:val="both"/>
              <w:rPr>
                <w:rFonts w:ascii="Times New Roman" w:hAnsi="Times New Roman"/>
              </w:rPr>
            </w:pPr>
            <w:r w:rsidRPr="00885C44">
              <w:rPr>
                <w:rFonts w:ascii="Times New Roman" w:hAnsi="Times New Roman"/>
              </w:rPr>
              <w:t>прыжки</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нет</w:t>
            </w:r>
          </w:p>
        </w:tc>
        <w:tc>
          <w:tcPr>
            <w:tcW w:w="1232" w:type="dxa"/>
            <w:textDirection w:val="btLr"/>
          </w:tcPr>
          <w:p w:rsidR="002746FA" w:rsidRPr="00885C44" w:rsidRDefault="002746FA" w:rsidP="00076E76">
            <w:pPr>
              <w:tabs>
                <w:tab w:val="left" w:pos="0"/>
                <w:tab w:val="left" w:pos="362"/>
                <w:tab w:val="left" w:pos="1016"/>
              </w:tabs>
              <w:spacing w:after="0" w:line="240" w:lineRule="auto"/>
              <w:ind w:right="-55"/>
              <w:jc w:val="both"/>
              <w:rPr>
                <w:rFonts w:ascii="Times New Roman" w:hAnsi="Times New Roman"/>
              </w:rPr>
            </w:pPr>
            <w:r w:rsidRPr="00885C44">
              <w:rPr>
                <w:rFonts w:ascii="Times New Roman" w:hAnsi="Times New Roman"/>
              </w:rPr>
              <w:t>да</w:t>
            </w:r>
          </w:p>
        </w:tc>
        <w:tc>
          <w:tcPr>
            <w:tcW w:w="1232" w:type="dxa"/>
            <w:textDirection w:val="btLr"/>
          </w:tcPr>
          <w:p w:rsidR="002746FA" w:rsidRPr="00885C44" w:rsidRDefault="002746FA" w:rsidP="00076E76">
            <w:pPr>
              <w:spacing w:after="0" w:line="240" w:lineRule="auto"/>
              <w:ind w:right="113"/>
              <w:jc w:val="both"/>
              <w:rPr>
                <w:rFonts w:ascii="Times New Roman" w:hAnsi="Times New Roman"/>
              </w:rPr>
            </w:pPr>
            <w:r w:rsidRPr="00885C44">
              <w:rPr>
                <w:rFonts w:ascii="Times New Roman" w:hAnsi="Times New Roman"/>
              </w:rPr>
              <w:t>Не знаю</w:t>
            </w:r>
          </w:p>
        </w:tc>
      </w:tr>
    </w:tbl>
    <w:p w:rsidR="002746FA" w:rsidRDefault="002746FA" w:rsidP="002746FA">
      <w:pPr>
        <w:spacing w:line="360" w:lineRule="auto"/>
        <w:contextualSpacing/>
        <w:jc w:val="both"/>
        <w:rPr>
          <w:rFonts w:ascii="Times New Roman" w:hAnsi="Times New Roman"/>
          <w:sz w:val="28"/>
          <w:szCs w:val="28"/>
        </w:rPr>
      </w:pPr>
    </w:p>
    <w:p w:rsidR="002746FA" w:rsidRDefault="002746FA" w:rsidP="002746FA">
      <w:pPr>
        <w:ind w:firstLine="709"/>
        <w:jc w:val="right"/>
        <w:rPr>
          <w:rFonts w:ascii="Times New Roman" w:hAnsi="Times New Roman"/>
          <w:sz w:val="28"/>
          <w:szCs w:val="28"/>
        </w:rPr>
      </w:pPr>
    </w:p>
    <w:p w:rsidR="002746FA" w:rsidRPr="004F2CCE" w:rsidRDefault="002746FA" w:rsidP="002746FA">
      <w:pPr>
        <w:ind w:firstLine="709"/>
        <w:jc w:val="right"/>
        <w:rPr>
          <w:rFonts w:ascii="Times New Roman" w:hAnsi="Times New Roman"/>
          <w:sz w:val="28"/>
          <w:szCs w:val="28"/>
        </w:rPr>
      </w:pPr>
      <w:r>
        <w:rPr>
          <w:rFonts w:ascii="Times New Roman" w:hAnsi="Times New Roman"/>
          <w:sz w:val="28"/>
          <w:szCs w:val="28"/>
        </w:rPr>
        <w:t>Приложение 5</w:t>
      </w:r>
    </w:p>
    <w:p w:rsidR="002746FA" w:rsidRPr="004F2CCE" w:rsidRDefault="002746FA" w:rsidP="002746FA">
      <w:pPr>
        <w:spacing w:after="0" w:line="360" w:lineRule="auto"/>
        <w:jc w:val="center"/>
        <w:rPr>
          <w:rFonts w:ascii="Times New Roman" w:hAnsi="Times New Roman"/>
          <w:b/>
          <w:sz w:val="28"/>
          <w:szCs w:val="28"/>
        </w:rPr>
      </w:pPr>
      <w:r w:rsidRPr="004F2CCE">
        <w:rPr>
          <w:rFonts w:ascii="Times New Roman" w:hAnsi="Times New Roman"/>
          <w:b/>
          <w:sz w:val="28"/>
          <w:szCs w:val="28"/>
        </w:rPr>
        <w:t>Протокол интервьюирования детей экспериментальной группы для выявления уровня знаний о фитнес-данс</w:t>
      </w:r>
    </w:p>
    <w:p w:rsidR="002746FA" w:rsidRPr="004F2CCE" w:rsidRDefault="002746FA" w:rsidP="002746FA">
      <w:pPr>
        <w:spacing w:after="0" w:line="360" w:lineRule="auto"/>
        <w:ind w:firstLine="70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193"/>
        <w:gridCol w:w="1186"/>
        <w:gridCol w:w="1227"/>
        <w:gridCol w:w="1206"/>
        <w:gridCol w:w="1193"/>
        <w:gridCol w:w="1186"/>
        <w:gridCol w:w="1446"/>
      </w:tblGrid>
      <w:tr w:rsidR="002746FA" w:rsidRPr="004F2CCE" w:rsidTr="00076E76">
        <w:tc>
          <w:tcPr>
            <w:tcW w:w="9855" w:type="dxa"/>
            <w:gridSpan w:val="8"/>
          </w:tcPr>
          <w:p w:rsidR="002746FA" w:rsidRPr="004F2CCE" w:rsidRDefault="002746FA" w:rsidP="00076E76">
            <w:pPr>
              <w:spacing w:line="360" w:lineRule="auto"/>
              <w:jc w:val="both"/>
              <w:rPr>
                <w:rFonts w:ascii="Times New Roman" w:hAnsi="Times New Roman"/>
                <w:sz w:val="28"/>
                <w:szCs w:val="28"/>
              </w:rPr>
            </w:pPr>
            <w:r w:rsidRPr="004F2CCE">
              <w:rPr>
                <w:rFonts w:ascii="Times New Roman" w:hAnsi="Times New Roman"/>
                <w:sz w:val="28"/>
                <w:szCs w:val="28"/>
              </w:rPr>
              <w:t>Вопросы к детям</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1</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2</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3</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4</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5</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6</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7</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8</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Катя</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бег</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подскоки</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Миша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бег</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галоп</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Света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прыжки</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пружинка</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Дима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ползание</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моталочка</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Егор</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бег</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приседание</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Алёна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ходьба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Приставной шаг</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Маша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бег</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повороты</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Аня</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прыжки</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 знаю</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Не знаю</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Андрей</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прыжки</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наклоны</w:t>
            </w:r>
          </w:p>
        </w:tc>
      </w:tr>
      <w:tr w:rsidR="002746FA" w:rsidRPr="004F2CCE" w:rsidTr="00076E76">
        <w:tc>
          <w:tcPr>
            <w:tcW w:w="1231"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Глеб</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прыжки</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танец</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нет</w:t>
            </w:r>
          </w:p>
        </w:tc>
        <w:tc>
          <w:tcPr>
            <w:tcW w:w="1232" w:type="dxa"/>
          </w:tcPr>
          <w:p w:rsidR="002746FA" w:rsidRPr="004F2CCE" w:rsidRDefault="002746FA" w:rsidP="00076E76">
            <w:pPr>
              <w:spacing w:line="360" w:lineRule="auto"/>
              <w:jc w:val="both"/>
              <w:rPr>
                <w:rFonts w:ascii="Times New Roman" w:hAnsi="Times New Roman"/>
                <w:sz w:val="24"/>
                <w:szCs w:val="24"/>
              </w:rPr>
            </w:pPr>
            <w:r w:rsidRPr="004F2CCE">
              <w:rPr>
                <w:rFonts w:ascii="Times New Roman" w:hAnsi="Times New Roman"/>
                <w:sz w:val="24"/>
                <w:szCs w:val="24"/>
              </w:rPr>
              <w:t>да</w:t>
            </w:r>
          </w:p>
        </w:tc>
        <w:tc>
          <w:tcPr>
            <w:tcW w:w="1232" w:type="dxa"/>
          </w:tcPr>
          <w:p w:rsidR="002746FA" w:rsidRPr="004F2CCE" w:rsidRDefault="002746FA" w:rsidP="00076E76">
            <w:pPr>
              <w:spacing w:line="360" w:lineRule="auto"/>
              <w:jc w:val="both"/>
              <w:rPr>
                <w:rFonts w:ascii="Times New Roman" w:hAnsi="Times New Roman"/>
                <w:sz w:val="24"/>
                <w:szCs w:val="24"/>
              </w:rPr>
            </w:pPr>
            <w:r>
              <w:rPr>
                <w:rFonts w:ascii="Times New Roman" w:hAnsi="Times New Roman"/>
                <w:sz w:val="24"/>
                <w:szCs w:val="24"/>
              </w:rPr>
              <w:t>моталочка</w:t>
            </w:r>
          </w:p>
        </w:tc>
      </w:tr>
    </w:tbl>
    <w:p w:rsidR="002746FA" w:rsidRPr="004F2CCE" w:rsidRDefault="002746FA" w:rsidP="002746FA">
      <w:pPr>
        <w:spacing w:line="360" w:lineRule="auto"/>
        <w:jc w:val="both"/>
        <w:rPr>
          <w:rFonts w:ascii="Times New Roman" w:hAnsi="Times New Roman"/>
          <w:sz w:val="28"/>
          <w:szCs w:val="28"/>
        </w:rPr>
      </w:pPr>
    </w:p>
    <w:p w:rsidR="002746FA" w:rsidRPr="004F2CCE" w:rsidRDefault="002746FA" w:rsidP="002746FA">
      <w:pPr>
        <w:spacing w:line="360" w:lineRule="auto"/>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Pr="004F2CCE" w:rsidRDefault="002746FA" w:rsidP="002746FA">
      <w:pPr>
        <w:spacing w:line="360" w:lineRule="auto"/>
        <w:ind w:firstLine="709"/>
        <w:contextualSpacing/>
        <w:jc w:val="both"/>
        <w:rPr>
          <w:rFonts w:ascii="Times New Roman" w:hAnsi="Times New Roman"/>
          <w:sz w:val="28"/>
          <w:szCs w:val="28"/>
        </w:rPr>
      </w:pPr>
    </w:p>
    <w:p w:rsidR="002746FA" w:rsidRDefault="002746FA" w:rsidP="002746FA"/>
    <w:p w:rsidR="002746FA" w:rsidRDefault="002746FA" w:rsidP="002746FA"/>
    <w:p w:rsidR="002746FA" w:rsidRDefault="002746FA" w:rsidP="00D80B20">
      <w:pPr>
        <w:ind w:firstLine="709"/>
        <w:jc w:val="both"/>
        <w:rPr>
          <w:rFonts w:ascii="Times New Roman" w:hAnsi="Times New Roman"/>
          <w:sz w:val="28"/>
          <w:szCs w:val="28"/>
        </w:rPr>
      </w:pPr>
    </w:p>
    <w:p w:rsidR="00D01991" w:rsidRDefault="00D01991" w:rsidP="00D80B20">
      <w:pPr>
        <w:ind w:firstLine="709"/>
        <w:jc w:val="both"/>
        <w:rPr>
          <w:rFonts w:ascii="Times New Roman" w:hAnsi="Times New Roman"/>
          <w:sz w:val="28"/>
          <w:szCs w:val="28"/>
        </w:rPr>
      </w:pPr>
    </w:p>
    <w:sectPr w:rsidR="00D01991" w:rsidSect="000E307A">
      <w:foot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76" w:rsidRDefault="00076E76">
      <w:r>
        <w:separator/>
      </w:r>
    </w:p>
  </w:endnote>
  <w:endnote w:type="continuationSeparator" w:id="0">
    <w:p w:rsidR="00076E76" w:rsidRDefault="0007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F9" w:rsidRDefault="00AE56F9" w:rsidP="001A65BE">
    <w:pPr>
      <w:pStyle w:val="ab"/>
      <w:jc w:val="right"/>
    </w:pPr>
    <w:r>
      <w:fldChar w:fldCharType="begin"/>
    </w:r>
    <w:r>
      <w:instrText xml:space="preserve"> PAGE   \* MERGEFORMAT </w:instrText>
    </w:r>
    <w:r>
      <w:fldChar w:fldCharType="separate"/>
    </w:r>
    <w:r w:rsidR="0057487B">
      <w:rPr>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76" w:rsidRDefault="00076E76">
      <w:r>
        <w:separator/>
      </w:r>
    </w:p>
  </w:footnote>
  <w:footnote w:type="continuationSeparator" w:id="0">
    <w:p w:rsidR="00076E76" w:rsidRDefault="00076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0CC3"/>
    <w:multiLevelType w:val="hybridMultilevel"/>
    <w:tmpl w:val="A70028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233D72"/>
    <w:multiLevelType w:val="hybridMultilevel"/>
    <w:tmpl w:val="931C2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A6956"/>
    <w:multiLevelType w:val="hybridMultilevel"/>
    <w:tmpl w:val="EBAA6C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F3FB6"/>
    <w:multiLevelType w:val="hybridMultilevel"/>
    <w:tmpl w:val="B7AC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D23E3"/>
    <w:multiLevelType w:val="hybridMultilevel"/>
    <w:tmpl w:val="DED40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7A3943"/>
    <w:multiLevelType w:val="hybridMultilevel"/>
    <w:tmpl w:val="01206A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F0B55"/>
    <w:multiLevelType w:val="hybridMultilevel"/>
    <w:tmpl w:val="011CE320"/>
    <w:lvl w:ilvl="0" w:tplc="07521E3A">
      <w:start w:val="1"/>
      <w:numFmt w:val="decimal"/>
      <w:lvlText w:val="%1."/>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423E13"/>
    <w:multiLevelType w:val="multilevel"/>
    <w:tmpl w:val="5B1A599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6270908"/>
    <w:multiLevelType w:val="multilevel"/>
    <w:tmpl w:val="54A477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AC11DDE"/>
    <w:multiLevelType w:val="hybridMultilevel"/>
    <w:tmpl w:val="F1FE2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2"/>
  </w:num>
  <w:num w:numId="6">
    <w:abstractNumId w:val="1"/>
  </w:num>
  <w:num w:numId="7">
    <w:abstractNumId w:val="7"/>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B20"/>
    <w:rsid w:val="00076E76"/>
    <w:rsid w:val="000E307A"/>
    <w:rsid w:val="001A65BE"/>
    <w:rsid w:val="002746FA"/>
    <w:rsid w:val="00301BED"/>
    <w:rsid w:val="004274A2"/>
    <w:rsid w:val="0057487B"/>
    <w:rsid w:val="00613EA7"/>
    <w:rsid w:val="006924E5"/>
    <w:rsid w:val="006B45C5"/>
    <w:rsid w:val="006D238B"/>
    <w:rsid w:val="008850D6"/>
    <w:rsid w:val="009546C6"/>
    <w:rsid w:val="00967A55"/>
    <w:rsid w:val="00996E84"/>
    <w:rsid w:val="00AE56F9"/>
    <w:rsid w:val="00B04F0C"/>
    <w:rsid w:val="00C35129"/>
    <w:rsid w:val="00C501C0"/>
    <w:rsid w:val="00D01991"/>
    <w:rsid w:val="00D80B20"/>
    <w:rsid w:val="00F24A74"/>
    <w:rsid w:val="00FE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AE86518-665E-44E6-95FF-D2D5CA1F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20"/>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nhideWhenUsed/>
    <w:rsid w:val="00D80B20"/>
    <w:pPr>
      <w:spacing w:after="0" w:line="240" w:lineRule="auto"/>
    </w:pPr>
    <w:rPr>
      <w:sz w:val="20"/>
      <w:szCs w:val="20"/>
    </w:rPr>
  </w:style>
  <w:style w:type="character" w:customStyle="1" w:styleId="a4">
    <w:name w:val="Текст сноски Знак"/>
    <w:basedOn w:val="a0"/>
    <w:link w:val="a3"/>
    <w:rsid w:val="00D80B20"/>
    <w:rPr>
      <w:rFonts w:ascii="Calibri" w:eastAsia="Calibri" w:hAnsi="Calibri"/>
      <w:lang w:val="ru-RU" w:eastAsia="en-US" w:bidi="ar-SA"/>
    </w:rPr>
  </w:style>
  <w:style w:type="paragraph" w:styleId="a5">
    <w:name w:val="List Paragraph"/>
    <w:basedOn w:val="a"/>
    <w:qFormat/>
    <w:rsid w:val="00D80B20"/>
    <w:pPr>
      <w:ind w:left="720"/>
      <w:contextualSpacing/>
    </w:pPr>
  </w:style>
  <w:style w:type="paragraph" w:styleId="2">
    <w:name w:val="Body Text Indent 2"/>
    <w:basedOn w:val="a"/>
    <w:link w:val="20"/>
    <w:unhideWhenUsed/>
    <w:rsid w:val="00D80B20"/>
    <w:pPr>
      <w:spacing w:after="120" w:line="480" w:lineRule="auto"/>
      <w:ind w:left="283"/>
    </w:pPr>
  </w:style>
  <w:style w:type="character" w:customStyle="1" w:styleId="20">
    <w:name w:val="Основной текст с отступом 2 Знак"/>
    <w:basedOn w:val="a0"/>
    <w:link w:val="2"/>
    <w:rsid w:val="00D80B20"/>
    <w:rPr>
      <w:rFonts w:ascii="Calibri" w:eastAsia="Calibri" w:hAnsi="Calibri"/>
      <w:sz w:val="22"/>
      <w:szCs w:val="22"/>
      <w:lang w:val="ru-RU" w:eastAsia="en-US" w:bidi="ar-SA"/>
    </w:rPr>
  </w:style>
  <w:style w:type="paragraph" w:styleId="a6">
    <w:name w:val="Balloon Text"/>
    <w:basedOn w:val="a"/>
    <w:link w:val="a7"/>
    <w:semiHidden/>
    <w:unhideWhenUsed/>
    <w:rsid w:val="00D80B20"/>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80B20"/>
    <w:rPr>
      <w:rFonts w:ascii="Tahoma" w:eastAsia="Calibri" w:hAnsi="Tahoma" w:cs="Tahoma"/>
      <w:sz w:val="16"/>
      <w:szCs w:val="16"/>
      <w:lang w:val="ru-RU" w:eastAsia="en-US" w:bidi="ar-SA"/>
    </w:rPr>
  </w:style>
  <w:style w:type="character" w:styleId="a8">
    <w:name w:val="Hyperlink"/>
    <w:basedOn w:val="a0"/>
    <w:unhideWhenUsed/>
    <w:rsid w:val="00D80B20"/>
    <w:rPr>
      <w:color w:val="0000FF"/>
      <w:u w:val="single"/>
    </w:rPr>
  </w:style>
  <w:style w:type="paragraph" w:styleId="a9">
    <w:name w:val="header"/>
    <w:basedOn w:val="a"/>
    <w:link w:val="aa"/>
    <w:uiPriority w:val="99"/>
    <w:semiHidden/>
    <w:unhideWhenUsed/>
    <w:rsid w:val="00D80B20"/>
    <w:pPr>
      <w:tabs>
        <w:tab w:val="center" w:pos="4677"/>
        <w:tab w:val="right" w:pos="9355"/>
      </w:tabs>
    </w:pPr>
  </w:style>
  <w:style w:type="character" w:customStyle="1" w:styleId="aa">
    <w:name w:val="Верхний колонтитул Знак"/>
    <w:basedOn w:val="a0"/>
    <w:link w:val="a9"/>
    <w:uiPriority w:val="99"/>
    <w:semiHidden/>
    <w:rsid w:val="00D80B20"/>
    <w:rPr>
      <w:rFonts w:ascii="Calibri" w:eastAsia="Calibri" w:hAnsi="Calibri"/>
      <w:sz w:val="22"/>
      <w:szCs w:val="22"/>
      <w:lang w:val="ru-RU" w:eastAsia="en-US" w:bidi="ar-SA"/>
    </w:rPr>
  </w:style>
  <w:style w:type="paragraph" w:styleId="ab">
    <w:name w:val="footer"/>
    <w:basedOn w:val="a"/>
    <w:link w:val="ac"/>
    <w:unhideWhenUsed/>
    <w:rsid w:val="00D80B20"/>
    <w:pPr>
      <w:tabs>
        <w:tab w:val="center" w:pos="4677"/>
        <w:tab w:val="right" w:pos="9355"/>
      </w:tabs>
    </w:pPr>
  </w:style>
  <w:style w:type="character" w:customStyle="1" w:styleId="ac">
    <w:name w:val="Нижний колонтитул Знак"/>
    <w:basedOn w:val="a0"/>
    <w:link w:val="ab"/>
    <w:rsid w:val="00D80B20"/>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b.sportedu.ru/2SimQuery.idc?Author=&#1082;&#1088;&#1102;&#1095;&#1077;&#1082;%2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7840</Words>
  <Characters>54781</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                        ДЕПАРТАМЕНТ ОБРАЗОВАНИЯ ГОРОДА МОСКВЫ</vt:lpstr>
    </vt:vector>
  </TitlesOfParts>
  <Company>ПК_13</Company>
  <LinksUpToDate>false</LinksUpToDate>
  <CharactersWithSpaces>62497</CharactersWithSpaces>
  <SharedDoc>false</SharedDoc>
  <HLinks>
    <vt:vector size="18" baseType="variant">
      <vt:variant>
        <vt:i4>2883609</vt:i4>
      </vt:variant>
      <vt:variant>
        <vt:i4>18</vt:i4>
      </vt:variant>
      <vt:variant>
        <vt:i4>0</vt:i4>
      </vt:variant>
      <vt:variant>
        <vt:i4>5</vt:i4>
      </vt:variant>
      <vt:variant>
        <vt:lpwstr>http://dob.1september.ru/2000/12/no23_24b.htm</vt:lpwstr>
      </vt:variant>
      <vt:variant>
        <vt:lpwstr/>
      </vt:variant>
      <vt:variant>
        <vt:i4>1835038</vt:i4>
      </vt:variant>
      <vt:variant>
        <vt:i4>15</vt:i4>
      </vt:variant>
      <vt:variant>
        <vt:i4>0</vt:i4>
      </vt:variant>
      <vt:variant>
        <vt:i4>5</vt:i4>
      </vt:variant>
      <vt:variant>
        <vt:lpwstr>http://lib.sportedu.ru/press/fkvot/2006N2/p51-52.htm</vt:lpwstr>
      </vt:variant>
      <vt:variant>
        <vt:lpwstr/>
      </vt:variant>
      <vt:variant>
        <vt:i4>3343446</vt:i4>
      </vt:variant>
      <vt:variant>
        <vt:i4>12</vt:i4>
      </vt:variant>
      <vt:variant>
        <vt:i4>0</vt:i4>
      </vt:variant>
      <vt:variant>
        <vt:i4>5</vt:i4>
      </vt:variant>
      <vt:variant>
        <vt:lpwstr>http://lib.sportedu.ru/2SimQuery.idc?Author=крючек%20е</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ДЕПАРТАМЕНТ ОБРАЗОВАНИЯ ГОРОДА МОСКВЫ</dc:title>
  <dc:subject/>
  <dc:creator>Заочное</dc:creator>
  <cp:keywords/>
  <dc:description/>
  <cp:lastModifiedBy>Надежда Павлова</cp:lastModifiedBy>
  <cp:revision>2</cp:revision>
  <cp:lastPrinted>2011-05-23T14:23:00Z</cp:lastPrinted>
  <dcterms:created xsi:type="dcterms:W3CDTF">2015-08-27T16:42:00Z</dcterms:created>
  <dcterms:modified xsi:type="dcterms:W3CDTF">2015-08-27T16:42:00Z</dcterms:modified>
</cp:coreProperties>
</file>