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9C" w:rsidRPr="00DB3FFE" w:rsidRDefault="00BC1E9C" w:rsidP="00BC1E9C">
      <w:pPr>
        <w:shd w:val="clear" w:color="auto" w:fill="FFFFFF"/>
        <w:rPr>
          <w:color w:val="000000"/>
        </w:rPr>
      </w:pPr>
      <w:r>
        <w:rPr>
          <w:color w:val="000000"/>
        </w:rPr>
        <w:t>СОГЛАСОВАНО</w:t>
      </w:r>
    </w:p>
    <w:p w:rsidR="00BC1E9C" w:rsidRPr="00DB3FFE" w:rsidRDefault="00BC1E9C" w:rsidP="00BC1E9C">
      <w:pPr>
        <w:shd w:val="clear" w:color="auto" w:fill="FFFFFF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BC1E9C" w:rsidRDefault="00BC1E9C" w:rsidP="00BC1E9C">
      <w:pPr>
        <w:shd w:val="clear" w:color="auto" w:fill="FFFFFF"/>
        <w:rPr>
          <w:color w:val="000000"/>
        </w:rPr>
      </w:pPr>
      <w:r w:rsidRPr="00534148">
        <w:rPr>
          <w:color w:val="000000"/>
        </w:rPr>
        <w:t>_</w:t>
      </w:r>
      <w:r>
        <w:rPr>
          <w:color w:val="000000"/>
        </w:rPr>
        <w:t>____________ Е.Н.Яковлева</w:t>
      </w:r>
    </w:p>
    <w:p w:rsidR="00BC1E9C" w:rsidRPr="009F2C21" w:rsidRDefault="00BC1E9C" w:rsidP="00BC1E9C">
      <w:pPr>
        <w:shd w:val="clear" w:color="auto" w:fill="FFFFFF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п</w:t>
      </w:r>
      <w:r w:rsidRPr="009F2C21">
        <w:rPr>
          <w:color w:val="000000"/>
          <w:sz w:val="16"/>
          <w:szCs w:val="16"/>
        </w:rPr>
        <w:t xml:space="preserve">одпись </w:t>
      </w:r>
      <w:r>
        <w:rPr>
          <w:color w:val="000000"/>
          <w:sz w:val="16"/>
          <w:szCs w:val="16"/>
        </w:rPr>
        <w:t xml:space="preserve">                            </w:t>
      </w:r>
    </w:p>
    <w:p w:rsidR="00BC1E9C" w:rsidRDefault="00BC1E9C" w:rsidP="00BC1E9C">
      <w:pPr>
        <w:shd w:val="clear" w:color="auto" w:fill="FFFFFF"/>
        <w:rPr>
          <w:color w:val="000000"/>
        </w:rPr>
      </w:pPr>
      <w:r>
        <w:rPr>
          <w:color w:val="000000"/>
        </w:rPr>
        <w:t>«2</w:t>
      </w:r>
      <w:r w:rsidR="00F3183A">
        <w:rPr>
          <w:color w:val="000000"/>
        </w:rPr>
        <w:t>8</w:t>
      </w:r>
      <w:r w:rsidRPr="00534148">
        <w:rPr>
          <w:color w:val="000000"/>
        </w:rPr>
        <w:t xml:space="preserve">» </w:t>
      </w:r>
      <w:r>
        <w:rPr>
          <w:color w:val="000000"/>
        </w:rPr>
        <w:t xml:space="preserve"> августа 201</w:t>
      </w:r>
      <w:r w:rsidR="00F3183A">
        <w:rPr>
          <w:color w:val="000000"/>
        </w:rPr>
        <w:t>5</w:t>
      </w:r>
      <w:r>
        <w:rPr>
          <w:color w:val="000000"/>
        </w:rPr>
        <w:t xml:space="preserve"> </w:t>
      </w:r>
      <w:r w:rsidRPr="00534148">
        <w:rPr>
          <w:color w:val="000000"/>
        </w:rPr>
        <w:t>года</w:t>
      </w:r>
    </w:p>
    <w:p w:rsidR="00BC1E9C" w:rsidRDefault="00BC1E9C" w:rsidP="00E427F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Cs w:val="24"/>
        </w:rPr>
      </w:pPr>
    </w:p>
    <w:p w:rsidR="00E427F5" w:rsidRPr="004F6310" w:rsidRDefault="00E427F5" w:rsidP="00E427F5">
      <w:pPr>
        <w:shd w:val="clear" w:color="auto" w:fill="FFFFFF"/>
        <w:autoSpaceDE w:val="0"/>
        <w:autoSpaceDN w:val="0"/>
        <w:adjustRightInd w:val="0"/>
        <w:jc w:val="center"/>
        <w:rPr>
          <w:szCs w:val="24"/>
          <w:u w:val="single"/>
        </w:rPr>
      </w:pPr>
      <w:r w:rsidRPr="004F6310">
        <w:rPr>
          <w:bCs/>
          <w:color w:val="000000"/>
          <w:szCs w:val="24"/>
          <w:u w:val="single"/>
        </w:rPr>
        <w:t>Краснодарский край Динской район станица Пластуновская</w:t>
      </w:r>
    </w:p>
    <w:p w:rsidR="00E427F5" w:rsidRPr="004F6310" w:rsidRDefault="00E427F5" w:rsidP="00E427F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4"/>
          <w:u w:val="single"/>
        </w:rPr>
      </w:pPr>
      <w:r w:rsidRPr="004F6310">
        <w:rPr>
          <w:color w:val="000000"/>
          <w:szCs w:val="24"/>
          <w:u w:val="single"/>
        </w:rPr>
        <w:t>Бюджетное общеобразовательное учреждение муниципального образования Динской район</w:t>
      </w:r>
    </w:p>
    <w:p w:rsidR="00E427F5" w:rsidRPr="004F6310" w:rsidRDefault="00E427F5" w:rsidP="00E427F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4"/>
          <w:u w:val="single"/>
        </w:rPr>
      </w:pPr>
      <w:r w:rsidRPr="004F6310">
        <w:rPr>
          <w:color w:val="000000"/>
          <w:szCs w:val="24"/>
          <w:u w:val="single"/>
        </w:rPr>
        <w:t>«Средняя общеобразовательная школа №6»</w:t>
      </w:r>
    </w:p>
    <w:p w:rsidR="00E427F5" w:rsidRDefault="00E427F5" w:rsidP="00E427F5">
      <w:pPr>
        <w:shd w:val="clear" w:color="auto" w:fill="FFFFFF"/>
        <w:rPr>
          <w:color w:val="000000"/>
        </w:rPr>
      </w:pPr>
    </w:p>
    <w:p w:rsidR="00A022AF" w:rsidRDefault="00A022AF" w:rsidP="00A022AF">
      <w:pPr>
        <w:shd w:val="clear" w:color="auto" w:fill="FFFFFF"/>
        <w:ind w:hanging="5670"/>
        <w:rPr>
          <w:color w:val="000000"/>
        </w:rPr>
      </w:pPr>
    </w:p>
    <w:p w:rsidR="00A022AF" w:rsidRDefault="00A022AF" w:rsidP="00A022AF">
      <w:pPr>
        <w:shd w:val="clear" w:color="auto" w:fill="FFFFFF"/>
        <w:jc w:val="center"/>
        <w:rPr>
          <w:b/>
          <w:bCs/>
          <w:color w:val="000000"/>
          <w:szCs w:val="24"/>
        </w:rPr>
      </w:pPr>
    </w:p>
    <w:p w:rsidR="00A022AF" w:rsidRDefault="00A022AF" w:rsidP="00A022AF">
      <w:pPr>
        <w:shd w:val="clear" w:color="auto" w:fill="FFFFFF"/>
        <w:jc w:val="center"/>
        <w:rPr>
          <w:b/>
          <w:bCs/>
          <w:color w:val="000000"/>
          <w:szCs w:val="24"/>
        </w:rPr>
      </w:pPr>
    </w:p>
    <w:p w:rsidR="00A022AF" w:rsidRDefault="00A022AF" w:rsidP="00A022AF">
      <w:pPr>
        <w:shd w:val="clear" w:color="auto" w:fill="FFFFFF"/>
        <w:jc w:val="center"/>
        <w:rPr>
          <w:b/>
          <w:bCs/>
          <w:color w:val="000000"/>
          <w:szCs w:val="24"/>
        </w:rPr>
      </w:pPr>
    </w:p>
    <w:p w:rsidR="00A022AF" w:rsidRDefault="00A022AF" w:rsidP="004F6310">
      <w:pPr>
        <w:shd w:val="clear" w:color="auto" w:fill="FFFFFF"/>
        <w:rPr>
          <w:b/>
          <w:bCs/>
          <w:color w:val="000000"/>
          <w:sz w:val="40"/>
          <w:szCs w:val="34"/>
        </w:rPr>
      </w:pPr>
    </w:p>
    <w:p w:rsidR="00A022AF" w:rsidRDefault="00A022AF" w:rsidP="00A022AF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A022AF" w:rsidRDefault="00A022AF" w:rsidP="00A022AF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КАЛЕНДАРНО-ТЕМАТИЧЕСКОЕ</w:t>
      </w:r>
    </w:p>
    <w:p w:rsidR="00A022AF" w:rsidRDefault="00A022AF" w:rsidP="00A022AF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ПЛАНИРОВАНИЕ</w:t>
      </w:r>
    </w:p>
    <w:p w:rsidR="00BC1E9C" w:rsidRDefault="00BC1E9C" w:rsidP="00A022AF">
      <w:pPr>
        <w:shd w:val="clear" w:color="auto" w:fill="FFFFFF"/>
        <w:rPr>
          <w:color w:val="000000"/>
          <w:szCs w:val="24"/>
        </w:rPr>
      </w:pPr>
    </w:p>
    <w:p w:rsidR="00A022AF" w:rsidRPr="00D65735" w:rsidRDefault="00BC1E9C" w:rsidP="00D65735">
      <w:pPr>
        <w:shd w:val="clear" w:color="auto" w:fill="FFFFFF"/>
        <w:rPr>
          <w:rFonts w:ascii="Cambria" w:hAnsi="Cambria"/>
          <w:szCs w:val="28"/>
          <w:u w:val="single"/>
        </w:rPr>
      </w:pPr>
      <w:r w:rsidRPr="00D65735">
        <w:t>п</w:t>
      </w:r>
      <w:r w:rsidR="00A022AF" w:rsidRPr="00D65735">
        <w:t xml:space="preserve">о   </w:t>
      </w:r>
      <w:r w:rsidR="00440566" w:rsidRPr="00D65735">
        <w:rPr>
          <w:rFonts w:ascii="Cambria" w:hAnsi="Cambria"/>
          <w:u w:val="single"/>
        </w:rPr>
        <w:t>изобразительному искусству</w:t>
      </w:r>
    </w:p>
    <w:p w:rsidR="00A022AF" w:rsidRPr="00D65735" w:rsidRDefault="00A022AF" w:rsidP="00A022AF">
      <w:pPr>
        <w:shd w:val="clear" w:color="auto" w:fill="FFFFFF"/>
        <w:rPr>
          <w:rFonts w:ascii="Cambria" w:hAnsi="Cambria"/>
        </w:rPr>
      </w:pPr>
    </w:p>
    <w:p w:rsidR="00A022AF" w:rsidRPr="00D65735" w:rsidRDefault="00A022AF" w:rsidP="00A022AF">
      <w:pPr>
        <w:shd w:val="clear" w:color="auto" w:fill="FFFFFF"/>
        <w:rPr>
          <w:u w:val="single"/>
        </w:rPr>
      </w:pPr>
      <w:r w:rsidRPr="00D65735">
        <w:t xml:space="preserve">Класс  </w:t>
      </w:r>
      <w:r w:rsidR="00B45D2D" w:rsidRPr="00D65735">
        <w:rPr>
          <w:rFonts w:ascii="Cambria" w:hAnsi="Cambria"/>
          <w:u w:val="single"/>
        </w:rPr>
        <w:t>6</w:t>
      </w:r>
      <w:r w:rsidRPr="00D65735">
        <w:rPr>
          <w:rFonts w:ascii="Cambria" w:hAnsi="Cambria"/>
          <w:u w:val="single"/>
        </w:rPr>
        <w:t xml:space="preserve">а, </w:t>
      </w:r>
      <w:r w:rsidR="00B45D2D" w:rsidRPr="00D65735">
        <w:rPr>
          <w:rFonts w:ascii="Cambria" w:hAnsi="Cambria"/>
          <w:u w:val="single"/>
        </w:rPr>
        <w:t>6</w:t>
      </w:r>
      <w:r w:rsidRPr="00D65735">
        <w:rPr>
          <w:rFonts w:ascii="Cambria" w:hAnsi="Cambria"/>
          <w:u w:val="single"/>
        </w:rPr>
        <w:t>б</w:t>
      </w:r>
    </w:p>
    <w:p w:rsidR="00A022AF" w:rsidRPr="00D65735" w:rsidRDefault="00A022AF" w:rsidP="00A022AF">
      <w:pPr>
        <w:shd w:val="clear" w:color="auto" w:fill="FFFFFF"/>
      </w:pPr>
    </w:p>
    <w:p w:rsidR="00A022AF" w:rsidRPr="00D65735" w:rsidRDefault="00A022AF" w:rsidP="00A022AF">
      <w:pPr>
        <w:shd w:val="clear" w:color="auto" w:fill="FFFFFF"/>
      </w:pPr>
      <w:r w:rsidRPr="00D65735">
        <w:t xml:space="preserve">Учитель  </w:t>
      </w:r>
      <w:r w:rsidRPr="00D65735">
        <w:rPr>
          <w:rFonts w:ascii="Cambria" w:hAnsi="Cambria"/>
          <w:u w:val="single"/>
        </w:rPr>
        <w:t>Саевская Анастасия Константиновна</w:t>
      </w:r>
    </w:p>
    <w:p w:rsidR="00A022AF" w:rsidRPr="00D65735" w:rsidRDefault="00A022AF" w:rsidP="00A022AF">
      <w:pPr>
        <w:shd w:val="clear" w:color="auto" w:fill="FFFFFF"/>
      </w:pPr>
    </w:p>
    <w:p w:rsidR="00A022AF" w:rsidRPr="00D65735" w:rsidRDefault="00A022AF" w:rsidP="00A022AF">
      <w:pPr>
        <w:shd w:val="clear" w:color="auto" w:fill="FFFFFF"/>
        <w:rPr>
          <w:u w:val="single"/>
        </w:rPr>
      </w:pPr>
      <w:r w:rsidRPr="00D65735">
        <w:t xml:space="preserve">Количество </w:t>
      </w:r>
      <w:r w:rsidR="005D64E1" w:rsidRPr="00D65735">
        <w:t>часов</w:t>
      </w:r>
      <w:r w:rsidRPr="00D65735">
        <w:t xml:space="preserve">  всего – </w:t>
      </w:r>
      <w:r w:rsidRPr="00D65735">
        <w:rPr>
          <w:rFonts w:ascii="Cambria" w:hAnsi="Cambria"/>
          <w:u w:val="single"/>
        </w:rPr>
        <w:t>34 часа</w:t>
      </w:r>
      <w:r w:rsidRPr="00D65735">
        <w:t xml:space="preserve">;  в неделю – </w:t>
      </w:r>
      <w:r w:rsidRPr="00D65735">
        <w:rPr>
          <w:rFonts w:ascii="Cambria" w:hAnsi="Cambria"/>
          <w:u w:val="single"/>
        </w:rPr>
        <w:t>1 час</w:t>
      </w:r>
    </w:p>
    <w:p w:rsidR="00A022AF" w:rsidRPr="00D65735" w:rsidRDefault="00A022AF" w:rsidP="00A022AF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Cs w:val="28"/>
        </w:rPr>
      </w:pPr>
    </w:p>
    <w:p w:rsidR="00A022AF" w:rsidRPr="00D65735" w:rsidRDefault="00A022AF" w:rsidP="00A022AF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Cs w:val="28"/>
          <w:u w:val="single"/>
        </w:rPr>
      </w:pPr>
      <w:r w:rsidRPr="00D65735">
        <w:rPr>
          <w:color w:val="000000"/>
          <w:szCs w:val="28"/>
        </w:rPr>
        <w:t xml:space="preserve">Планирование составлено на основе рабочей программы </w:t>
      </w:r>
      <w:r w:rsidRPr="00D65735">
        <w:rPr>
          <w:color w:val="000000"/>
          <w:szCs w:val="28"/>
          <w:u w:val="single"/>
        </w:rPr>
        <w:t>по изобразительному искусству учителя ИЗО Саевской Анастасии Константиновны, утверждённой решением педагогического совета  №1 от 2</w:t>
      </w:r>
      <w:r w:rsidR="00CC3374" w:rsidRPr="00D65735">
        <w:rPr>
          <w:color w:val="000000"/>
          <w:szCs w:val="28"/>
          <w:u w:val="single"/>
        </w:rPr>
        <w:t>8</w:t>
      </w:r>
      <w:r w:rsidRPr="00D65735">
        <w:rPr>
          <w:color w:val="000000"/>
          <w:szCs w:val="28"/>
          <w:u w:val="single"/>
        </w:rPr>
        <w:t xml:space="preserve"> августа 201</w:t>
      </w:r>
      <w:r w:rsidR="00CC3374" w:rsidRPr="00D65735">
        <w:rPr>
          <w:color w:val="000000"/>
          <w:szCs w:val="28"/>
          <w:u w:val="single"/>
        </w:rPr>
        <w:t>5</w:t>
      </w:r>
      <w:r w:rsidRPr="00D65735">
        <w:rPr>
          <w:color w:val="000000"/>
          <w:szCs w:val="28"/>
          <w:u w:val="single"/>
        </w:rPr>
        <w:t xml:space="preserve"> г.</w:t>
      </w:r>
    </w:p>
    <w:p w:rsidR="004F6310" w:rsidRPr="00D65735" w:rsidRDefault="004F6310" w:rsidP="00A022AF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Cs w:val="28"/>
        </w:rPr>
      </w:pPr>
    </w:p>
    <w:p w:rsidR="00A022AF" w:rsidRPr="00D65735" w:rsidRDefault="004F6310" w:rsidP="00A022AF">
      <w:pPr>
        <w:rPr>
          <w:u w:val="single"/>
        </w:rPr>
      </w:pPr>
      <w:r w:rsidRPr="00D65735">
        <w:rPr>
          <w:color w:val="000000"/>
          <w:szCs w:val="28"/>
        </w:rPr>
        <w:t>Планирование составлено на основе</w:t>
      </w:r>
      <w:r w:rsidRPr="00D65735">
        <w:rPr>
          <w:sz w:val="22"/>
        </w:rPr>
        <w:t xml:space="preserve"> </w:t>
      </w:r>
      <w:r w:rsidRPr="00D65735">
        <w:rPr>
          <w:u w:val="single"/>
        </w:rPr>
        <w:t xml:space="preserve">Рабочие программы. Изобразительное искусство. Предметная линия учебников под редакцией Б. М. </w:t>
      </w:r>
      <w:proofErr w:type="spellStart"/>
      <w:r w:rsidRPr="00D65735">
        <w:rPr>
          <w:u w:val="single"/>
        </w:rPr>
        <w:t>Неменского</w:t>
      </w:r>
      <w:proofErr w:type="spellEnd"/>
      <w:r w:rsidRPr="00D65735">
        <w:rPr>
          <w:u w:val="single"/>
        </w:rPr>
        <w:t>. 5-9 классы: пособие для учителей общеобразовательных  организаций. – 3-е изд. – М.: Просвещение, 2014.</w:t>
      </w:r>
    </w:p>
    <w:p w:rsidR="00A022AF" w:rsidRPr="00D65735" w:rsidRDefault="00A022AF" w:rsidP="00A022AF">
      <w:pPr>
        <w:rPr>
          <w:sz w:val="22"/>
        </w:rPr>
      </w:pPr>
    </w:p>
    <w:p w:rsidR="004F6310" w:rsidRPr="00D65735" w:rsidRDefault="004F6310" w:rsidP="004F6310">
      <w:r w:rsidRPr="00D65735">
        <w:t xml:space="preserve">В соответствии </w:t>
      </w:r>
      <w:r w:rsidRPr="00D65735">
        <w:rPr>
          <w:szCs w:val="24"/>
        </w:rPr>
        <w:t xml:space="preserve">с </w:t>
      </w:r>
      <w:r w:rsidR="00D65735" w:rsidRPr="00D65735">
        <w:rPr>
          <w:szCs w:val="24"/>
          <w:u w:val="single"/>
        </w:rPr>
        <w:t>ФГОС основного общего образования</w:t>
      </w:r>
    </w:p>
    <w:p w:rsidR="004F6310" w:rsidRPr="00D65735" w:rsidRDefault="004F6310" w:rsidP="004F6310"/>
    <w:p w:rsidR="004F6310" w:rsidRPr="00D65735" w:rsidRDefault="004F6310" w:rsidP="004F6310">
      <w:pPr>
        <w:jc w:val="left"/>
        <w:rPr>
          <w:u w:val="single"/>
        </w:rPr>
        <w:sectPr w:rsidR="004F6310" w:rsidRPr="00D65735" w:rsidSect="009B228F">
          <w:pgSz w:w="11906" w:h="16838"/>
          <w:pgMar w:top="993" w:right="707" w:bottom="993" w:left="1701" w:header="708" w:footer="708" w:gutter="0"/>
          <w:cols w:space="720"/>
        </w:sectPr>
      </w:pPr>
      <w:r w:rsidRPr="00D65735">
        <w:t xml:space="preserve">Учебник: </w:t>
      </w:r>
      <w:r w:rsidRPr="00D65735">
        <w:rPr>
          <w:sz w:val="22"/>
        </w:rPr>
        <w:t xml:space="preserve"> </w:t>
      </w:r>
      <w:r w:rsidRPr="00D65735">
        <w:rPr>
          <w:szCs w:val="24"/>
          <w:u w:val="single"/>
        </w:rPr>
        <w:t xml:space="preserve">Изобразительное искусство.  Искусство в жизни человека. Учебник. 6 класс. / </w:t>
      </w:r>
      <w:proofErr w:type="spellStart"/>
      <w:r w:rsidRPr="00D65735">
        <w:rPr>
          <w:szCs w:val="24"/>
          <w:u w:val="single"/>
        </w:rPr>
        <w:t>Неменская</w:t>
      </w:r>
      <w:proofErr w:type="spellEnd"/>
      <w:r w:rsidRPr="00D65735">
        <w:rPr>
          <w:szCs w:val="24"/>
          <w:u w:val="single"/>
        </w:rPr>
        <w:t xml:space="preserve"> Л.А.. – М.: Просвещение, 2011</w:t>
      </w:r>
    </w:p>
    <w:tbl>
      <w:tblPr>
        <w:tblW w:w="155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09"/>
        <w:gridCol w:w="894"/>
        <w:gridCol w:w="1134"/>
        <w:gridCol w:w="1276"/>
        <w:gridCol w:w="1843"/>
        <w:gridCol w:w="5455"/>
      </w:tblGrid>
      <w:tr w:rsidR="00A022AF" w:rsidTr="00E427F5">
        <w:trPr>
          <w:trHeight w:val="5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№</w:t>
            </w:r>
          </w:p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урока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AF" w:rsidRDefault="00A022AF" w:rsidP="00B345EF">
            <w:pPr>
              <w:jc w:val="center"/>
              <w:rPr>
                <w:b/>
                <w:szCs w:val="24"/>
              </w:rPr>
            </w:pPr>
          </w:p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Содержание </w:t>
            </w:r>
          </w:p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(разделы, темы)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AF" w:rsidRDefault="00A022AF" w:rsidP="00B345EF">
            <w:pPr>
              <w:jc w:val="center"/>
              <w:rPr>
                <w:b/>
                <w:szCs w:val="24"/>
              </w:rPr>
            </w:pPr>
          </w:p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</w:t>
            </w:r>
          </w:p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Даты</w:t>
            </w:r>
          </w:p>
          <w:p w:rsidR="00A022AF" w:rsidRDefault="00A022AF" w:rsidP="00B345E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B345EF">
            <w:pPr>
              <w:jc w:val="center"/>
              <w:rPr>
                <w:b/>
                <w:szCs w:val="24"/>
              </w:rPr>
            </w:pPr>
          </w:p>
          <w:p w:rsidR="008F7D67" w:rsidRDefault="008F7D67" w:rsidP="008F7D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Материально-техническое оснащение</w:t>
            </w:r>
          </w:p>
          <w:p w:rsidR="00A022AF" w:rsidRDefault="00A022AF" w:rsidP="00B345EF">
            <w:pPr>
              <w:jc w:val="center"/>
              <w:rPr>
                <w:b/>
                <w:szCs w:val="24"/>
              </w:rPr>
            </w:pPr>
          </w:p>
        </w:tc>
        <w:tc>
          <w:tcPr>
            <w:tcW w:w="54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 w:rsidRPr="00301C6D">
              <w:rPr>
                <w:b/>
                <w:szCs w:val="24"/>
              </w:rPr>
              <w:t>Основные виды учебной деятельности (УУД)</w:t>
            </w:r>
          </w:p>
        </w:tc>
      </w:tr>
      <w:tr w:rsidR="00A022AF" w:rsidTr="00E427F5">
        <w:trPr>
          <w:trHeight w:val="2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Default="00A022AF" w:rsidP="00B345EF">
            <w:pPr>
              <w:rPr>
                <w:b/>
                <w:szCs w:val="24"/>
              </w:rPr>
            </w:pPr>
          </w:p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Default="00A022AF" w:rsidP="00B345EF">
            <w:pPr>
              <w:rPr>
                <w:b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Default="00A022AF" w:rsidP="00B345EF">
            <w:pPr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A022AF" w:rsidP="00B345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корректировка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AF" w:rsidRDefault="00A022AF" w:rsidP="00B345EF">
            <w:pPr>
              <w:rPr>
                <w:b/>
                <w:szCs w:val="24"/>
              </w:rPr>
            </w:pP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22AF" w:rsidRDefault="00A022AF" w:rsidP="00B345EF">
            <w:pPr>
              <w:rPr>
                <w:b/>
                <w:szCs w:val="24"/>
              </w:rPr>
            </w:pPr>
          </w:p>
        </w:tc>
      </w:tr>
      <w:tr w:rsidR="00A022AF" w:rsidTr="00E427F5">
        <w:trPr>
          <w:trHeight w:val="8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AF" w:rsidRDefault="00A022AF" w:rsidP="00B345EF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Pr="00A022AF" w:rsidRDefault="00D01BFC" w:rsidP="00D01BFC">
            <w:pPr>
              <w:rPr>
                <w:b/>
                <w:bCs/>
                <w:szCs w:val="24"/>
              </w:rPr>
            </w:pPr>
            <w:r w:rsidRPr="00E95AAA">
              <w:rPr>
                <w:b/>
                <w:bCs/>
                <w:iCs/>
                <w:szCs w:val="24"/>
              </w:rPr>
              <w:t>Виды изобразительного искусства и основы образного языка</w:t>
            </w:r>
            <w:r w:rsidRPr="00E95AAA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Pr="00A022AF" w:rsidRDefault="00A022AF" w:rsidP="00B345EF">
            <w:pPr>
              <w:jc w:val="center"/>
              <w:rPr>
                <w:sz w:val="28"/>
                <w:szCs w:val="28"/>
              </w:rPr>
            </w:pPr>
            <w:r w:rsidRPr="00A022A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B345EF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B345EF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B345EF">
            <w:pPr>
              <w:jc w:val="center"/>
              <w:rPr>
                <w:szCs w:val="24"/>
              </w:rPr>
            </w:pPr>
          </w:p>
        </w:tc>
        <w:tc>
          <w:tcPr>
            <w:tcW w:w="54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Называть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пространственные и вре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 xml:space="preserve">менные виды искусства и 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объяснять,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в чем состоит различие временных и пространственных видов искусства.</w:t>
            </w:r>
          </w:p>
          <w:p w:rsidR="00552999" w:rsidRPr="00552999" w:rsidRDefault="004D0FF3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30" type="#_x0000_t202" style="position:absolute;left:0;text-align:left;margin-left:579.9pt;margin-top:51.95pt;width:22.6pt;height:45.5pt;z-index:-25165619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DjvQIAAK8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" filled="f" stroked="f">
                  <v:textbox style="mso-next-textbox:#Поле 3;mso-fit-shape-to-text:t" inset="0,0,0,0">
                    <w:txbxContent>
                      <w:p w:rsidR="00552999" w:rsidRDefault="00552999" w:rsidP="00552999">
                        <w:pPr>
                          <w:spacing w:line="910" w:lineRule="exact"/>
                          <w:ind w:left="100"/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Поле 2" o:spid="_x0000_s1031" type="#_x0000_t202" style="position:absolute;left:0;text-align:left;margin-left:591.45pt;margin-top:-14.3pt;width:8.75pt;height:14pt;z-index:-251655168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" filled="f" stroked="f">
                  <v:textbox style="mso-next-textbox:#Поле 2;mso-fit-shape-to-text:t" inset="0,0,0,0">
                    <w:txbxContent>
                      <w:p w:rsidR="00552999" w:rsidRDefault="00552999" w:rsidP="00552999">
                        <w:pPr>
                          <w:spacing w:line="280" w:lineRule="exact"/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 w:rsidR="00552999"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Характеризовать </w:t>
            </w:r>
            <w:r w:rsidR="00552999" w:rsidRPr="00552999">
              <w:rPr>
                <w:rFonts w:ascii="Times New Roman" w:hAnsi="Times New Roman"/>
                <w:sz w:val="20"/>
                <w:szCs w:val="20"/>
              </w:rPr>
              <w:t>три группы про</w:t>
            </w:r>
            <w:r w:rsidR="00552999" w:rsidRPr="00552999">
              <w:rPr>
                <w:rFonts w:ascii="Times New Roman" w:hAnsi="Times New Roman"/>
                <w:sz w:val="20"/>
                <w:szCs w:val="20"/>
              </w:rPr>
              <w:softHyphen/>
              <w:t>странственных искусств: изобразитель</w:t>
            </w:r>
            <w:r w:rsidR="00552999" w:rsidRPr="00552999">
              <w:rPr>
                <w:rFonts w:ascii="Times New Roman" w:hAnsi="Times New Roman"/>
                <w:sz w:val="20"/>
                <w:szCs w:val="20"/>
              </w:rPr>
              <w:softHyphen/>
              <w:t xml:space="preserve">ные, конструктивные и декоративные, </w:t>
            </w:r>
            <w:r w:rsidR="00552999"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 </w:t>
            </w:r>
            <w:r w:rsidR="00552999" w:rsidRPr="00552999">
              <w:rPr>
                <w:rFonts w:ascii="Times New Roman" w:hAnsi="Times New Roman"/>
                <w:sz w:val="20"/>
                <w:szCs w:val="20"/>
              </w:rPr>
              <w:t>их различное назначение в жизни людей.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роль изобразительных иску</w:t>
            </w:r>
            <w:proofErr w:type="gramStart"/>
            <w:r w:rsidRPr="00552999">
              <w:rPr>
                <w:rFonts w:ascii="Times New Roman" w:hAnsi="Times New Roman"/>
                <w:sz w:val="20"/>
                <w:szCs w:val="20"/>
              </w:rPr>
              <w:t>сств в п</w:t>
            </w:r>
            <w:proofErr w:type="gramEnd"/>
            <w:r w:rsidRPr="00552999">
              <w:rPr>
                <w:rFonts w:ascii="Times New Roman" w:hAnsi="Times New Roman"/>
                <w:sz w:val="20"/>
                <w:szCs w:val="20"/>
              </w:rPr>
              <w:t>овседневной жизни челове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ка, в организации общения людей, в создании среды материального окруже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ния, в развитии культуры и представ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лений человека о самом себе.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Приобретать представление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об изобразительном искусстве как о сфере художественного познания и создания образной картины мира.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sz w:val="20"/>
                <w:szCs w:val="20"/>
              </w:rPr>
              <w:t>Рассуждать о роли зрителя в жизни искусства, о зрительских умениях и культуре, о творческой активности зрителя.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sz w:val="20"/>
                <w:szCs w:val="20"/>
              </w:rPr>
              <w:t>Характеризовать и объяснять восприятие произведений как творческую деятельность.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Уметь определять,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к какому виду искусства относится рассматриваемое произведение.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Понимать,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что восприятие произве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дения искусства — творческая деятель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ность на основе зрительской культуры, т. е. определенных знаний и умений.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Иметь представление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высказы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ваться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о роли художественного мате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риала в построении художественного образа.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Характеризовать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выразительные особенности различных художествен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ных материалов при создании художе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ственного образа.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Называть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давать характеристи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ки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основным графическим и живопис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ным материалам.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Приобретать навыки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работы гра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фическими и живописными материала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ми в процессе создания творческой ра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боты.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композиционные навы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ки, чувство ритма, вкус в работе с ху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дожественными материалами.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 Приобретать представление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о ри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сунке как виде художественного твор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чества.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Различать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виды рисунка по их це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лям и художественным задачам.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Участвовать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в обсуждении вырази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тельности и художественности различ</w:t>
            </w:r>
            <w:r w:rsidRPr="00552999">
              <w:rPr>
                <w:rFonts w:ascii="Times New Roman" w:hAnsi="Times New Roman"/>
                <w:sz w:val="20"/>
                <w:szCs w:val="20"/>
              </w:rPr>
              <w:softHyphen/>
              <w:t>ных видов рисунков мастеров.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Овладевать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начальными навыками рисунка с натуры.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sz w:val="20"/>
                <w:szCs w:val="20"/>
              </w:rPr>
              <w:t xml:space="preserve">Учиться рассматривать, 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сравни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вать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обобщать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пространственные формы.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Овладевать навыками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размещения рисунка в листе.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Овладевать навыками </w:t>
            </w:r>
            <w:r w:rsidRPr="00552999">
              <w:rPr>
                <w:rFonts w:ascii="Times New Roman" w:hAnsi="Times New Roman"/>
                <w:sz w:val="20"/>
                <w:szCs w:val="20"/>
              </w:rPr>
              <w:t>работы с графическими материалами в процессе выполнения творческих заданий.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022AF" w:rsidRPr="003F4799" w:rsidRDefault="00A022AF" w:rsidP="00552999">
            <w:pPr>
              <w:pStyle w:val="a4"/>
              <w:rPr>
                <w:sz w:val="18"/>
                <w:szCs w:val="20"/>
              </w:rPr>
            </w:pPr>
          </w:p>
        </w:tc>
      </w:tr>
      <w:tr w:rsidR="00A022AF" w:rsidTr="00E427F5">
        <w:trPr>
          <w:trHeight w:val="19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Изобразительное искусство. Семья пространственных искусств.</w:t>
            </w:r>
          </w:p>
          <w:p w:rsidR="00A022AF" w:rsidRPr="00DA3896" w:rsidRDefault="00A022AF" w:rsidP="00B345EF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B345EF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8F7D67" w:rsidP="00CC33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CC3374">
              <w:rPr>
                <w:szCs w:val="24"/>
              </w:rPr>
              <w:t>1</w:t>
            </w:r>
            <w:r w:rsidR="007E1738">
              <w:rPr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B345EF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64" w:rsidRDefault="00501D64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501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E427F5">
        <w:trPr>
          <w:trHeight w:val="19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Художественные материалы.</w:t>
            </w:r>
          </w:p>
          <w:p w:rsidR="00A022AF" w:rsidRPr="00DA3896" w:rsidRDefault="00A022AF" w:rsidP="00B345EF"/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CC3374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</w:t>
            </w:r>
            <w:r w:rsidR="007E1738">
              <w:rPr>
                <w:color w:val="000000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64" w:rsidRDefault="00501D64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501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E427F5">
        <w:trPr>
          <w:trHeight w:val="19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Рисунок — основа изобразительного творчества.</w:t>
            </w:r>
          </w:p>
          <w:p w:rsidR="00A022AF" w:rsidRPr="00DA3896" w:rsidRDefault="00A022AF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CC3374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7E1738">
              <w:rPr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64" w:rsidRDefault="00501D64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501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322C4A">
        <w:trPr>
          <w:trHeight w:val="9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22AF" w:rsidRDefault="00A022AF" w:rsidP="00322C4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322C4A">
              <w:rPr>
                <w:color w:val="000000"/>
                <w:szCs w:val="24"/>
              </w:rPr>
              <w:t>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Линия и ее выразительные возможности. Ритм линий.</w:t>
            </w:r>
          </w:p>
          <w:p w:rsidR="00A022AF" w:rsidRDefault="00A022AF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2AF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22AF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="007E1738">
              <w:rPr>
                <w:color w:val="000000"/>
                <w:szCs w:val="24"/>
              </w:rPr>
              <w:t>.09</w:t>
            </w:r>
          </w:p>
          <w:p w:rsidR="007E1738" w:rsidRDefault="007E1738" w:rsidP="00B345EF">
            <w:pPr>
              <w:jc w:val="center"/>
              <w:rPr>
                <w:color w:val="000000"/>
                <w:szCs w:val="24"/>
              </w:rPr>
            </w:pPr>
          </w:p>
          <w:p w:rsidR="007E1738" w:rsidRDefault="007E1738" w:rsidP="008F7D6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22AF" w:rsidRDefault="00A022AF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D64" w:rsidRDefault="00501D64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501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322C4A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5.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Пятно как средство выражения. Ритм пятен.</w:t>
            </w:r>
          </w:p>
          <w:p w:rsidR="00322C4A" w:rsidRPr="00B33B65" w:rsidRDefault="00322C4A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E427F5">
        <w:trPr>
          <w:trHeight w:val="1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6.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 xml:space="preserve">Цвет. Основы </w:t>
            </w:r>
            <w:proofErr w:type="spellStart"/>
            <w:r w:rsidRPr="00686390">
              <w:rPr>
                <w:szCs w:val="24"/>
              </w:rPr>
              <w:t>цветоведения</w:t>
            </w:r>
            <w:proofErr w:type="spellEnd"/>
            <w:r w:rsidRPr="00686390">
              <w:rPr>
                <w:szCs w:val="24"/>
              </w:rPr>
              <w:t>.</w:t>
            </w:r>
          </w:p>
          <w:p w:rsidR="00322C4A" w:rsidRDefault="00322C4A" w:rsidP="004B5B6E">
            <w:pPr>
              <w:pStyle w:val="2"/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06</w:t>
            </w:r>
            <w:r w:rsidR="00322C4A">
              <w:rPr>
                <w:color w:val="000000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D0114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E427F5">
        <w:trPr>
          <w:trHeight w:val="11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Цвет в произведениях живописи.</w:t>
            </w:r>
          </w:p>
          <w:p w:rsidR="00322C4A" w:rsidRDefault="00322C4A" w:rsidP="00B345EF">
            <w:pPr>
              <w:tabs>
                <w:tab w:val="left" w:pos="1792"/>
              </w:tabs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CC3374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552999">
        <w:trPr>
          <w:trHeight w:val="9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Объемные изображения в скульптуре.</w:t>
            </w:r>
            <w:r w:rsidRPr="004D3A47">
              <w:rPr>
                <w:szCs w:val="24"/>
              </w:rPr>
              <w:t xml:space="preserve"> </w:t>
            </w:r>
            <w:r w:rsidRPr="00686390">
              <w:rPr>
                <w:szCs w:val="24"/>
              </w:rPr>
              <w:t xml:space="preserve">Основы языка </w:t>
            </w:r>
            <w:r>
              <w:rPr>
                <w:szCs w:val="24"/>
              </w:rPr>
              <w:t>изображения.</w:t>
            </w:r>
          </w:p>
          <w:p w:rsidR="00322C4A" w:rsidRDefault="00322C4A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CC3374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322C4A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4A" w:rsidRDefault="00322C4A" w:rsidP="00322C4A">
            <w:pPr>
              <w:rPr>
                <w:b/>
                <w:color w:val="FF0000"/>
                <w:szCs w:val="24"/>
              </w:rPr>
            </w:pPr>
            <w:r w:rsidRPr="00E95AAA">
              <w:rPr>
                <w:b/>
                <w:bCs/>
                <w:iCs/>
                <w:szCs w:val="24"/>
              </w:rPr>
              <w:t xml:space="preserve">Мир наших вещей. Натюрморт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4A" w:rsidRPr="00A022AF" w:rsidRDefault="00322C4A" w:rsidP="00322C4A">
            <w:pPr>
              <w:rPr>
                <w:b/>
                <w:sz w:val="28"/>
                <w:szCs w:val="28"/>
              </w:rPr>
            </w:pPr>
            <w:r w:rsidRPr="00A022A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rPr>
                <w:i/>
                <w:color w:val="000000"/>
                <w:szCs w:val="24"/>
              </w:rPr>
            </w:pPr>
          </w:p>
        </w:tc>
        <w:tc>
          <w:tcPr>
            <w:tcW w:w="54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Рассуждать о роли воображения и фантазии в художественном творчестве и в жизни человека.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Уяснять, что воображение и фанта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зия </w:t>
            </w:r>
            <w:proofErr w:type="gramStart"/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нужны</w:t>
            </w:r>
            <w:proofErr w:type="gramEnd"/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 человеку не только для то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го, чтобы строить образ будущего, но также и для того, чтобы видеть и по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нимать окружающую реальность.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Понимать и объяснять условность изобразительного языка и его изменчи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вость в ходе истории человечества.</w:t>
            </w:r>
          </w:p>
          <w:p w:rsidR="00552999" w:rsidRPr="00552999" w:rsidRDefault="00552999" w:rsidP="00552999">
            <w:pPr>
              <w:pStyle w:val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Характеризовать смысл художественного образа как изображения реаль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ности, переживаемой человеком, как выражение значимых для него ценнос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тей и идеалов.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Формировать представления о раз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личных целях и задачах изображения предметов быта в искусстве разных эпох.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 xml:space="preserve">Узнавать о разных способах изображения предметов 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(знаковых, плоских, символических, объемных и т. д.) в зависимости от целей художественного изображения.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Отрабатывать навык плоскостного силуэтного изображения обычных, простых предметов (кухонная утварь).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Осваивать простые композиционные умения организации изобразительной плоскости в натюрморте.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Уметь выделять композиционный центр в собственном изображении.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Получать навыки художественного изображения способом аппликации.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Развивать вкус, эстетические пред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ставления в процессе соотношения цветовых пятен и фактур на этапе соз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дания практической творческой работы. Характеризовать понятие простой и сложной пространственной формы.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Называть основные геометриче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ские фигуры и геометрические объем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ные тела.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Выявлять конструкцию предмета через соотношение простых геометри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ческих фигур.</w:t>
            </w:r>
          </w:p>
          <w:p w:rsidR="00552999" w:rsidRPr="00552999" w:rsidRDefault="00552999" w:rsidP="00552999">
            <w:pPr>
              <w:pStyle w:val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Изображать сложную форму пред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мета (силуэт) как соотношение прос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тых геометрических фигур, соблюдая их пропорции.</w:t>
            </w:r>
          </w:p>
          <w:p w:rsidR="00322C4A" w:rsidRPr="00DC3581" w:rsidRDefault="00322C4A" w:rsidP="00B345EF">
            <w:pPr>
              <w:rPr>
                <w:color w:val="000000"/>
                <w:sz w:val="20"/>
                <w:szCs w:val="20"/>
              </w:rPr>
            </w:pPr>
          </w:p>
        </w:tc>
      </w:tr>
      <w:tr w:rsidR="00322C4A" w:rsidTr="00E427F5">
        <w:trPr>
          <w:trHeight w:val="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Реальность и фантазия в творчестве художника.</w:t>
            </w:r>
          </w:p>
          <w:p w:rsidR="00322C4A" w:rsidRDefault="00322C4A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E427F5">
        <w:trPr>
          <w:trHeight w:val="1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Изображение предметного мира — натюрморт.</w:t>
            </w:r>
          </w:p>
          <w:p w:rsidR="00322C4A" w:rsidRDefault="00322C4A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color w:val="FF0000"/>
                <w:sz w:val="28"/>
                <w:szCs w:val="28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CC3374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E427F5">
        <w:trPr>
          <w:trHeight w:val="8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Понятие формы. Многообразие форм окружающего мира.</w:t>
            </w:r>
          </w:p>
          <w:p w:rsidR="00322C4A" w:rsidRDefault="00322C4A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CC3374" w:rsidP="007E1738">
            <w:pPr>
              <w:ind w:left="34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  <w:r w:rsidR="00322C4A">
              <w:rPr>
                <w:color w:val="000000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E427F5">
        <w:trPr>
          <w:trHeight w:val="12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Изображение объема на плоскости и линейная перспектива.</w:t>
            </w:r>
          </w:p>
          <w:p w:rsidR="00322C4A" w:rsidRDefault="00322C4A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  <w:r w:rsidR="00322C4A">
              <w:rPr>
                <w:color w:val="000000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E427F5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Освещение. Свет и тень.</w:t>
            </w:r>
          </w:p>
          <w:p w:rsidR="00322C4A" w:rsidRDefault="00322C4A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="00CC3374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E427F5">
        <w:trPr>
          <w:trHeight w:val="10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Натюрмо</w:t>
            </w:r>
            <w:proofErr w:type="gramStart"/>
            <w:r w:rsidRPr="00686390">
              <w:rPr>
                <w:szCs w:val="24"/>
              </w:rPr>
              <w:t>рт в гр</w:t>
            </w:r>
            <w:proofErr w:type="gramEnd"/>
            <w:r w:rsidRPr="00686390">
              <w:rPr>
                <w:szCs w:val="24"/>
              </w:rPr>
              <w:t>афике.</w:t>
            </w:r>
          </w:p>
          <w:p w:rsidR="00322C4A" w:rsidRDefault="00322C4A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</w:t>
            </w:r>
            <w:r w:rsidR="00322C4A">
              <w:rPr>
                <w:color w:val="000000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322C4A">
        <w:trPr>
          <w:trHeight w:val="2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Цвет в натюрморте.</w:t>
            </w:r>
          </w:p>
          <w:p w:rsidR="00552999" w:rsidRPr="00686390" w:rsidRDefault="00552999" w:rsidP="00322C4A">
            <w:pPr>
              <w:rPr>
                <w:szCs w:val="24"/>
              </w:rPr>
            </w:pPr>
          </w:p>
          <w:p w:rsidR="00322C4A" w:rsidRDefault="00322C4A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4B5B6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  <w:r w:rsidR="00322C4A">
              <w:rPr>
                <w:color w:val="000000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552999">
        <w:trPr>
          <w:trHeight w:val="12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B33B65">
              <w:rPr>
                <w:szCs w:val="24"/>
              </w:rPr>
              <w:t xml:space="preserve"> </w:t>
            </w:r>
            <w:r w:rsidRPr="00686390">
              <w:rPr>
                <w:szCs w:val="24"/>
              </w:rPr>
              <w:t xml:space="preserve">Выразительные возможности натюрморта. </w:t>
            </w:r>
          </w:p>
          <w:p w:rsidR="00322C4A" w:rsidRPr="00B33B65" w:rsidRDefault="00322C4A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2C4A" w:rsidRDefault="00322C4A" w:rsidP="004B5B6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CC3374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22C4A" w:rsidRDefault="00322C4A" w:rsidP="00D01146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552999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4A" w:rsidRDefault="00322C4A" w:rsidP="00B345EF">
            <w:pPr>
              <w:jc w:val="center"/>
              <w:rPr>
                <w:b/>
                <w:color w:val="FF0000"/>
                <w:szCs w:val="24"/>
              </w:rPr>
            </w:pPr>
            <w:r w:rsidRPr="00E95AAA">
              <w:rPr>
                <w:b/>
                <w:bCs/>
                <w:iCs/>
                <w:szCs w:val="24"/>
              </w:rPr>
              <w:t xml:space="preserve">Вглядываясь в человека. Портрет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4A" w:rsidRPr="00711F5D" w:rsidRDefault="00322C4A" w:rsidP="00B345EF">
            <w:pPr>
              <w:jc w:val="center"/>
              <w:rPr>
                <w:b/>
                <w:sz w:val="28"/>
                <w:szCs w:val="28"/>
              </w:rPr>
            </w:pPr>
            <w:r w:rsidRPr="00711F5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4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52999" w:rsidRPr="00552999" w:rsidRDefault="00552999" w:rsidP="00552999">
            <w:pPr>
              <w:pStyle w:val="1"/>
              <w:spacing w:line="240" w:lineRule="atLeast"/>
              <w:ind w:firstLine="31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Знакомиться с великими произве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дениями портретного искусства разных эпох и формировать представления о месте и значении портретного обра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за человека в искусстве.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Получать представление об из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менчивости образа человека в истории.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Формировать представление об истории портрета в русском искусстве, называть имена нескольких великих художников-портретистов.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Понимать и объяснять, что при передаче художником внешнего сход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ства в художественном портрете 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при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сутствует выражение идеалов эпохи и авторская позиция художника.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Уметь различать виды портрета (парадный и лирический портрет).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Рассказывать о своих художествен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ных. Приобретать представления о кон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струкции, пластическом строении голо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вы человека и пропорциях лица.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Понимать и объяснять роль про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порций в выражении характера модели и отражении замысла художника.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Овладевать первичными навыками изображения головы человека в про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цессе творческой работы.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Приобретать навыки создания портрета в рисунке и средствами ап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пликации.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Приобретать представления о способах объемного изображения головы человека.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Участвовать в обсуждении содержания и выразительных средств рисунков мастеров портретного жанра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Приобретать представления о способах объемного изображения головы человека.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Вглядываться в лица людей, в особенности личности каждого человека.</w:t>
            </w:r>
          </w:p>
          <w:p w:rsidR="00552999" w:rsidRPr="00552999" w:rsidRDefault="00552999" w:rsidP="00552999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t>Создавать зарисовки объемной кон</w:t>
            </w:r>
            <w:r w:rsidRPr="00552999">
              <w:rPr>
                <w:rFonts w:ascii="Times New Roman" w:hAnsi="Times New Roman"/>
                <w:bCs/>
                <w:sz w:val="20"/>
                <w:szCs w:val="20"/>
              </w:rPr>
              <w:softHyphen/>
              <w:t>струкции головы.</w:t>
            </w:r>
          </w:p>
          <w:p w:rsidR="00322C4A" w:rsidRPr="00DC3581" w:rsidRDefault="00322C4A" w:rsidP="00D115DE">
            <w:pPr>
              <w:rPr>
                <w:color w:val="000000"/>
                <w:sz w:val="20"/>
                <w:szCs w:val="20"/>
              </w:rPr>
            </w:pPr>
          </w:p>
        </w:tc>
      </w:tr>
      <w:tr w:rsidR="00322C4A" w:rsidTr="00322C4A">
        <w:trPr>
          <w:trHeight w:val="3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Образ человека — главная тема в искусстве.</w:t>
            </w:r>
          </w:p>
          <w:p w:rsidR="00552999" w:rsidRDefault="00552999" w:rsidP="00322C4A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CC3374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322C4A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686390" w:rsidRDefault="00322C4A" w:rsidP="00322C4A">
            <w:pPr>
              <w:rPr>
                <w:szCs w:val="24"/>
              </w:rPr>
            </w:pPr>
            <w:r w:rsidRPr="00686390">
              <w:rPr>
                <w:szCs w:val="24"/>
              </w:rPr>
              <w:t>Конструкция головы человека и ее основные пропорции.</w:t>
            </w:r>
          </w:p>
          <w:p w:rsidR="00322C4A" w:rsidRPr="00B33B65" w:rsidRDefault="00322C4A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CC3374">
              <w:rPr>
                <w:color w:val="000000"/>
                <w:szCs w:val="24"/>
              </w:rPr>
              <w:t>9</w:t>
            </w:r>
            <w:r>
              <w:rPr>
                <w:color w:val="000000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322C4A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Изображение головы человека в пространстве.</w:t>
            </w:r>
          </w:p>
          <w:p w:rsidR="00552999" w:rsidRPr="00552999" w:rsidRDefault="00552999" w:rsidP="00552999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CC3374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322C4A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Pr="00552999" w:rsidRDefault="00322C4A" w:rsidP="00552999">
            <w:pPr>
              <w:rPr>
                <w:szCs w:val="24"/>
              </w:rPr>
            </w:pPr>
            <w:r w:rsidRPr="00B33B65">
              <w:t xml:space="preserve"> </w:t>
            </w:r>
            <w:r w:rsidR="00552999" w:rsidRPr="00686390">
              <w:rPr>
                <w:szCs w:val="24"/>
              </w:rPr>
              <w:t>Портрет в скульптуре.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="00CC3374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322C4A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3E3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Графический портретный рисунок.</w:t>
            </w:r>
          </w:p>
          <w:p w:rsidR="00322C4A" w:rsidRDefault="00322C4A" w:rsidP="004B5B6E">
            <w:pPr>
              <w:pStyle w:val="2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="00CC3374">
              <w:rPr>
                <w:color w:val="000000"/>
                <w:szCs w:val="24"/>
              </w:rPr>
              <w:t>9</w:t>
            </w:r>
            <w:r>
              <w:rPr>
                <w:color w:val="000000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552999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3E3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  <w:p w:rsidR="00322C4A" w:rsidRDefault="00322C4A" w:rsidP="00B345EF">
            <w:pPr>
              <w:jc w:val="center"/>
              <w:rPr>
                <w:szCs w:val="24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Сатирические образы человека.</w:t>
            </w:r>
          </w:p>
          <w:p w:rsidR="00322C4A" w:rsidRDefault="00322C4A" w:rsidP="00B345EF"/>
          <w:p w:rsidR="00322C4A" w:rsidRPr="00B33B65" w:rsidRDefault="00322C4A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CC3374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552999">
        <w:trPr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3E3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Образные возможности освещения в портрете.</w:t>
            </w:r>
          </w:p>
          <w:p w:rsidR="00322C4A" w:rsidRDefault="00322C4A" w:rsidP="004B5B6E">
            <w:pPr>
              <w:pStyle w:val="2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CC3374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552999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3E3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Роль цвета в портрете.</w:t>
            </w:r>
          </w:p>
          <w:p w:rsidR="00322C4A" w:rsidRPr="00B33B65" w:rsidRDefault="00322C4A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322C4A">
        <w:trPr>
          <w:trHeight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3E3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Великие портретисты прошлого.</w:t>
            </w:r>
          </w:p>
          <w:p w:rsidR="00322C4A" w:rsidRDefault="00322C4A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="00CC3374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CC33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2C4A" w:rsidRDefault="00322C4A" w:rsidP="003E3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Портрет в изобразительном искусстве XX века.</w:t>
            </w:r>
          </w:p>
          <w:p w:rsidR="00322C4A" w:rsidRPr="00B33B65" w:rsidRDefault="00322C4A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  <w:p w:rsidR="00322C4A" w:rsidRDefault="00322C4A" w:rsidP="00CC337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CC3374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22C4A" w:rsidRDefault="00322C4A">
            <w:r w:rsidRPr="00736521"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Pr="00DC3581" w:rsidRDefault="00322C4A" w:rsidP="00B345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2C4A" w:rsidTr="00E427F5">
        <w:trPr>
          <w:trHeight w:val="9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4A" w:rsidRDefault="00552999" w:rsidP="00B345EF">
            <w:pPr>
              <w:jc w:val="center"/>
              <w:rPr>
                <w:b/>
                <w:color w:val="FF0000"/>
                <w:szCs w:val="24"/>
              </w:rPr>
            </w:pPr>
            <w:r w:rsidRPr="00E95AAA">
              <w:rPr>
                <w:b/>
                <w:bCs/>
                <w:iCs/>
                <w:szCs w:val="24"/>
              </w:rPr>
              <w:t>Человек и пространство. Пейзаж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C4A" w:rsidRPr="003E3BAC" w:rsidRDefault="00322C4A" w:rsidP="00B345EF">
            <w:pPr>
              <w:jc w:val="center"/>
              <w:rPr>
                <w:b/>
                <w:sz w:val="28"/>
                <w:szCs w:val="28"/>
              </w:rPr>
            </w:pPr>
            <w:r w:rsidRPr="003E3BA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4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Знать и называть жанры в изобразительном искусстве.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Объяснять разницу между предметом изображения, сюжетом и содержанием изображения.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Объяснять, как изучение развития жанра в изобразительном искусстве дает возможность увидеть изменения в видении мира.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Рассуждать о том, как, изучая историю изобразительного жанра, мы расширяем рамки собственных представлений о жизни, свой личный жизненный опыт.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Активно участвовать в беседе по теме.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 xml:space="preserve"> Различать в произведениях искус</w:t>
            </w: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softHyphen/>
              <w:t>ства различные способы изображения пространства.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Получать представление о миро</w:t>
            </w: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воззренческих </w:t>
            </w: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основаниях правил линейной перспективы как художественного изучения реально наблюдаемого мира.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 xml:space="preserve">Наблюдать пространственные 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сокращения (в нашем восприятии) уходящих вдаль предметов.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Приобретать навыки (на уровне общих представлений) изображения перспективных сокращений в зарисовках наблюдаемого пространства. Объяснять понятия «картинная плоскость», «точка зрения», «линия го</w:t>
            </w: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softHyphen/>
              <w:t>ризонта», «точка схода», «вспомогатель</w:t>
            </w: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softHyphen/>
              <w:t>ные линии».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 xml:space="preserve">Различать и характеризовать как средство выразительности высокий и низкий горизонт в произведениях 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изо</w:t>
            </w: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softHyphen/>
              <w:t>бразительного искусства.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Объяснять правила воздушной пер</w:t>
            </w: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softHyphen/>
              <w:t>спективы.</w:t>
            </w:r>
          </w:p>
          <w:p w:rsidR="00CC3374" w:rsidRPr="00CC3374" w:rsidRDefault="00CC3374" w:rsidP="00CC3374">
            <w:pPr>
              <w:pStyle w:val="1"/>
              <w:spacing w:line="240" w:lineRule="atLeast"/>
              <w:ind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t>Приобретать навыки изображения уходящего вдаль пространства, приме</w:t>
            </w:r>
            <w:r w:rsidRPr="00CC3374">
              <w:rPr>
                <w:rFonts w:ascii="Times New Roman" w:hAnsi="Times New Roman"/>
                <w:bCs/>
                <w:sz w:val="20"/>
                <w:szCs w:val="20"/>
              </w:rPr>
              <w:softHyphen/>
              <w:t>няя правила линейной и воздушной перспективы.</w:t>
            </w:r>
          </w:p>
          <w:p w:rsidR="00322C4A" w:rsidRPr="00DC3581" w:rsidRDefault="00322C4A" w:rsidP="00B345EF">
            <w:pPr>
              <w:rPr>
                <w:color w:val="000000"/>
                <w:sz w:val="20"/>
                <w:szCs w:val="20"/>
              </w:rPr>
            </w:pPr>
          </w:p>
        </w:tc>
      </w:tr>
      <w:tr w:rsidR="00322C4A" w:rsidTr="00552999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552999">
              <w:rPr>
                <w:szCs w:val="24"/>
              </w:rPr>
              <w:t>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Жанры в изобразительном искусстве.</w:t>
            </w:r>
          </w:p>
          <w:p w:rsidR="00322C4A" w:rsidRDefault="00322C4A" w:rsidP="003E3BAC">
            <w:pPr>
              <w:pStyle w:val="2"/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552999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</w:t>
            </w:r>
            <w:r w:rsidR="00322C4A">
              <w:rPr>
                <w:color w:val="000000"/>
                <w:szCs w:val="24"/>
              </w:rPr>
              <w:t>.0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Учебник</w:t>
            </w:r>
            <w:r w:rsidR="00552999">
              <w:rPr>
                <w:bCs/>
                <w:szCs w:val="24"/>
              </w:rPr>
              <w:t xml:space="preserve"> 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Default="00322C4A" w:rsidP="00B345EF">
            <w:pPr>
              <w:rPr>
                <w:color w:val="000000"/>
                <w:szCs w:val="24"/>
              </w:rPr>
            </w:pPr>
          </w:p>
        </w:tc>
      </w:tr>
      <w:tr w:rsidR="00552999" w:rsidTr="00552999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999" w:rsidRDefault="00552999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Изображение пространства.</w:t>
            </w:r>
          </w:p>
          <w:p w:rsidR="00552999" w:rsidRPr="00B33B65" w:rsidRDefault="00552999" w:rsidP="00B345EF">
            <w:pPr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999" w:rsidRDefault="00552999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999" w:rsidRDefault="00552999" w:rsidP="00B345EF">
            <w:pPr>
              <w:jc w:val="center"/>
              <w:rPr>
                <w:color w:val="000000"/>
                <w:szCs w:val="24"/>
              </w:rPr>
            </w:pPr>
          </w:p>
          <w:p w:rsidR="00552999" w:rsidRDefault="00CC3374" w:rsidP="00F3183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  <w:r w:rsidR="00552999">
              <w:rPr>
                <w:color w:val="000000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9" w:rsidRDefault="00552999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999" w:rsidRDefault="00552999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 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52999" w:rsidRDefault="00552999" w:rsidP="00B345EF">
            <w:pPr>
              <w:rPr>
                <w:color w:val="000000"/>
                <w:szCs w:val="24"/>
              </w:rPr>
            </w:pPr>
          </w:p>
        </w:tc>
      </w:tr>
      <w:tr w:rsidR="00322C4A" w:rsidTr="00E427F5">
        <w:trPr>
          <w:trHeight w:val="7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Правила построения перспективы. Воздушная перспектива.</w:t>
            </w:r>
          </w:p>
          <w:p w:rsidR="00322C4A" w:rsidRDefault="00322C4A" w:rsidP="003E3BAC">
            <w:pPr>
              <w:pStyle w:val="2"/>
              <w:rPr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  <w:r w:rsidR="00322C4A">
              <w:rPr>
                <w:color w:val="000000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Default="00322C4A" w:rsidP="00B345EF">
            <w:pPr>
              <w:rPr>
                <w:color w:val="000000"/>
                <w:szCs w:val="24"/>
              </w:rPr>
            </w:pPr>
          </w:p>
        </w:tc>
      </w:tr>
      <w:tr w:rsidR="00322C4A" w:rsidTr="00E427F5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30.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Пейзаж — большой мир.</w:t>
            </w:r>
          </w:p>
          <w:p w:rsidR="00322C4A" w:rsidRDefault="00322C4A" w:rsidP="00552999">
            <w:pPr>
              <w:tabs>
                <w:tab w:val="left" w:pos="2224"/>
              </w:tabs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>
            <w:r w:rsidRPr="001308C9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  <w:r w:rsidR="00322C4A">
              <w:rPr>
                <w:color w:val="000000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Default="00322C4A" w:rsidP="00B345EF">
            <w:pPr>
              <w:rPr>
                <w:color w:val="000000"/>
                <w:szCs w:val="24"/>
              </w:rPr>
            </w:pPr>
          </w:p>
        </w:tc>
      </w:tr>
      <w:tr w:rsidR="00322C4A" w:rsidTr="00E427F5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31.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Пейзаж настроения. Природа и художник.</w:t>
            </w:r>
          </w:p>
          <w:p w:rsidR="00322C4A" w:rsidRDefault="00322C4A"/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>
            <w:r w:rsidRPr="001308C9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Default="00322C4A" w:rsidP="00B345EF">
            <w:pPr>
              <w:rPr>
                <w:color w:val="000000"/>
                <w:szCs w:val="24"/>
              </w:rPr>
            </w:pPr>
          </w:p>
        </w:tc>
      </w:tr>
      <w:tr w:rsidR="00322C4A" w:rsidTr="00CC3374">
        <w:trPr>
          <w:trHeight w:val="9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>
              <w:rPr>
                <w:szCs w:val="24"/>
              </w:rPr>
              <w:t>Пейзаж в русской живописи.</w:t>
            </w:r>
            <w:r w:rsidRPr="004D3A47">
              <w:rPr>
                <w:szCs w:val="24"/>
              </w:rPr>
              <w:t xml:space="preserve"> </w:t>
            </w:r>
            <w:r>
              <w:rPr>
                <w:szCs w:val="24"/>
              </w:rPr>
              <w:t>Пейзаж в графике.</w:t>
            </w:r>
          </w:p>
          <w:p w:rsidR="00322C4A" w:rsidRDefault="00322C4A" w:rsidP="00552999"/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>
            <w:r w:rsidRPr="001308C9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CC3374" w:rsidP="00F3183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322C4A">
              <w:rPr>
                <w:color w:val="000000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Default="00322C4A" w:rsidP="00B345EF">
            <w:pPr>
              <w:rPr>
                <w:color w:val="000000"/>
                <w:szCs w:val="24"/>
              </w:rPr>
            </w:pPr>
          </w:p>
        </w:tc>
      </w:tr>
      <w:tr w:rsidR="00322C4A" w:rsidTr="00CC3374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999" w:rsidRPr="00686390" w:rsidRDefault="00552999" w:rsidP="00552999">
            <w:pPr>
              <w:rPr>
                <w:szCs w:val="24"/>
              </w:rPr>
            </w:pPr>
            <w:r w:rsidRPr="00686390">
              <w:rPr>
                <w:szCs w:val="24"/>
              </w:rPr>
              <w:t>Городской пейзаж.</w:t>
            </w:r>
          </w:p>
          <w:p w:rsidR="00322C4A" w:rsidRDefault="00322C4A"/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C4A" w:rsidRDefault="00322C4A">
            <w:r w:rsidRPr="001308C9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CC3374" w:rsidP="00F3183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  <w:r w:rsidR="00322C4A">
              <w:rPr>
                <w:color w:val="000000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Default="00322C4A" w:rsidP="00B345EF">
            <w:pPr>
              <w:rPr>
                <w:color w:val="000000"/>
                <w:szCs w:val="24"/>
              </w:rPr>
            </w:pPr>
          </w:p>
        </w:tc>
      </w:tr>
      <w:tr w:rsidR="00322C4A" w:rsidTr="00E427F5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2C4A" w:rsidRPr="00552999" w:rsidRDefault="00552999">
            <w:pPr>
              <w:rPr>
                <w:szCs w:val="24"/>
              </w:rPr>
            </w:pPr>
            <w:r w:rsidRPr="00686390">
              <w:rPr>
                <w:szCs w:val="24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2C4A" w:rsidRDefault="00322C4A">
            <w:r w:rsidRPr="001308C9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22C4A" w:rsidRDefault="00CC3374" w:rsidP="00B3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  <w:r w:rsidR="00322C4A">
              <w:rPr>
                <w:color w:val="000000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22C4A" w:rsidRDefault="00322C4A" w:rsidP="00501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22C4A" w:rsidRDefault="00322C4A" w:rsidP="00501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мультимедиа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2C4A" w:rsidRDefault="00322C4A" w:rsidP="00B345EF">
            <w:pPr>
              <w:rPr>
                <w:color w:val="000000"/>
                <w:szCs w:val="24"/>
              </w:rPr>
            </w:pPr>
          </w:p>
        </w:tc>
      </w:tr>
      <w:tr w:rsidR="00322C4A" w:rsidTr="00E427F5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4A" w:rsidRDefault="00322C4A" w:rsidP="00B34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C4A" w:rsidRDefault="00322C4A" w:rsidP="00B345E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C4A" w:rsidRDefault="00322C4A" w:rsidP="00B345EF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C20364" w:rsidRDefault="00C20364"/>
    <w:sectPr w:rsidR="00C20364" w:rsidSect="00A02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2AF"/>
    <w:rsid w:val="001346CD"/>
    <w:rsid w:val="00182C45"/>
    <w:rsid w:val="002029E7"/>
    <w:rsid w:val="002A116D"/>
    <w:rsid w:val="002A330C"/>
    <w:rsid w:val="00322C4A"/>
    <w:rsid w:val="00372C81"/>
    <w:rsid w:val="003D3E18"/>
    <w:rsid w:val="003E3BAC"/>
    <w:rsid w:val="00440566"/>
    <w:rsid w:val="004B5B6E"/>
    <w:rsid w:val="004D0FF3"/>
    <w:rsid w:val="004E7391"/>
    <w:rsid w:val="004F6310"/>
    <w:rsid w:val="00501D64"/>
    <w:rsid w:val="00552999"/>
    <w:rsid w:val="005D64E1"/>
    <w:rsid w:val="00651B69"/>
    <w:rsid w:val="00711F5D"/>
    <w:rsid w:val="0074034A"/>
    <w:rsid w:val="007424CD"/>
    <w:rsid w:val="00747285"/>
    <w:rsid w:val="007E1738"/>
    <w:rsid w:val="008F1F0C"/>
    <w:rsid w:val="008F7D67"/>
    <w:rsid w:val="00A022AF"/>
    <w:rsid w:val="00A137B6"/>
    <w:rsid w:val="00A165A0"/>
    <w:rsid w:val="00B45D2D"/>
    <w:rsid w:val="00BC1E9C"/>
    <w:rsid w:val="00C01013"/>
    <w:rsid w:val="00C059D3"/>
    <w:rsid w:val="00C079BA"/>
    <w:rsid w:val="00C20364"/>
    <w:rsid w:val="00CC3374"/>
    <w:rsid w:val="00D01BFC"/>
    <w:rsid w:val="00D115DE"/>
    <w:rsid w:val="00D65735"/>
    <w:rsid w:val="00DA7170"/>
    <w:rsid w:val="00E427F5"/>
    <w:rsid w:val="00F3183A"/>
    <w:rsid w:val="00F753CF"/>
    <w:rsid w:val="00FD4081"/>
    <w:rsid w:val="00FF196E"/>
    <w:rsid w:val="00FF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A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02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A022AF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">
    <w:name w:val="Без интервала1"/>
    <w:uiPriority w:val="99"/>
    <w:rsid w:val="00A022A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A022A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2">
    <w:name w:val="Без интервала2"/>
    <w:rsid w:val="004B5B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W8Num4z0">
    <w:name w:val="WW8Num4z0"/>
    <w:rsid w:val="00552999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2014-09-20T09:47:00Z</cp:lastPrinted>
  <dcterms:created xsi:type="dcterms:W3CDTF">2014-09-01T12:12:00Z</dcterms:created>
  <dcterms:modified xsi:type="dcterms:W3CDTF">2015-09-22T15:24:00Z</dcterms:modified>
</cp:coreProperties>
</file>