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F2" w:rsidRPr="00FA01AC" w:rsidRDefault="000828F2" w:rsidP="000828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A01AC">
        <w:rPr>
          <w:rFonts w:ascii="Times New Roman" w:hAnsi="Times New Roman"/>
          <w:sz w:val="28"/>
          <w:szCs w:val="28"/>
        </w:rPr>
        <w:t>Муниципальное общеобразовательное учреждение «Лицей №31»</w:t>
      </w:r>
    </w:p>
    <w:tbl>
      <w:tblPr>
        <w:tblW w:w="520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4"/>
        <w:gridCol w:w="6180"/>
      </w:tblGrid>
      <w:tr w:rsidR="000828F2" w:rsidRPr="0043664E" w:rsidTr="000828F2">
        <w:trPr>
          <w:tblCellSpacing w:w="15" w:type="dxa"/>
        </w:trPr>
        <w:tc>
          <w:tcPr>
            <w:tcW w:w="3006" w:type="pct"/>
            <w:vAlign w:val="center"/>
          </w:tcPr>
          <w:p w:rsidR="000828F2" w:rsidRDefault="000828F2" w:rsidP="00F27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одобрена на 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</w:p>
          <w:p w:rsidR="000828F2" w:rsidRPr="0043664E" w:rsidRDefault="000828F2" w:rsidP="00F27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64E">
              <w:rPr>
                <w:rFonts w:ascii="Times New Roman" w:hAnsi="Times New Roman"/>
                <w:sz w:val="28"/>
                <w:szCs w:val="28"/>
              </w:rPr>
              <w:t xml:space="preserve"> Кафедры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стественных наук</w:t>
            </w:r>
          </w:p>
          <w:p w:rsidR="000828F2" w:rsidRPr="0043664E" w:rsidRDefault="000828F2" w:rsidP="00F27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тель кафедры</w:t>
            </w:r>
          </w:p>
          <w:p w:rsidR="000828F2" w:rsidRPr="0043664E" w:rsidRDefault="000828F2" w:rsidP="00082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664E">
              <w:rPr>
                <w:rFonts w:ascii="Times New Roman" w:hAnsi="Times New Roman"/>
                <w:sz w:val="28"/>
                <w:szCs w:val="28"/>
              </w:rPr>
              <w:t>________________/ Морозова Т.А/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_201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_г</w:t>
            </w:r>
          </w:p>
        </w:tc>
        <w:tc>
          <w:tcPr>
            <w:tcW w:w="1948" w:type="pct"/>
          </w:tcPr>
          <w:p w:rsidR="000828F2" w:rsidRPr="0043664E" w:rsidRDefault="000828F2" w:rsidP="00082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664E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43664E">
              <w:rPr>
                <w:rFonts w:ascii="Times New Roman" w:hAnsi="Times New Roman"/>
                <w:sz w:val="28"/>
                <w:szCs w:val="28"/>
              </w:rPr>
              <w:t xml:space="preserve"> руководителем   образовательного учреждения</w:t>
            </w:r>
            <w:r w:rsidRPr="0043664E">
              <w:rPr>
                <w:rFonts w:ascii="Times New Roman" w:hAnsi="Times New Roman"/>
                <w:sz w:val="28"/>
                <w:szCs w:val="28"/>
              </w:rPr>
              <w:br/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__________/</w:t>
            </w:r>
            <w:r>
              <w:rPr>
                <w:rFonts w:ascii="Times New Roman" w:hAnsi="Times New Roman"/>
                <w:sz w:val="28"/>
                <w:szCs w:val="28"/>
              </w:rPr>
              <w:t>Шевораков А.В.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/ «___»__________201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3664E">
              <w:rPr>
                <w:rFonts w:ascii="Times New Roman" w:hAnsi="Times New Roman"/>
                <w:sz w:val="28"/>
                <w:szCs w:val="28"/>
              </w:rPr>
              <w:t>_г.</w:t>
            </w:r>
          </w:p>
        </w:tc>
      </w:tr>
    </w:tbl>
    <w:p w:rsidR="000828F2" w:rsidRPr="0043664E" w:rsidRDefault="000828F2" w:rsidP="00082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64E">
        <w:rPr>
          <w:rFonts w:ascii="Times New Roman" w:hAnsi="Times New Roman"/>
          <w:sz w:val="28"/>
          <w:szCs w:val="28"/>
        </w:rPr>
        <w:br/>
        <w:t> </w:t>
      </w:r>
      <w:r w:rsidRPr="0043664E">
        <w:rPr>
          <w:rFonts w:ascii="Times New Roman" w:hAnsi="Times New Roman"/>
          <w:sz w:val="28"/>
          <w:szCs w:val="28"/>
        </w:rPr>
        <w:br/>
        <w:t> </w:t>
      </w:r>
      <w:r w:rsidRPr="0043664E">
        <w:rPr>
          <w:rFonts w:ascii="Times New Roman" w:hAnsi="Times New Roman"/>
          <w:sz w:val="28"/>
          <w:szCs w:val="28"/>
        </w:rPr>
        <w:br/>
        <w:t> </w:t>
      </w:r>
    </w:p>
    <w:p w:rsidR="000828F2" w:rsidRPr="0043664E" w:rsidRDefault="000828F2" w:rsidP="000828F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28F2" w:rsidRPr="000828F2" w:rsidRDefault="000828F2" w:rsidP="000828F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28"/>
        </w:rPr>
      </w:pPr>
    </w:p>
    <w:p w:rsidR="000828F2" w:rsidRPr="000828F2" w:rsidRDefault="000828F2" w:rsidP="000828F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28"/>
        </w:rPr>
      </w:pPr>
      <w:r w:rsidRPr="000828F2">
        <w:rPr>
          <w:rFonts w:ascii="Times New Roman" w:hAnsi="Times New Roman"/>
          <w:b/>
          <w:bCs/>
          <w:sz w:val="32"/>
          <w:szCs w:val="28"/>
        </w:rPr>
        <w:t>Рабочая программа</w:t>
      </w:r>
    </w:p>
    <w:p w:rsidR="000828F2" w:rsidRPr="0043664E" w:rsidRDefault="000828F2" w:rsidP="00082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64E">
        <w:rPr>
          <w:rFonts w:ascii="Times New Roman" w:hAnsi="Times New Roman"/>
          <w:sz w:val="28"/>
          <w:szCs w:val="28"/>
        </w:rPr>
        <w:t>учебного курса _____</w:t>
      </w:r>
      <w:r w:rsidRPr="000828F2">
        <w:rPr>
          <w:rFonts w:ascii="Times New Roman" w:hAnsi="Times New Roman"/>
          <w:b/>
          <w:sz w:val="28"/>
          <w:szCs w:val="28"/>
        </w:rPr>
        <w:t>ХИМИЯ_</w:t>
      </w:r>
      <w:r w:rsidRPr="0043664E">
        <w:rPr>
          <w:rFonts w:ascii="Times New Roman" w:hAnsi="Times New Roman"/>
          <w:sz w:val="28"/>
          <w:szCs w:val="28"/>
        </w:rPr>
        <w:t>___в____</w:t>
      </w:r>
      <w:r>
        <w:rPr>
          <w:rFonts w:ascii="Times New Roman" w:hAnsi="Times New Roman"/>
          <w:sz w:val="28"/>
          <w:szCs w:val="28"/>
        </w:rPr>
        <w:t>11А</w:t>
      </w:r>
      <w:r w:rsidRPr="0043664E">
        <w:rPr>
          <w:rFonts w:ascii="Times New Roman" w:hAnsi="Times New Roman"/>
          <w:sz w:val="28"/>
          <w:szCs w:val="28"/>
        </w:rPr>
        <w:t>классе</w:t>
      </w:r>
      <w:r w:rsidRPr="0043664E">
        <w:rPr>
          <w:rFonts w:ascii="Times New Roman" w:hAnsi="Times New Roman"/>
          <w:sz w:val="28"/>
          <w:szCs w:val="28"/>
        </w:rPr>
        <w:br/>
        <w:t>(наименование предмета)</w:t>
      </w:r>
    </w:p>
    <w:p w:rsidR="000828F2" w:rsidRPr="0043664E" w:rsidRDefault="000828F2" w:rsidP="000828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664E">
        <w:rPr>
          <w:rFonts w:ascii="Times New Roman" w:hAnsi="Times New Roman"/>
          <w:sz w:val="28"/>
          <w:szCs w:val="28"/>
        </w:rPr>
        <w:br/>
        <w:t> </w:t>
      </w:r>
      <w:r w:rsidRPr="0043664E">
        <w:rPr>
          <w:rFonts w:ascii="Times New Roman" w:hAnsi="Times New Roman"/>
          <w:sz w:val="28"/>
          <w:szCs w:val="28"/>
        </w:rPr>
        <w:br/>
        <w:t> </w:t>
      </w:r>
      <w:r w:rsidRPr="0043664E">
        <w:rPr>
          <w:rFonts w:ascii="Times New Roman" w:hAnsi="Times New Roman"/>
          <w:sz w:val="28"/>
          <w:szCs w:val="28"/>
        </w:rPr>
        <w:br/>
        <w:t> </w:t>
      </w:r>
    </w:p>
    <w:p w:rsidR="000828F2" w:rsidRPr="0043664E" w:rsidRDefault="000828F2" w:rsidP="000828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3664E">
        <w:rPr>
          <w:rFonts w:ascii="Times New Roman" w:hAnsi="Times New Roman"/>
          <w:sz w:val="28"/>
          <w:szCs w:val="28"/>
        </w:rPr>
        <w:t>Составитель (ли):</w:t>
      </w:r>
      <w:r>
        <w:rPr>
          <w:rFonts w:ascii="Times New Roman" w:hAnsi="Times New Roman"/>
          <w:sz w:val="28"/>
          <w:szCs w:val="28"/>
        </w:rPr>
        <w:t xml:space="preserve"> Михолап С</w:t>
      </w:r>
      <w:r w:rsidRPr="00436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Э.</w:t>
      </w:r>
      <w:r w:rsidRPr="0043664E">
        <w:rPr>
          <w:rFonts w:ascii="Times New Roman" w:hAnsi="Times New Roman"/>
          <w:sz w:val="28"/>
          <w:szCs w:val="28"/>
        </w:rPr>
        <w:t>, учитель высшей категории</w:t>
      </w:r>
    </w:p>
    <w:p w:rsidR="000828F2" w:rsidRPr="0043664E" w:rsidRDefault="007708AD" w:rsidP="007708AD">
      <w:pPr>
        <w:tabs>
          <w:tab w:val="left" w:pos="677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8F2" w:rsidRDefault="000828F2" w:rsidP="000828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F2" w:rsidRDefault="000828F2" w:rsidP="000828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59" w:rsidRDefault="000828F2" w:rsidP="00082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43664E">
        <w:rPr>
          <w:rFonts w:ascii="Times New Roman" w:hAnsi="Times New Roman"/>
          <w:sz w:val="28"/>
          <w:szCs w:val="28"/>
        </w:rPr>
        <w:t>_г.</w:t>
      </w:r>
    </w:p>
    <w:p w:rsidR="000828F2" w:rsidRPr="00C37C85" w:rsidRDefault="000828F2" w:rsidP="000828F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406CE">
        <w:rPr>
          <w:rFonts w:ascii="Times New Roman" w:hAnsi="Times New Roman"/>
          <w:b/>
        </w:rPr>
        <w:t>ПОЯСНИТЕЛЬНАЯ ЗАПИСКА</w:t>
      </w:r>
    </w:p>
    <w:p w:rsid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 xml:space="preserve">Рабочая программа учебного курса химии для 11 класса, разработана на основе Программа курса химии для 10-11 классов для общеобразовательных учреждений (базовый уровень). Автор Н.Н. Гара. </w:t>
      </w:r>
      <w:proofErr w:type="gramStart"/>
      <w:r w:rsidRPr="000828F2">
        <w:rPr>
          <w:rFonts w:ascii="Times New Roman" w:hAnsi="Times New Roman"/>
          <w:sz w:val="24"/>
          <w:szCs w:val="24"/>
        </w:rPr>
        <w:t>( Гара Н.Н. Программы общеобразовательных учреждений.</w:t>
      </w:r>
      <w:proofErr w:type="gramEnd"/>
      <w:r w:rsidRPr="000828F2">
        <w:rPr>
          <w:rFonts w:ascii="Times New Roman" w:hAnsi="Times New Roman"/>
          <w:sz w:val="24"/>
          <w:szCs w:val="24"/>
        </w:rPr>
        <w:t xml:space="preserve"> Химия</w:t>
      </w:r>
      <w:proofErr w:type="gramStart"/>
      <w:r w:rsidRPr="000828F2">
        <w:rPr>
          <w:rFonts w:ascii="Times New Roman" w:hAnsi="Times New Roman"/>
          <w:sz w:val="24"/>
          <w:szCs w:val="24"/>
        </w:rPr>
        <w:t>.-</w:t>
      </w:r>
      <w:proofErr w:type="gramEnd"/>
      <w:r w:rsidRPr="000828F2">
        <w:rPr>
          <w:rFonts w:ascii="Times New Roman" w:hAnsi="Times New Roman"/>
          <w:sz w:val="24"/>
          <w:szCs w:val="24"/>
        </w:rPr>
        <w:t>М.: Просвещение, 2008.) и Государственного образовательного стандарта.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ab/>
        <w:t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ab/>
        <w:t>Содержание курса химии  11 класса 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ab/>
        <w:t>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28F2">
        <w:rPr>
          <w:rFonts w:ascii="Times New Roman" w:hAnsi="Times New Roman"/>
          <w:b/>
          <w:sz w:val="24"/>
          <w:szCs w:val="24"/>
        </w:rPr>
        <w:tab/>
        <w:t>Изучение химии в старшей школе на базовом уровне направлено на достижение следующих целей: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•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• развитие познавательных интересов и интеллектуальных способностей в процессе с</w:t>
      </w:r>
      <w:r w:rsidR="006E490E">
        <w:rPr>
          <w:rFonts w:ascii="Times New Roman" w:hAnsi="Times New Roman"/>
          <w:sz w:val="24"/>
          <w:szCs w:val="24"/>
        </w:rPr>
        <w:t>амостоятельного приобретения хи</w:t>
      </w:r>
      <w:r w:rsidRPr="000828F2">
        <w:rPr>
          <w:rFonts w:ascii="Times New Roman" w:hAnsi="Times New Roman"/>
          <w:sz w:val="24"/>
          <w:szCs w:val="24"/>
        </w:rPr>
        <w:t>мических знаний с использованием различных источников информации, в том числе компьютерных;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ab/>
      </w:r>
      <w:r w:rsidRPr="000828F2">
        <w:rPr>
          <w:rFonts w:ascii="Times New Roman" w:hAnsi="Times New Roman"/>
          <w:b/>
          <w:sz w:val="24"/>
          <w:szCs w:val="24"/>
        </w:rPr>
        <w:t>Задачи курса</w:t>
      </w:r>
      <w:r w:rsidRPr="000828F2">
        <w:rPr>
          <w:b/>
          <w:sz w:val="24"/>
          <w:szCs w:val="24"/>
        </w:rPr>
        <w:t>:</w:t>
      </w:r>
    </w:p>
    <w:p w:rsidR="000828F2" w:rsidRPr="000828F2" w:rsidRDefault="000828F2" w:rsidP="000828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0828F2" w:rsidRPr="000828F2" w:rsidRDefault="000828F2" w:rsidP="000828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 xml:space="preserve">Формирование у учащихся общеучебных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</w:p>
    <w:p w:rsidR="000828F2" w:rsidRPr="000828F2" w:rsidRDefault="000828F2" w:rsidP="000828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lastRenderedPageBreak/>
        <w:t>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0828F2" w:rsidRPr="000828F2" w:rsidRDefault="000828F2" w:rsidP="000828F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0828F2" w:rsidRPr="000828F2" w:rsidRDefault="000828F2" w:rsidP="000828F2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 w:rsidRPr="000828F2">
        <w:rPr>
          <w:rFonts w:ascii="Times New Roman" w:hAnsi="Times New Roman"/>
          <w:b/>
          <w:sz w:val="24"/>
        </w:rPr>
        <w:t>Планируемые личностные результаты обучения:</w:t>
      </w:r>
    </w:p>
    <w:p w:rsidR="000828F2" w:rsidRPr="000828F2" w:rsidRDefault="000828F2" w:rsidP="000828F2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0828F2">
        <w:rPr>
          <w:rFonts w:ascii="Times New Roman" w:hAnsi="Times New Roman"/>
          <w:sz w:val="24"/>
        </w:rPr>
        <w:t>В процессе изучения курса у ученика должны сформироваться:</w:t>
      </w:r>
    </w:p>
    <w:p w:rsidR="000828F2" w:rsidRPr="000828F2" w:rsidRDefault="000828F2" w:rsidP="000828F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0828F2" w:rsidRPr="000828F2" w:rsidRDefault="000828F2" w:rsidP="000828F2">
      <w:pPr>
        <w:pStyle w:val="msonormalcxspmiddle"/>
        <w:tabs>
          <w:tab w:val="left" w:pos="360"/>
        </w:tabs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>2) мировоззрение,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28F2" w:rsidRPr="000828F2" w:rsidRDefault="000828F2" w:rsidP="000828F2">
      <w:pPr>
        <w:pStyle w:val="msonormalcxspmiddle"/>
        <w:tabs>
          <w:tab w:val="left" w:pos="360"/>
        </w:tabs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828F2" w:rsidRPr="000828F2" w:rsidRDefault="000828F2" w:rsidP="000828F2">
      <w:pPr>
        <w:pStyle w:val="msonormalcxspmiddle"/>
        <w:tabs>
          <w:tab w:val="left" w:pos="360"/>
        </w:tabs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 xml:space="preserve"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0828F2" w:rsidRPr="000828F2" w:rsidRDefault="000828F2" w:rsidP="000828F2">
      <w:pPr>
        <w:pStyle w:val="msonormalcxspmiddle"/>
        <w:tabs>
          <w:tab w:val="left" w:pos="360"/>
        </w:tabs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>5) нравственное сознание и поведение на основе усвоения общечеловеческих ценностей;</w:t>
      </w:r>
    </w:p>
    <w:p w:rsidR="000828F2" w:rsidRPr="000828F2" w:rsidRDefault="000828F2" w:rsidP="000828F2">
      <w:pPr>
        <w:pStyle w:val="msonormalcxspmiddle"/>
        <w:tabs>
          <w:tab w:val="left" w:pos="360"/>
        </w:tabs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28F2" w:rsidRPr="000828F2" w:rsidRDefault="000828F2" w:rsidP="000828F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7)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828F2" w:rsidRPr="000828F2" w:rsidRDefault="000828F2" w:rsidP="000828F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8F2">
        <w:rPr>
          <w:rFonts w:ascii="Times New Roman" w:hAnsi="Times New Roman"/>
          <w:sz w:val="24"/>
          <w:szCs w:val="24"/>
        </w:rPr>
        <w:t>8)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828F2" w:rsidRPr="000828F2" w:rsidRDefault="000828F2" w:rsidP="000828F2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9) экологическое мышления, понимание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0828F2" w:rsidRPr="000828F2" w:rsidRDefault="000828F2" w:rsidP="000828F2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 w:rsidRPr="000828F2">
        <w:rPr>
          <w:rFonts w:ascii="Times New Roman" w:hAnsi="Times New Roman"/>
          <w:b/>
          <w:sz w:val="24"/>
        </w:rPr>
        <w:t>Планируемые метапредметные результаты обучения</w:t>
      </w:r>
    </w:p>
    <w:p w:rsidR="000828F2" w:rsidRPr="000828F2" w:rsidRDefault="000828F2" w:rsidP="000828F2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0828F2">
        <w:rPr>
          <w:rFonts w:ascii="Times New Roman" w:hAnsi="Times New Roman"/>
          <w:sz w:val="24"/>
        </w:rPr>
        <w:t>В ходе изучения курса у ученика должны сформироваться следующие метапредметные  умения и навыки:</w:t>
      </w:r>
    </w:p>
    <w:p w:rsidR="000828F2" w:rsidRPr="000828F2" w:rsidRDefault="000828F2" w:rsidP="00082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bCs/>
          <w:sz w:val="24"/>
          <w:szCs w:val="24"/>
        </w:rPr>
        <w:t>1) умение самостоятельно определять цели деятельности и составлять планы деятельности</w:t>
      </w:r>
      <w:r w:rsidRPr="000828F2">
        <w:rPr>
          <w:rFonts w:ascii="Times New Roman" w:hAnsi="Times New Roman"/>
          <w:sz w:val="24"/>
          <w:szCs w:val="24"/>
        </w:rPr>
        <w:t>; самостоятельно осуществлять, контролировать и корректировать</w:t>
      </w:r>
      <w:r w:rsidRPr="000828F2">
        <w:rPr>
          <w:rFonts w:ascii="Times New Roman" w:hAnsi="Times New Roman"/>
          <w:b/>
          <w:sz w:val="24"/>
          <w:szCs w:val="24"/>
        </w:rPr>
        <w:t xml:space="preserve"> </w:t>
      </w:r>
      <w:r w:rsidRPr="000828F2">
        <w:rPr>
          <w:rFonts w:ascii="Times New Roman" w:hAnsi="Times New Roman"/>
          <w:sz w:val="24"/>
          <w:szCs w:val="24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828F2" w:rsidRPr="000828F2" w:rsidRDefault="000828F2" w:rsidP="00082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bCs/>
          <w:sz w:val="24"/>
          <w:szCs w:val="24"/>
        </w:rPr>
        <w:t xml:space="preserve">2) </w:t>
      </w:r>
      <w:r w:rsidRPr="000828F2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умение продуктивно общаться и взаимодействовать </w:t>
      </w:r>
      <w:r w:rsidRPr="000828F2">
        <w:rPr>
          <w:rFonts w:ascii="Times New Roman" w:hAnsi="Times New Roman"/>
          <w:sz w:val="24"/>
          <w:szCs w:val="24"/>
        </w:rPr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0828F2" w:rsidRPr="000828F2" w:rsidRDefault="000828F2" w:rsidP="00082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bCs/>
          <w:sz w:val="24"/>
          <w:szCs w:val="24"/>
        </w:rPr>
        <w:t>3) владение навыками познавательной, учебно-</w:t>
      </w:r>
      <w:r w:rsidRPr="000828F2">
        <w:rPr>
          <w:rFonts w:ascii="Times New Roman" w:hAnsi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28F2" w:rsidRPr="000828F2" w:rsidRDefault="000828F2" w:rsidP="000828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bCs/>
          <w:sz w:val="24"/>
          <w:szCs w:val="24"/>
        </w:rPr>
        <w:t xml:space="preserve">4) </w:t>
      </w:r>
      <w:r w:rsidRPr="000828F2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28F2" w:rsidRPr="000828F2" w:rsidRDefault="000828F2" w:rsidP="000828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28F2" w:rsidRPr="000828F2" w:rsidRDefault="000828F2" w:rsidP="000828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lastRenderedPageBreak/>
        <w:t>6)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828F2" w:rsidRPr="000828F2" w:rsidRDefault="000828F2" w:rsidP="000828F2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 xml:space="preserve">7)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0828F2" w:rsidRPr="000828F2" w:rsidRDefault="000828F2" w:rsidP="000828F2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0828F2">
        <w:rPr>
          <w:rFonts w:cs="Times New Roman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828F2" w:rsidRPr="000828F2" w:rsidRDefault="000828F2" w:rsidP="000828F2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28F2">
        <w:rPr>
          <w:rFonts w:ascii="Times New Roman" w:hAnsi="Times New Roman"/>
          <w:b/>
          <w:sz w:val="24"/>
          <w:szCs w:val="24"/>
        </w:rPr>
        <w:t>Планируемые  предметные результаты обучения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В результате изучения химии на базовом уровне ученик должен знать и понимать:</w:t>
      </w:r>
    </w:p>
    <w:p w:rsidR="000828F2" w:rsidRPr="000828F2" w:rsidRDefault="000828F2" w:rsidP="000828F2">
      <w:pPr>
        <w:pStyle w:val="21"/>
        <w:numPr>
          <w:ilvl w:val="0"/>
          <w:numId w:val="2"/>
        </w:numPr>
        <w:ind w:left="0" w:firstLine="561"/>
        <w:rPr>
          <w:rFonts w:cs="Times New Roman"/>
          <w:sz w:val="24"/>
        </w:rPr>
      </w:pPr>
      <w:r w:rsidRPr="000828F2">
        <w:rPr>
          <w:rFonts w:cs="Times New Roman"/>
          <w:sz w:val="24"/>
        </w:rPr>
        <w:t>важнейшие химические понятия;</w:t>
      </w:r>
    </w:p>
    <w:p w:rsidR="000828F2" w:rsidRPr="000828F2" w:rsidRDefault="000828F2" w:rsidP="000828F2">
      <w:pPr>
        <w:pStyle w:val="21"/>
        <w:numPr>
          <w:ilvl w:val="0"/>
          <w:numId w:val="2"/>
        </w:numPr>
        <w:ind w:left="0" w:firstLine="561"/>
        <w:rPr>
          <w:rFonts w:cs="Times New Roman"/>
          <w:sz w:val="24"/>
        </w:rPr>
      </w:pPr>
      <w:r w:rsidRPr="000828F2">
        <w:rPr>
          <w:rFonts w:cs="Times New Roman"/>
          <w:sz w:val="24"/>
        </w:rPr>
        <w:t>основные законы и теории химии;</w:t>
      </w:r>
    </w:p>
    <w:p w:rsidR="000828F2" w:rsidRPr="000828F2" w:rsidRDefault="000828F2" w:rsidP="000828F2">
      <w:pPr>
        <w:pStyle w:val="21"/>
        <w:numPr>
          <w:ilvl w:val="0"/>
          <w:numId w:val="2"/>
        </w:numPr>
        <w:ind w:left="0" w:firstLine="561"/>
        <w:rPr>
          <w:rFonts w:cs="Times New Roman"/>
          <w:sz w:val="24"/>
        </w:rPr>
      </w:pPr>
      <w:r w:rsidRPr="000828F2">
        <w:rPr>
          <w:rFonts w:cs="Times New Roman"/>
          <w:sz w:val="24"/>
        </w:rPr>
        <w:t>важнейшие вещества и материалы;</w:t>
      </w:r>
    </w:p>
    <w:p w:rsidR="000828F2" w:rsidRPr="000828F2" w:rsidRDefault="000828F2" w:rsidP="000828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уметь</w:t>
      </w:r>
    </w:p>
    <w:p w:rsidR="000828F2" w:rsidRPr="000828F2" w:rsidRDefault="000828F2" w:rsidP="000828F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0828F2" w:rsidRPr="000828F2" w:rsidRDefault="000828F2" w:rsidP="000828F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0828F2" w:rsidRPr="000828F2" w:rsidRDefault="000828F2" w:rsidP="000828F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828F2" w:rsidRPr="000828F2" w:rsidRDefault="000828F2" w:rsidP="000828F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828F2" w:rsidRPr="000828F2" w:rsidRDefault="000828F2" w:rsidP="000828F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0828F2" w:rsidRPr="000828F2" w:rsidRDefault="000828F2" w:rsidP="000828F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bCs/>
          <w:sz w:val="24"/>
          <w:szCs w:val="24"/>
        </w:rPr>
        <w:t>использовать</w:t>
      </w:r>
      <w:r w:rsidRPr="000828F2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0828F2">
        <w:rPr>
          <w:rFonts w:ascii="Times New Roman" w:hAnsi="Times New Roman"/>
          <w:sz w:val="24"/>
          <w:szCs w:val="24"/>
        </w:rPr>
        <w:t>для</w:t>
      </w:r>
      <w:proofErr w:type="gramEnd"/>
      <w:r w:rsidRPr="000828F2">
        <w:rPr>
          <w:rFonts w:ascii="Times New Roman" w:hAnsi="Times New Roman"/>
          <w:sz w:val="24"/>
          <w:szCs w:val="24"/>
        </w:rPr>
        <w:t>: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- экологически грамотного поведения в окружающей среде;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0828F2" w:rsidRPr="000828F2" w:rsidRDefault="000828F2" w:rsidP="00082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F2">
        <w:rPr>
          <w:rFonts w:ascii="Times New Roman" w:hAnsi="Times New Roman"/>
          <w:sz w:val="24"/>
          <w:szCs w:val="24"/>
        </w:rPr>
        <w:t xml:space="preserve">- критической оценки достоверности химической информации, поступающей из разных источников. </w:t>
      </w:r>
    </w:p>
    <w:p w:rsidR="00D76AE4" w:rsidRDefault="00D76A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3BD7" w:rsidRPr="0079684E" w:rsidRDefault="00653BD7" w:rsidP="00653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84E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3544"/>
        <w:gridCol w:w="1276"/>
        <w:gridCol w:w="850"/>
        <w:gridCol w:w="1134"/>
        <w:gridCol w:w="1134"/>
        <w:gridCol w:w="709"/>
      </w:tblGrid>
      <w:tr w:rsidR="00653BD7" w:rsidRPr="00D97F0B" w:rsidTr="00E956E5">
        <w:trPr>
          <w:trHeight w:val="64"/>
        </w:trPr>
        <w:tc>
          <w:tcPr>
            <w:tcW w:w="1417" w:type="dxa"/>
            <w:vMerge w:val="restart"/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F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F0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Максимальная нагрузка учащегося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 них </w:t>
            </w:r>
          </w:p>
        </w:tc>
      </w:tr>
      <w:tr w:rsidR="00653BD7" w:rsidRPr="00D97F0B" w:rsidTr="00E956E5">
        <w:trPr>
          <w:trHeight w:val="64"/>
        </w:trPr>
        <w:tc>
          <w:tcPr>
            <w:tcW w:w="1417" w:type="dxa"/>
            <w:vMerge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Теоретическое обучение, час.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Лаборат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61E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5C61EA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proofErr w:type="gramEnd"/>
            <w:r w:rsidRPr="005C61EA">
              <w:rPr>
                <w:rFonts w:ascii="Times New Roman" w:hAnsi="Times New Roman"/>
                <w:sz w:val="20"/>
                <w:szCs w:val="20"/>
              </w:rPr>
              <w:t xml:space="preserve"> раб., час.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 раб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Самостоят. работа, час.</w:t>
            </w:r>
          </w:p>
        </w:tc>
      </w:tr>
      <w:tr w:rsidR="00653BD7" w:rsidRPr="00506A26" w:rsidTr="00E956E5">
        <w:trPr>
          <w:trHeight w:val="361"/>
        </w:trPr>
        <w:tc>
          <w:tcPr>
            <w:tcW w:w="1417" w:type="dxa"/>
            <w:vMerge w:val="restart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>ТЕОРЕТИЧЕСКИЕ ОСНОВЫ ХИМИИ</w:t>
            </w: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1.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Важнейшие химические понятия и законы (3 ч)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3BD7" w:rsidRPr="00506A26" w:rsidTr="00E956E5">
        <w:trPr>
          <w:trHeight w:val="551"/>
        </w:trPr>
        <w:tc>
          <w:tcPr>
            <w:tcW w:w="1417" w:type="dxa"/>
            <w:vMerge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2.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Периодический закон и периодическая система химических элементов Д. И. Менделеева на основе учения о строении атомов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3BD7" w:rsidRPr="00506A26" w:rsidTr="00E956E5">
        <w:trPr>
          <w:trHeight w:val="275"/>
        </w:trPr>
        <w:tc>
          <w:tcPr>
            <w:tcW w:w="1417" w:type="dxa"/>
            <w:vMerge/>
            <w:shd w:val="clear" w:color="auto" w:fill="auto"/>
          </w:tcPr>
          <w:p w:rsidR="00653BD7" w:rsidRPr="005C61EA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3.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Строение вещества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3BD7" w:rsidRPr="00506A26" w:rsidTr="00E956E5">
        <w:trPr>
          <w:trHeight w:val="279"/>
        </w:trPr>
        <w:tc>
          <w:tcPr>
            <w:tcW w:w="1417" w:type="dxa"/>
            <w:vMerge/>
          </w:tcPr>
          <w:p w:rsidR="00653BD7" w:rsidRPr="005C61EA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4.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Химические реакции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3BD7" w:rsidRPr="00506A26" w:rsidTr="00E956E5">
        <w:trPr>
          <w:trHeight w:val="260"/>
        </w:trPr>
        <w:tc>
          <w:tcPr>
            <w:tcW w:w="1417" w:type="dxa"/>
            <w:vMerge w:val="restart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>НЕОРГАНИЧЕСКАЯ ХИМИЯ</w:t>
            </w: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5.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Металлы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3BD7" w:rsidRPr="00506A26" w:rsidTr="00E956E5">
        <w:trPr>
          <w:trHeight w:val="265"/>
        </w:trPr>
        <w:tc>
          <w:tcPr>
            <w:tcW w:w="1417" w:type="dxa"/>
            <w:vMerge/>
          </w:tcPr>
          <w:p w:rsidR="00653BD7" w:rsidRPr="005C61EA" w:rsidRDefault="00653BD7" w:rsidP="00F272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6.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Неметаллы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3BD7" w:rsidRPr="00506A26" w:rsidTr="00E956E5">
        <w:trPr>
          <w:trHeight w:val="407"/>
        </w:trPr>
        <w:tc>
          <w:tcPr>
            <w:tcW w:w="1417" w:type="dxa"/>
            <w:vMerge/>
          </w:tcPr>
          <w:p w:rsidR="00653BD7" w:rsidRPr="005C61EA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53BD7" w:rsidRPr="005C61EA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Тема 7.</w:t>
            </w:r>
            <w:r w:rsidRPr="005C61EA">
              <w:rPr>
                <w:rFonts w:ascii="Times New Roman" w:hAnsi="Times New Roman"/>
                <w:bCs/>
                <w:sz w:val="20"/>
                <w:szCs w:val="20"/>
              </w:rPr>
              <w:t xml:space="preserve"> Генетическая связь неорганических и органических веществ. Практикум </w:t>
            </w:r>
          </w:p>
        </w:tc>
        <w:tc>
          <w:tcPr>
            <w:tcW w:w="1276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3BD7" w:rsidRPr="005C61EA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53BD7" w:rsidRDefault="00653BD7" w:rsidP="00653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BD7" w:rsidRPr="0079684E" w:rsidRDefault="00653BD7" w:rsidP="00653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84E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653BD7" w:rsidRPr="00506A26" w:rsidRDefault="00653BD7" w:rsidP="00653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26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7088"/>
        <w:gridCol w:w="1559"/>
      </w:tblGrid>
      <w:tr w:rsidR="00653BD7" w:rsidRPr="00D97F0B" w:rsidTr="00E956E5">
        <w:trPr>
          <w:trHeight w:val="64"/>
        </w:trPr>
        <w:tc>
          <w:tcPr>
            <w:tcW w:w="1417" w:type="dxa"/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F0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8" w:type="dxa"/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F0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3BD7" w:rsidRPr="00D97F0B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F0B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653BD7" w:rsidRPr="00506A26" w:rsidTr="00E956E5">
        <w:trPr>
          <w:trHeight w:val="994"/>
        </w:trPr>
        <w:tc>
          <w:tcPr>
            <w:tcW w:w="1417" w:type="dxa"/>
            <w:vMerge w:val="restart"/>
            <w:shd w:val="clear" w:color="auto" w:fill="auto"/>
          </w:tcPr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Pr="00506A26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>ТЕОРЕТИЧЕСКИЕ ОСНОВЫ ХИМИИ</w:t>
            </w: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Pr="00506A26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1.</w:t>
            </w: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Важнейшие химические понятия и законы (3 ч)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Атом. Химический элемент. Изотопы. Простые и сложные вещества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Закон сохранения массы веществ, закон сохранения и превращения энергии при химических реакциях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Pr="00C37C85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BD7" w:rsidRPr="00506A26" w:rsidTr="00E956E5">
        <w:trPr>
          <w:trHeight w:val="422"/>
        </w:trPr>
        <w:tc>
          <w:tcPr>
            <w:tcW w:w="1417" w:type="dxa"/>
            <w:vMerge/>
            <w:shd w:val="clear" w:color="auto" w:fill="auto"/>
          </w:tcPr>
          <w:p w:rsidR="00653BD7" w:rsidRPr="00506A26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2.</w:t>
            </w: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Периодический закон и периодическая система химических элементов Д. И. Менделеева на основе учения о строении атомов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 xml:space="preserve">Строение электронных оболочек атомов химических элементов. </w:t>
            </w: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Короткий и длинный варианты таблицы химических элементов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Положение в периодической системе химических элементов Д. И. Менделеева водорода, лантаноидов, актиноидов и искусственно полученных элементов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 xml:space="preserve">Валентность. Валентные возможности и размеры атомов химических </w:t>
            </w:r>
            <w:r w:rsidRPr="00506A26">
              <w:rPr>
                <w:rFonts w:ascii="Times New Roman" w:hAnsi="Times New Roman"/>
                <w:sz w:val="20"/>
                <w:szCs w:val="20"/>
              </w:rPr>
              <w:lastRenderedPageBreak/>
              <w:t>элементов. Решение расчетных задач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</w:tr>
      <w:tr w:rsidR="00653BD7" w:rsidRPr="00506A26" w:rsidTr="00E956E5">
        <w:trPr>
          <w:trHeight w:val="1029"/>
        </w:trPr>
        <w:tc>
          <w:tcPr>
            <w:tcW w:w="1417" w:type="dxa"/>
            <w:vMerge w:val="restart"/>
            <w:shd w:val="clear" w:color="auto" w:fill="auto"/>
          </w:tcPr>
          <w:p w:rsidR="00653BD7" w:rsidRPr="00506A26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3.</w:t>
            </w: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Строение вещества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Виды и механизмы образования химической связи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Характеристики химической связи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Пространственное строение молекул неорганических и органических веществ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Типы кристаллических решеток и свойства веществ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Причины многообразия веществ. Решение расчетных задач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Дисперсные системы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Практическая работа.</w:t>
            </w:r>
            <w:r w:rsidRPr="00506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Приготовление растворов с заданной молярной концентрацией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№ 1</w:t>
            </w: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 темам 1—3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3BD7" w:rsidRPr="00506A26" w:rsidTr="00E956E5">
        <w:trPr>
          <w:trHeight w:val="1259"/>
        </w:trPr>
        <w:tc>
          <w:tcPr>
            <w:tcW w:w="1417" w:type="dxa"/>
            <w:vMerge/>
          </w:tcPr>
          <w:p w:rsidR="00653BD7" w:rsidRPr="00506A26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Химические реакции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Сущность и классификация химических реакций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 xml:space="preserve">Скорость химических реакций. </w:t>
            </w: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Закон действующих масс</w:t>
            </w:r>
            <w:r w:rsidRPr="00506A26">
              <w:rPr>
                <w:rFonts w:ascii="Times New Roman" w:hAnsi="Times New Roman"/>
                <w:sz w:val="20"/>
                <w:szCs w:val="20"/>
              </w:rPr>
              <w:t>. Катализ и катализаторы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№1</w:t>
            </w: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506A26">
              <w:rPr>
                <w:rFonts w:ascii="Times New Roman" w:hAnsi="Times New Roman"/>
                <w:sz w:val="20"/>
                <w:szCs w:val="20"/>
              </w:rPr>
              <w:t xml:space="preserve"> Влияние различных факторов на скорость химической реакции.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Химическое равновесие. Принцип Ле Шателье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и упражнений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Производство серной кислоты контактным способом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 xml:space="preserve">Электролитическая диссоциация. Сильные и слабые электролиты. Среда водных растворов.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Реакц</w:t>
            </w:r>
            <w:proofErr w:type="gramStart"/>
            <w:r w:rsidRPr="00506A26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506A26">
              <w:rPr>
                <w:rFonts w:ascii="Times New Roman" w:hAnsi="Times New Roman"/>
                <w:sz w:val="20"/>
                <w:szCs w:val="20"/>
              </w:rPr>
              <w:t>нного обмена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Гидролиз органических и неорганических соединений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Обобщение и повторение изученного материала. Решение расчетных задач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№ 2</w:t>
            </w: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 теме «Теоретические основы химии»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653BD7" w:rsidRPr="00506A26" w:rsidTr="00E956E5">
        <w:trPr>
          <w:trHeight w:val="2853"/>
        </w:trPr>
        <w:tc>
          <w:tcPr>
            <w:tcW w:w="1417" w:type="dxa"/>
            <w:vMerge w:val="restart"/>
          </w:tcPr>
          <w:p w:rsidR="00653BD7" w:rsidRPr="00506A26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>НЕОРГАНИЧЕСКАЯ ХИМИЯ</w:t>
            </w: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BD7" w:rsidRPr="00506A26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Металлы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Общая характеристика 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Химические свойства 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Общие способы получения 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Электролиз растворов и расплавов веществ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i/>
                <w:iCs/>
                <w:sz w:val="20"/>
                <w:szCs w:val="20"/>
              </w:rPr>
              <w:t>Понятие о коррозии металлов. Способы защиты от коррозии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Металлы главных подгрупп (А-групп) периодической системы химических элементов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Металлы побочных подгрупп (Б-групп) периодической системы химических элементов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Оксиды и гидроксиды 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Сплавы металлов. Решение расчетных задач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Обобщение и повторение изученного материала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№ 3</w:t>
            </w: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 теме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653BD7" w:rsidRPr="00506A26" w:rsidTr="00E956E5">
        <w:trPr>
          <w:trHeight w:val="943"/>
        </w:trPr>
        <w:tc>
          <w:tcPr>
            <w:tcW w:w="1417" w:type="dxa"/>
            <w:vMerge/>
          </w:tcPr>
          <w:p w:rsidR="00653BD7" w:rsidRPr="00506A26" w:rsidRDefault="00653BD7" w:rsidP="00F272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6.</w:t>
            </w: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Неметаллы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Химические элементы — неметаллы. Строение и свойства простых веществ — неметаллов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Водородные соединения неметаллов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Оксиды неметаллов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Кислородсодержащие кислоты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Окислительные свойства азотной и серной кислот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Решение качественных и расчетных задач</w:t>
            </w:r>
          </w:p>
          <w:p w:rsidR="00653BD7" w:rsidRPr="00506A26" w:rsidRDefault="00653BD7" w:rsidP="00F272C8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№ 4</w:t>
            </w: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 теме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53BD7" w:rsidRPr="00506A26" w:rsidTr="00E956E5">
        <w:trPr>
          <w:trHeight w:val="2356"/>
        </w:trPr>
        <w:tc>
          <w:tcPr>
            <w:tcW w:w="1417" w:type="dxa"/>
          </w:tcPr>
          <w:p w:rsidR="00653BD7" w:rsidRPr="00506A26" w:rsidRDefault="00653BD7" w:rsidP="00F27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7.</w:t>
            </w:r>
            <w:r w:rsidRPr="00506A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Генетическая связь неорганических и органических веществ. Практикум 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Генетическая связь неорганических и органических веществ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Генетическая связь неорганических и органических веществ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неорганической химии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Решение экспериментальных задач по органической химии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Решение практических расчетных задач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Бытовая химическая грамотность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Получение, собирание и распознавание газов</w:t>
            </w:r>
          </w:p>
          <w:p w:rsidR="00653BD7" w:rsidRPr="00506A26" w:rsidRDefault="00653BD7" w:rsidP="00F27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Анализ выполнения практикума</w:t>
            </w:r>
          </w:p>
          <w:p w:rsidR="00653BD7" w:rsidRPr="00506A26" w:rsidRDefault="00653BD7" w:rsidP="00F272C8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06A26">
              <w:rPr>
                <w:rFonts w:ascii="Times New Roman" w:hAnsi="Times New Roman"/>
                <w:sz w:val="20"/>
                <w:szCs w:val="20"/>
              </w:rPr>
              <w:t>Обобщение и повторение изученного материала</w:t>
            </w:r>
          </w:p>
        </w:tc>
        <w:tc>
          <w:tcPr>
            <w:tcW w:w="1559" w:type="dxa"/>
            <w:shd w:val="clear" w:color="auto" w:fill="auto"/>
          </w:tcPr>
          <w:p w:rsidR="00653BD7" w:rsidRPr="00C37C85" w:rsidRDefault="00653BD7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C8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E956E5" w:rsidRDefault="00E956E5" w:rsidP="00E956E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6E5" w:rsidRDefault="00E956E5" w:rsidP="00E956E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6E5" w:rsidRDefault="00E956E5" w:rsidP="00E956E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6E5" w:rsidRDefault="00E956E5" w:rsidP="00E956E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AE4" w:rsidRDefault="00D76A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956E5" w:rsidRPr="001F5599" w:rsidRDefault="00E956E5" w:rsidP="00E956E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559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956E5" w:rsidRDefault="00E956E5" w:rsidP="00E95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A26">
        <w:rPr>
          <w:rFonts w:ascii="Times New Roman" w:hAnsi="Times New Roman"/>
          <w:b/>
          <w:sz w:val="28"/>
          <w:szCs w:val="28"/>
        </w:rPr>
        <w:t>1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1</w:t>
      </w:r>
      <w:proofErr w:type="spellEnd"/>
      <w:r w:rsidRPr="00506A26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4306"/>
        <w:gridCol w:w="1134"/>
        <w:gridCol w:w="992"/>
        <w:gridCol w:w="1134"/>
        <w:gridCol w:w="992"/>
        <w:gridCol w:w="993"/>
        <w:gridCol w:w="3685"/>
      </w:tblGrid>
      <w:tr w:rsidR="00E956E5" w:rsidRPr="001F5599" w:rsidTr="00F272C8">
        <w:tc>
          <w:tcPr>
            <w:tcW w:w="1189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 xml:space="preserve">№ </w:t>
            </w:r>
            <w:proofErr w:type="gramStart"/>
            <w:r w:rsidRPr="001F5599">
              <w:rPr>
                <w:rFonts w:ascii="Times New Roman" w:hAnsi="Times New Roman"/>
                <w:bCs/>
                <w:iCs/>
              </w:rPr>
              <w:t>п</w:t>
            </w:r>
            <w:proofErr w:type="gramEnd"/>
            <w:r w:rsidRPr="001F5599">
              <w:rPr>
                <w:rFonts w:ascii="Times New Roman" w:hAnsi="Times New Roman"/>
                <w:bCs/>
                <w:iCs/>
              </w:rPr>
              <w:t>/п</w:t>
            </w:r>
          </w:p>
        </w:tc>
        <w:tc>
          <w:tcPr>
            <w:tcW w:w="4306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Наименование  разделов и тем</w:t>
            </w:r>
          </w:p>
        </w:tc>
        <w:tc>
          <w:tcPr>
            <w:tcW w:w="1134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Вид занятия</w:t>
            </w:r>
          </w:p>
        </w:tc>
        <w:tc>
          <w:tcPr>
            <w:tcW w:w="1134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Виды самостоятельной работы и контроля</w:t>
            </w:r>
          </w:p>
        </w:tc>
        <w:tc>
          <w:tcPr>
            <w:tcW w:w="1985" w:type="dxa"/>
            <w:gridSpan w:val="2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Дата проведения занятия</w:t>
            </w:r>
          </w:p>
        </w:tc>
        <w:tc>
          <w:tcPr>
            <w:tcW w:w="3685" w:type="dxa"/>
            <w:vMerge w:val="restart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Примечание</w:t>
            </w:r>
          </w:p>
        </w:tc>
      </w:tr>
      <w:tr w:rsidR="00E956E5" w:rsidRPr="001F5599" w:rsidTr="00F272C8">
        <w:trPr>
          <w:trHeight w:val="739"/>
        </w:trPr>
        <w:tc>
          <w:tcPr>
            <w:tcW w:w="1189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6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 xml:space="preserve">Планируемая </w:t>
            </w:r>
          </w:p>
        </w:tc>
        <w:tc>
          <w:tcPr>
            <w:tcW w:w="993" w:type="dxa"/>
          </w:tcPr>
          <w:p w:rsidR="00E956E5" w:rsidRPr="001F5599" w:rsidRDefault="00E956E5" w:rsidP="00F272C8">
            <w:pPr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Фактическая</w:t>
            </w:r>
          </w:p>
        </w:tc>
        <w:tc>
          <w:tcPr>
            <w:tcW w:w="3685" w:type="dxa"/>
            <w:vMerge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 xml:space="preserve">Тема 1. Важнейшие химические понятия и законы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Химический элемент. Изотопы.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F5599">
              <w:rPr>
                <w:rFonts w:ascii="Times New Roman" w:hAnsi="Times New Roman"/>
                <w:b/>
                <w:bCs/>
                <w:iCs/>
              </w:rPr>
              <w:t>3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 xml:space="preserve">Закон сохранения массы веществ, закон сохранения и превращения энергии при химических реакциях.                                                       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Понятие о веществах постоянного и переменного состава.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2.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  <w:i/>
              </w:rPr>
              <w:t xml:space="preserve">Периодический закон и периодическая система химических элементов Д. И. Менделеева на основе учения о строении атомов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Структура Периодической системы. Периодический закон. Строение электронных оболочек атомов химических элементов.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t>6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</w:rPr>
              <w:t>Строение электронных оболочек атомов химических элементов больших периодов.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Положение в ПС водорода, лантаноидов, актиноидов и искусственно получаемых элементов.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Валентность и валентные возможности атомов.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Изменение свойств соединений химических элементов в периодах и группах.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УКЗУ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Обобщение и систематизация знаний по теме « Периодический закон и периодическая система химических элементов Д. И. Менделеева на основе учения о строении атомов»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F559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ФО, Т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3.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  <w:i/>
              </w:rPr>
              <w:t xml:space="preserve">Строение вещества </w:t>
            </w:r>
          </w:p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Основные типы химической связи, </w:t>
            </w:r>
            <w:r w:rsidRPr="001F5599">
              <w:rPr>
                <w:rFonts w:ascii="Times New Roman" w:hAnsi="Times New Roman"/>
                <w:bCs/>
              </w:rPr>
              <w:lastRenderedPageBreak/>
              <w:t>механизмы из образования. Ионная связь. Ковалентная полярная и неполярная связь.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lastRenderedPageBreak/>
              <w:t>№11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Основные типы химической связи. Металлическая связь. Водородная связь.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iCs/>
              </w:rPr>
              <w:t>Пространственное строение молекул неорганических и органических веществ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 13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</w:rPr>
              <w:t>Типы кристаллических решеток и свойства веществ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14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Причины многообразия веществ.</w:t>
            </w:r>
            <w:r w:rsidRPr="001F5599">
              <w:rPr>
                <w:rFonts w:ascii="Times New Roman" w:hAnsi="Times New Roman"/>
                <w:bCs/>
              </w:rPr>
              <w:t xml:space="preserve"> Дисперсные системы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 xml:space="preserve">ФО, </w:t>
            </w:r>
            <w:proofErr w:type="gramStart"/>
            <w:r w:rsidRPr="001F5599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/>
                <w:i/>
              </w:rPr>
              <w:t>Практическая работа № 1 «Приготовление раствора с заданной моляной концентрацией».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rPr>
          <w:trHeight w:val="268"/>
        </w:trPr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Контрольная работа  № 1 по темам 1—3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ИРК, Т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Анализ контрольной работы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УКЗУ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4.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  <w:i/>
              </w:rPr>
              <w:t xml:space="preserve">Химические реакции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Классификация химических реакций в органической и неорганической химии 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19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Тепловой эффект химической реакции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 xml:space="preserve"> № 21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Окислительно-восстановительные реакции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Скорость химических реакций. 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 xml:space="preserve"> № 23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Катализ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24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Практическая работа №2.</w:t>
            </w:r>
            <w:r w:rsidRPr="001F5599">
              <w:rPr>
                <w:rFonts w:ascii="Times New Roman" w:hAnsi="Times New Roman"/>
              </w:rPr>
              <w:t xml:space="preserve"> Влияние различных факторов на скорость химической реакции.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Химическое равновесие и условия его смещения.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rPr>
          <w:trHeight w:val="209"/>
        </w:trPr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Решение задач и упражнений по теме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УЗИМ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Производство серной кислоты контактным способом.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Электролиты и неэлектролиты. Электролитическая диссоциация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29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Сильные и слабые электролиты. Степень и константа диссоциации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lastRenderedPageBreak/>
              <w:t>№ 30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Реакц</w:t>
            </w:r>
            <w:proofErr w:type="gramStart"/>
            <w:r w:rsidRPr="001F5599">
              <w:rPr>
                <w:rFonts w:ascii="Times New Roman" w:hAnsi="Times New Roman"/>
                <w:bCs/>
              </w:rPr>
              <w:t>ии ио</w:t>
            </w:r>
            <w:proofErr w:type="gramEnd"/>
            <w:r w:rsidRPr="001F5599">
              <w:rPr>
                <w:rFonts w:ascii="Times New Roman" w:hAnsi="Times New Roman"/>
                <w:bCs/>
              </w:rPr>
              <w:t>нного обмена.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Гидролиз неорганических веществ.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Гидролиз органических веществ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УКЗУ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33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Обобщение и повторение изученного материала. Решение расчетных задач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 xml:space="preserve">ФО, </w:t>
            </w:r>
            <w:proofErr w:type="gramStart"/>
            <w:r w:rsidRPr="001F5599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34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Контрольная работа № 2 по теме «Теоретические основы химии»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ИРК, Т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  <w:bCs/>
              </w:rPr>
              <w:t>НЕОРГАНИЧЕСКАЯ ХИМИЯ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5.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  <w:i/>
              </w:rPr>
              <w:t>Металлы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</w:rPr>
              <w:t>Общая характеристика металлов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t xml:space="preserve">    14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Общие способы получения металлов.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Электролиз растворов и расплавов. Применение электролиза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Коррозия металлов и способы ее предупреждения.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39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Обзор металлических элементов Ι</w:t>
            </w:r>
            <w:r w:rsidRPr="001F5599">
              <w:rPr>
                <w:rFonts w:ascii="Times New Roman" w:hAnsi="Times New Roman"/>
                <w:b/>
                <w:bCs/>
              </w:rPr>
              <w:t>А</w:t>
            </w:r>
            <w:r w:rsidRPr="001F5599">
              <w:rPr>
                <w:rFonts w:ascii="Times New Roman" w:hAnsi="Times New Roman"/>
                <w:bCs/>
              </w:rPr>
              <w:t xml:space="preserve"> - группы.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Обзор металлических элементов ΙΙ</w:t>
            </w:r>
            <w:r w:rsidRPr="001F5599">
              <w:rPr>
                <w:rFonts w:ascii="Times New Roman" w:hAnsi="Times New Roman"/>
                <w:b/>
                <w:bCs/>
              </w:rPr>
              <w:t>А</w:t>
            </w:r>
            <w:r w:rsidRPr="001F5599">
              <w:rPr>
                <w:rFonts w:ascii="Times New Roman" w:hAnsi="Times New Roman"/>
                <w:bCs/>
              </w:rPr>
              <w:t xml:space="preserve"> - группы.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rPr>
          <w:trHeight w:val="311"/>
        </w:trPr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Обзор металлических элементов ΙΙΙ</w:t>
            </w:r>
            <w:r w:rsidRPr="001F5599">
              <w:rPr>
                <w:rFonts w:ascii="Times New Roman" w:hAnsi="Times New Roman"/>
                <w:b/>
                <w:bCs/>
              </w:rPr>
              <w:t>А</w:t>
            </w:r>
            <w:r w:rsidRPr="001F5599">
              <w:rPr>
                <w:rFonts w:ascii="Times New Roman" w:hAnsi="Times New Roman"/>
                <w:bCs/>
              </w:rPr>
              <w:t xml:space="preserve"> - группы.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Общий обзор металлических элементов</w:t>
            </w:r>
            <w:proofErr w:type="gramStart"/>
            <w:r w:rsidRPr="001F5599">
              <w:rPr>
                <w:rFonts w:ascii="Times New Roman" w:hAnsi="Times New Roman"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</w:rPr>
              <w:t>Б</w:t>
            </w:r>
            <w:proofErr w:type="gramEnd"/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Cs/>
              </w:rPr>
              <w:t>- групп. Медь, цинк. Титан, хром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Общий обзор металлических элементов</w:t>
            </w:r>
            <w:proofErr w:type="gramStart"/>
            <w:r w:rsidRPr="001F5599">
              <w:rPr>
                <w:rFonts w:ascii="Times New Roman" w:hAnsi="Times New Roman"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</w:rPr>
              <w:t>Б</w:t>
            </w:r>
            <w:proofErr w:type="gramEnd"/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Cs/>
              </w:rPr>
              <w:t>- групп. Железо, никель, платина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УОНМ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44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/>
                <w:i/>
              </w:rPr>
              <w:t>Практическая работа № 3</w:t>
            </w:r>
            <w:r w:rsidRPr="001F5599">
              <w:rPr>
                <w:rFonts w:ascii="Times New Roman" w:hAnsi="Times New Roman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Сплавы металлов. </w:t>
            </w:r>
            <w:r w:rsidRPr="001F5599">
              <w:rPr>
                <w:rFonts w:ascii="Times New Roman" w:hAnsi="Times New Roman"/>
              </w:rPr>
              <w:t xml:space="preserve"> Решение расчетных задач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Оксиды и гидроксиды металлов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</w:rPr>
              <w:t>Обобщение и повторение изученного материала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 xml:space="preserve">ФО, </w:t>
            </w:r>
            <w:proofErr w:type="gramStart"/>
            <w:r w:rsidRPr="001F5599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Контрольная работа № 3по теме «Металлы»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ИРК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49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6.</w:t>
            </w:r>
            <w:r w:rsidRPr="001F5599">
              <w:rPr>
                <w:rFonts w:ascii="Times New Roman" w:hAnsi="Times New Roman"/>
                <w:b/>
                <w:bCs/>
                <w:i/>
              </w:rPr>
              <w:t xml:space="preserve"> Неметаллы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</w:rPr>
              <w:t>Химические элементы — неметаллы. Строение и свойства простых веществ — неметаллов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t>11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lastRenderedPageBreak/>
              <w:t>№ 50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Неметаллы Ι</w:t>
            </w:r>
            <w:r w:rsidRPr="001F5599">
              <w:rPr>
                <w:rFonts w:ascii="Times New Roman" w:hAnsi="Times New Roman"/>
                <w:bCs/>
                <w:lang w:val="en-US"/>
              </w:rPr>
              <w:t>V</w:t>
            </w:r>
            <w:r w:rsidRPr="001F5599">
              <w:rPr>
                <w:rFonts w:ascii="Times New Roman" w:hAnsi="Times New Roman"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</w:rPr>
              <w:t xml:space="preserve">А </w:t>
            </w:r>
            <w:r w:rsidRPr="001F5599">
              <w:rPr>
                <w:rFonts w:ascii="Times New Roman" w:hAnsi="Times New Roman"/>
                <w:bCs/>
              </w:rPr>
              <w:t>- группы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Неметаллы </w:t>
            </w:r>
            <w:proofErr w:type="gramStart"/>
            <w:r w:rsidRPr="001F5599">
              <w:rPr>
                <w:rFonts w:ascii="Times New Roman" w:hAnsi="Times New Roman"/>
                <w:bCs/>
                <w:lang w:val="en-US"/>
              </w:rPr>
              <w:t>V</w:t>
            </w:r>
            <w:proofErr w:type="gramEnd"/>
            <w:r w:rsidRPr="001F5599">
              <w:rPr>
                <w:rFonts w:ascii="Times New Roman" w:hAnsi="Times New Roman"/>
                <w:b/>
                <w:bCs/>
              </w:rPr>
              <w:t>А</w:t>
            </w:r>
            <w:r w:rsidRPr="001F5599">
              <w:rPr>
                <w:rFonts w:ascii="Times New Roman" w:hAnsi="Times New Roman"/>
                <w:bCs/>
              </w:rPr>
              <w:t xml:space="preserve"> - группы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52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Неметаллы </w:t>
            </w:r>
            <w:r w:rsidRPr="001F5599">
              <w:rPr>
                <w:rFonts w:ascii="Times New Roman" w:hAnsi="Times New Roman"/>
                <w:bCs/>
                <w:lang w:val="en-US"/>
              </w:rPr>
              <w:t>VΙ</w:t>
            </w:r>
            <w:r w:rsidRPr="001F5599">
              <w:rPr>
                <w:rFonts w:ascii="Times New Roman" w:hAnsi="Times New Roman"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</w:rPr>
              <w:t>А</w:t>
            </w:r>
            <w:r w:rsidRPr="001F5599">
              <w:rPr>
                <w:rFonts w:ascii="Times New Roman" w:hAnsi="Times New Roman"/>
                <w:bCs/>
              </w:rPr>
              <w:t xml:space="preserve"> - группы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Неметаллы </w:t>
            </w:r>
            <w:r w:rsidRPr="001F5599">
              <w:rPr>
                <w:rFonts w:ascii="Times New Roman" w:hAnsi="Times New Roman"/>
                <w:bCs/>
                <w:lang w:val="en-US"/>
              </w:rPr>
              <w:t>VΙΙ</w:t>
            </w:r>
            <w:r w:rsidRPr="001F5599">
              <w:rPr>
                <w:rFonts w:ascii="Times New Roman" w:hAnsi="Times New Roman"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</w:rPr>
              <w:t xml:space="preserve">А </w:t>
            </w:r>
            <w:r w:rsidRPr="001F5599">
              <w:rPr>
                <w:rFonts w:ascii="Times New Roman" w:hAnsi="Times New Roman"/>
                <w:bCs/>
              </w:rPr>
              <w:t>- группы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54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 xml:space="preserve">Оксиды неметаллов 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 xml:space="preserve">ФО, </w:t>
            </w:r>
            <w:proofErr w:type="gramStart"/>
            <w:r w:rsidRPr="001F5599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Кислородосодержащие кислоты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Окислительные свойства азотной и серной кислот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rPr>
          <w:trHeight w:val="267"/>
        </w:trPr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57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Водородные соединения неметаллов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rPr>
          <w:trHeight w:val="316"/>
        </w:trPr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58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Решение качественных и расчетных задач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59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Контрольная работа № 4 по теме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ИРК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60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5599">
              <w:rPr>
                <w:rFonts w:ascii="Times New Roman" w:hAnsi="Times New Roman"/>
                <w:b/>
                <w:bCs/>
                <w:i/>
                <w:iCs/>
              </w:rPr>
              <w:t>Тема 7.</w:t>
            </w:r>
            <w:r w:rsidRPr="001F5599">
              <w:rPr>
                <w:rFonts w:ascii="Times New Roman" w:hAnsi="Times New Roman"/>
                <w:b/>
                <w:bCs/>
              </w:rPr>
              <w:t xml:space="preserve"> </w:t>
            </w:r>
            <w:r w:rsidRPr="001F5599">
              <w:rPr>
                <w:rFonts w:ascii="Times New Roman" w:hAnsi="Times New Roman"/>
                <w:b/>
                <w:bCs/>
                <w:i/>
              </w:rPr>
              <w:t xml:space="preserve">Генетическая связь неорганических и органических веществ. Практикум 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Генетическая связь неорганических и органических веществ.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  <w:b/>
              </w:rPr>
              <w:t>9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61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5599">
              <w:rPr>
                <w:rFonts w:ascii="Times New Roman" w:hAnsi="Times New Roman"/>
                <w:bCs/>
              </w:rPr>
              <w:t>Генетическая связь неорганических и органических веществ. Упражнения.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УКЗУ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 xml:space="preserve">ФО, </w:t>
            </w:r>
            <w:proofErr w:type="gramStart"/>
            <w:r w:rsidRPr="001F5599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62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5599">
              <w:rPr>
                <w:rFonts w:ascii="Times New Roman" w:hAnsi="Times New Roman"/>
                <w:b/>
                <w:i/>
              </w:rPr>
              <w:t>Практическая работа № 4 «Решение экспериментальных задач по органической химии»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63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5599">
              <w:rPr>
                <w:rFonts w:ascii="Times New Roman" w:hAnsi="Times New Roman"/>
                <w:b/>
                <w:i/>
              </w:rPr>
              <w:t>Практическая работа № 5  «Решение практических расчетных задач»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64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F5599">
              <w:rPr>
                <w:rFonts w:ascii="Times New Roman" w:hAnsi="Times New Roman"/>
                <w:b/>
                <w:i/>
              </w:rPr>
              <w:t>Практическая работа № 6 « Получение, собирание и распознавание газов»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СР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65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Анализ выполнения практикума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УКЗУ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66</w:t>
            </w:r>
          </w:p>
        </w:tc>
        <w:tc>
          <w:tcPr>
            <w:tcW w:w="4306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Бытовая химическая грамотность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67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Бытовая химическая грамотность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F5599">
              <w:rPr>
                <w:rFonts w:ascii="Times New Roman" w:hAnsi="Times New Roman"/>
              </w:rPr>
              <w:t>КУ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ФО, ИРД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№ 68</w:t>
            </w: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Бытовая химическая грамотность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УОСЗ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599">
              <w:rPr>
                <w:rFonts w:ascii="Times New Roman" w:hAnsi="Times New Roman"/>
              </w:rPr>
              <w:t>ФО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6E5" w:rsidRPr="001F5599" w:rsidTr="00F272C8">
        <w:tc>
          <w:tcPr>
            <w:tcW w:w="1189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6" w:type="dxa"/>
            <w:vAlign w:val="bottom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599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E956E5" w:rsidRPr="001F5599" w:rsidRDefault="00E956E5" w:rsidP="00F27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956E5" w:rsidRDefault="00E956E5" w:rsidP="00E956E5">
      <w:pPr>
        <w:spacing w:after="0" w:line="240" w:lineRule="auto"/>
        <w:jc w:val="center"/>
      </w:pPr>
    </w:p>
    <w:p w:rsidR="00E956E5" w:rsidRDefault="00E95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lastRenderedPageBreak/>
        <w:t>Типы уроков: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УЗИМ – урок закрепления изученного материала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УПЗУ – урок применения знаний и умений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УКЗУ – урок коррекции знаний и умений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УК – урок контроля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Виды контроля: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ФО – фронтальный опрос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ИРД – индивидуальная работа у доски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ИРК - индивидуальная работа по карточкам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3BD7">
        <w:rPr>
          <w:rFonts w:ascii="Times New Roman" w:hAnsi="Times New Roman"/>
          <w:sz w:val="24"/>
          <w:szCs w:val="24"/>
        </w:rPr>
        <w:t>СР</w:t>
      </w:r>
      <w:proofErr w:type="gramEnd"/>
      <w:r w:rsidRPr="00653BD7">
        <w:rPr>
          <w:rFonts w:ascii="Times New Roman" w:hAnsi="Times New Roman"/>
          <w:sz w:val="24"/>
          <w:szCs w:val="24"/>
        </w:rPr>
        <w:t xml:space="preserve"> – самостоятельная работа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3BD7">
        <w:rPr>
          <w:rFonts w:ascii="Times New Roman" w:hAnsi="Times New Roman"/>
          <w:sz w:val="24"/>
          <w:szCs w:val="24"/>
        </w:rPr>
        <w:t>ПР</w:t>
      </w:r>
      <w:proofErr w:type="gramEnd"/>
      <w:r w:rsidRPr="00653BD7">
        <w:rPr>
          <w:rFonts w:ascii="Times New Roman" w:hAnsi="Times New Roman"/>
          <w:sz w:val="24"/>
          <w:szCs w:val="24"/>
        </w:rPr>
        <w:t xml:space="preserve"> – проверочная работа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53BD7">
        <w:rPr>
          <w:rFonts w:ascii="Times New Roman" w:hAnsi="Times New Roman"/>
          <w:sz w:val="24"/>
          <w:szCs w:val="24"/>
        </w:rPr>
        <w:t>М(</w:t>
      </w:r>
      <w:proofErr w:type="gramEnd"/>
      <w:r w:rsidRPr="00653BD7">
        <w:rPr>
          <w:rFonts w:ascii="Times New Roman" w:hAnsi="Times New Roman"/>
          <w:sz w:val="24"/>
          <w:szCs w:val="24"/>
        </w:rPr>
        <w:t>С)Д – математический (словарный) диктант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Т – тестовая работа</w:t>
      </w:r>
    </w:p>
    <w:p w:rsidR="00E956E5" w:rsidRPr="00653BD7" w:rsidRDefault="00E956E5" w:rsidP="00E95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ИК – индивидуальный контроль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3BD7" w:rsidRPr="00653BD7" w:rsidRDefault="00653BD7" w:rsidP="00653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BD7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предмета.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ПК.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Мультимедиапроектор.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Стандартный набор учебного оборудования, таблиц и экранных пособий.</w:t>
      </w:r>
    </w:p>
    <w:p w:rsidR="00653BD7" w:rsidRPr="00653BD7" w:rsidRDefault="00653BD7" w:rsidP="00653BD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53BD7" w:rsidRPr="00653BD7" w:rsidRDefault="00653BD7" w:rsidP="00653B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BD7">
        <w:rPr>
          <w:rFonts w:ascii="Times New Roman" w:hAnsi="Times New Roman"/>
          <w:b/>
          <w:sz w:val="24"/>
          <w:szCs w:val="24"/>
        </w:rPr>
        <w:t>Учебно-методическое обеспечение предмета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653BD7">
        <w:rPr>
          <w:rFonts w:ascii="Times New Roman" w:hAnsi="Times New Roman"/>
          <w:sz w:val="24"/>
          <w:szCs w:val="24"/>
        </w:rPr>
        <w:t>:</w:t>
      </w:r>
    </w:p>
    <w:p w:rsidR="00653BD7" w:rsidRPr="00653BD7" w:rsidRDefault="00653BD7" w:rsidP="00653BD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Учебник: Рудзитис Г.Е., Фельдман Ф.Г. Химия: учебник для 11 класса общеобразовательных учреждений-М</w:t>
      </w:r>
      <w:proofErr w:type="gramStart"/>
      <w:r w:rsidRPr="00653BD7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653BD7">
        <w:rPr>
          <w:rFonts w:ascii="Times New Roman" w:hAnsi="Times New Roman"/>
          <w:sz w:val="24"/>
          <w:szCs w:val="24"/>
        </w:rPr>
        <w:t>Просвещение, 2013.</w:t>
      </w:r>
    </w:p>
    <w:p w:rsidR="00653BD7" w:rsidRPr="00653BD7" w:rsidRDefault="00653BD7" w:rsidP="00653BD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653BD7" w:rsidRPr="00653BD7" w:rsidRDefault="00653BD7" w:rsidP="00653BD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i/>
          <w:sz w:val="24"/>
          <w:szCs w:val="24"/>
        </w:rPr>
        <w:t>РадецкийА.М</w:t>
      </w:r>
      <w:r w:rsidRPr="00653BD7">
        <w:rPr>
          <w:rFonts w:ascii="Times New Roman" w:hAnsi="Times New Roman"/>
          <w:sz w:val="24"/>
          <w:szCs w:val="24"/>
        </w:rPr>
        <w:t>. Проверочные работы по химии в 8-11 классах: пособие для учителя,- М.; Просвещение, 2008.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3BD7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53BD7" w:rsidRPr="00653BD7" w:rsidRDefault="00653BD7" w:rsidP="00653B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i/>
          <w:sz w:val="24"/>
          <w:szCs w:val="24"/>
        </w:rPr>
        <w:t>Брейгер.Л.М.,</w:t>
      </w:r>
      <w:r w:rsidRPr="00653BD7">
        <w:rPr>
          <w:rFonts w:ascii="Times New Roman" w:hAnsi="Times New Roman"/>
          <w:sz w:val="24"/>
          <w:szCs w:val="24"/>
        </w:rPr>
        <w:t xml:space="preserve">  Химия для </w:t>
      </w:r>
      <w:proofErr w:type="gramStart"/>
      <w:r w:rsidRPr="00653BD7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53BD7">
        <w:rPr>
          <w:rFonts w:ascii="Times New Roman" w:hAnsi="Times New Roman"/>
          <w:sz w:val="24"/>
          <w:szCs w:val="24"/>
        </w:rPr>
        <w:t xml:space="preserve"> в вузы: ответы на примерные экзаменационные билеты, - Волгоград, Учитель, 2007.</w:t>
      </w:r>
    </w:p>
    <w:p w:rsidR="00653BD7" w:rsidRPr="00653BD7" w:rsidRDefault="00653BD7" w:rsidP="00653B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i/>
          <w:sz w:val="24"/>
          <w:szCs w:val="24"/>
        </w:rPr>
        <w:t>ЕрёимнВ.В.</w:t>
      </w:r>
      <w:r w:rsidRPr="00653BD7">
        <w:rPr>
          <w:rFonts w:ascii="Times New Roman" w:hAnsi="Times New Roman"/>
          <w:sz w:val="24"/>
          <w:szCs w:val="24"/>
        </w:rPr>
        <w:t xml:space="preserve"> Сборник задач и упражнений по химии: школьный курс – М.;ООО «Издательский дом «Оникс21век»; ООО «Издательство «Мир и образование», 2005.</w:t>
      </w:r>
    </w:p>
    <w:p w:rsidR="00653BD7" w:rsidRPr="00653BD7" w:rsidRDefault="00653BD7" w:rsidP="00653B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 xml:space="preserve">Кузьменко. Н.Е. Начала химии: современный курс для </w:t>
      </w:r>
      <w:proofErr w:type="gramStart"/>
      <w:r w:rsidRPr="00653BD7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53BD7">
        <w:rPr>
          <w:rFonts w:ascii="Times New Roman" w:hAnsi="Times New Roman"/>
          <w:sz w:val="24"/>
          <w:szCs w:val="24"/>
        </w:rPr>
        <w:t xml:space="preserve"> в вузы. Н.Е.Кузменко, В.В.Еремин, В.А.Попков.- М.,Ι Федеративная книготорговая компания,2002.</w:t>
      </w:r>
    </w:p>
    <w:p w:rsidR="00653BD7" w:rsidRPr="00653BD7" w:rsidRDefault="00653BD7" w:rsidP="00653B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lastRenderedPageBreak/>
        <w:t>ЕГЭ -2009, ЕГЭ - 2010. Химия: тематические тренировочные задания. - М., Эксмо, 2008,2009.</w:t>
      </w:r>
    </w:p>
    <w:p w:rsidR="00653BD7" w:rsidRPr="00653BD7" w:rsidRDefault="00653BD7" w:rsidP="00653B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Кузьменко. Н.Е. Тесты по химии. 8-11 классы: учебное пособие, Н.Е.Кузменко, В.В.Еремин. - М., Экзамен, 2006</w:t>
      </w:r>
    </w:p>
    <w:p w:rsidR="00653BD7" w:rsidRPr="00653BD7" w:rsidRDefault="00653BD7" w:rsidP="00653BD7">
      <w:pPr>
        <w:tabs>
          <w:tab w:val="left" w:pos="116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3BD7">
        <w:rPr>
          <w:rFonts w:ascii="Times New Roman" w:hAnsi="Times New Roman"/>
          <w:b/>
          <w:bCs/>
          <w:sz w:val="24"/>
          <w:szCs w:val="24"/>
        </w:rPr>
        <w:t>Обеспечение учащихся:</w:t>
      </w:r>
      <w:r w:rsidRPr="00653BD7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653BD7" w:rsidRPr="00653BD7" w:rsidRDefault="00653BD7" w:rsidP="00653BD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i/>
          <w:sz w:val="24"/>
          <w:szCs w:val="24"/>
        </w:rPr>
        <w:t>Рудзитис</w:t>
      </w:r>
      <w:proofErr w:type="gramStart"/>
      <w:r w:rsidRPr="00653BD7">
        <w:rPr>
          <w:rFonts w:ascii="Times New Roman" w:hAnsi="Times New Roman"/>
          <w:i/>
          <w:sz w:val="24"/>
          <w:szCs w:val="24"/>
        </w:rPr>
        <w:t>.Г</w:t>
      </w:r>
      <w:proofErr w:type="gramEnd"/>
      <w:r w:rsidRPr="00653BD7">
        <w:rPr>
          <w:rFonts w:ascii="Times New Roman" w:hAnsi="Times New Roman"/>
          <w:i/>
          <w:sz w:val="24"/>
          <w:szCs w:val="24"/>
        </w:rPr>
        <w:t>.Е. , ФельдманФ.Г</w:t>
      </w:r>
      <w:r w:rsidRPr="00653BD7">
        <w:rPr>
          <w:rFonts w:ascii="Times New Roman" w:hAnsi="Times New Roman"/>
          <w:sz w:val="24"/>
          <w:szCs w:val="24"/>
        </w:rPr>
        <w:t>. Химия: учебник для 11 класса общеобразовательных учреждений -М.; Просвещение, 2009.</w:t>
      </w:r>
    </w:p>
    <w:p w:rsidR="00653BD7" w:rsidRPr="00653BD7" w:rsidRDefault="00653BD7" w:rsidP="00653BD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Библиотека научно- популярных изданий для получения дополнительной информации по предмету (в кабинете и в школьной библиотеке).</w:t>
      </w:r>
    </w:p>
    <w:p w:rsidR="00653BD7" w:rsidRPr="00653BD7" w:rsidRDefault="00653BD7" w:rsidP="00653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3BD7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  <w:r w:rsidRPr="00653BD7">
        <w:rPr>
          <w:rFonts w:ascii="Times New Roman" w:hAnsi="Times New Roman"/>
          <w:bCs/>
          <w:sz w:val="24"/>
          <w:szCs w:val="24"/>
        </w:rPr>
        <w:t>:</w:t>
      </w:r>
    </w:p>
    <w:p w:rsidR="00653BD7" w:rsidRPr="00653BD7" w:rsidRDefault="00653BD7" w:rsidP="00653BD7">
      <w:pPr>
        <w:numPr>
          <w:ilvl w:val="0"/>
          <w:numId w:val="6"/>
        </w:numPr>
        <w:tabs>
          <w:tab w:val="clear" w:pos="1080"/>
          <w:tab w:val="num" w:pos="0"/>
          <w:tab w:val="num" w:pos="72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 xml:space="preserve">Комплекты карточек - инструкций для проведения лабораторных и практических работ </w:t>
      </w:r>
    </w:p>
    <w:p w:rsidR="00653BD7" w:rsidRPr="00653BD7" w:rsidRDefault="00653BD7" w:rsidP="00653BD7">
      <w:pPr>
        <w:numPr>
          <w:ilvl w:val="0"/>
          <w:numId w:val="6"/>
        </w:numPr>
        <w:tabs>
          <w:tab w:val="clear" w:pos="1080"/>
          <w:tab w:val="num" w:pos="0"/>
          <w:tab w:val="num" w:pos="72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>Комплекты контрольно- измерительных материалов для промежуточной и итоговой аттестации.</w:t>
      </w:r>
    </w:p>
    <w:p w:rsidR="00653BD7" w:rsidRPr="00653BD7" w:rsidRDefault="00653BD7" w:rsidP="00653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BD7">
        <w:rPr>
          <w:rFonts w:ascii="Times New Roman" w:hAnsi="Times New Roman"/>
          <w:sz w:val="24"/>
          <w:szCs w:val="24"/>
        </w:rPr>
        <w:t xml:space="preserve">Комплекты тестов- тренажеров и тренажеры на электронных носителях. </w:t>
      </w:r>
    </w:p>
    <w:p w:rsidR="00653BD7" w:rsidRPr="00653BD7" w:rsidRDefault="00653BD7" w:rsidP="00653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BD7" w:rsidRPr="00653BD7" w:rsidRDefault="00653BD7" w:rsidP="000828F2">
      <w:pPr>
        <w:spacing w:after="0" w:line="240" w:lineRule="auto"/>
        <w:jc w:val="center"/>
        <w:rPr>
          <w:sz w:val="24"/>
          <w:szCs w:val="24"/>
        </w:rPr>
      </w:pPr>
    </w:p>
    <w:p w:rsidR="00653BD7" w:rsidRPr="00653BD7" w:rsidRDefault="00653BD7" w:rsidP="000828F2">
      <w:pPr>
        <w:spacing w:after="0" w:line="240" w:lineRule="auto"/>
        <w:jc w:val="center"/>
        <w:rPr>
          <w:sz w:val="24"/>
          <w:szCs w:val="24"/>
        </w:rPr>
      </w:pPr>
    </w:p>
    <w:sectPr w:rsidR="00653BD7" w:rsidRPr="00653BD7" w:rsidSect="00E956E5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neva CY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(W1)"/>
        <w:b/>
        <w:i w:val="0"/>
        <w:sz w:val="24"/>
      </w:rPr>
    </w:lvl>
  </w:abstractNum>
  <w:abstractNum w:abstractNumId="1">
    <w:nsid w:val="00E62DC1"/>
    <w:multiLevelType w:val="hybridMultilevel"/>
    <w:tmpl w:val="AD38D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50368"/>
    <w:multiLevelType w:val="hybridMultilevel"/>
    <w:tmpl w:val="30F4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0E0D66"/>
    <w:multiLevelType w:val="hybridMultilevel"/>
    <w:tmpl w:val="4E8014C4"/>
    <w:lvl w:ilvl="0" w:tplc="E51037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8F2"/>
    <w:rsid w:val="000828F2"/>
    <w:rsid w:val="000F7E59"/>
    <w:rsid w:val="00653BD7"/>
    <w:rsid w:val="006E490E"/>
    <w:rsid w:val="007708AD"/>
    <w:rsid w:val="00D24A9B"/>
    <w:rsid w:val="00D76AE4"/>
    <w:rsid w:val="00E956E5"/>
    <w:rsid w:val="00F7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8F2"/>
    <w:pPr>
      <w:spacing w:after="120" w:line="240" w:lineRule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828F2"/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28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28F2"/>
    <w:rPr>
      <w:rFonts w:ascii="Calibri" w:eastAsia="Times New Roman" w:hAnsi="Calibri" w:cs="Times New Roman"/>
      <w:lang w:eastAsia="ru-RU"/>
    </w:rPr>
  </w:style>
  <w:style w:type="character" w:styleId="a7">
    <w:name w:val="Strong"/>
    <w:qFormat/>
    <w:rsid w:val="000828F2"/>
    <w:rPr>
      <w:b/>
      <w:bCs/>
    </w:rPr>
  </w:style>
  <w:style w:type="paragraph" w:customStyle="1" w:styleId="msonormalcxspmiddle">
    <w:name w:val="msonormalcxspmiddle"/>
    <w:basedOn w:val="a"/>
    <w:rsid w:val="000828F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0828F2"/>
    <w:pPr>
      <w:widowControl w:val="0"/>
      <w:suppressAutoHyphens/>
      <w:spacing w:after="0" w:line="240" w:lineRule="auto"/>
      <w:ind w:left="360" w:firstLine="720"/>
      <w:jc w:val="both"/>
    </w:pPr>
    <w:rPr>
      <w:rFonts w:ascii="Times New Roman" w:eastAsia="Geneva CY" w:hAnsi="Times New Roman" w:cs="Arial Unicode MS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№31"</Company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Михолап</dc:creator>
  <cp:keywords/>
  <dc:description/>
  <cp:lastModifiedBy>Михолап</cp:lastModifiedBy>
  <cp:revision>5</cp:revision>
  <cp:lastPrinted>2014-11-19T09:33:00Z</cp:lastPrinted>
  <dcterms:created xsi:type="dcterms:W3CDTF">2014-11-19T09:37:00Z</dcterms:created>
  <dcterms:modified xsi:type="dcterms:W3CDTF">2015-09-22T09:37:00Z</dcterms:modified>
</cp:coreProperties>
</file>