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7F" w:rsidRPr="007B0A7F" w:rsidRDefault="007B0A7F" w:rsidP="007B0A7F">
      <w:pPr>
        <w:jc w:val="right"/>
        <w:rPr>
          <w:i/>
          <w:color w:val="000000"/>
          <w:sz w:val="22"/>
        </w:rPr>
      </w:pPr>
      <w:r w:rsidRPr="007B0A7F">
        <w:rPr>
          <w:i/>
          <w:color w:val="000000"/>
          <w:sz w:val="22"/>
        </w:rPr>
        <w:t xml:space="preserve">Федорова К.В., </w:t>
      </w:r>
    </w:p>
    <w:p w:rsidR="007B0A7F" w:rsidRPr="007B0A7F" w:rsidRDefault="007B0A7F" w:rsidP="007B0A7F">
      <w:pPr>
        <w:jc w:val="right"/>
        <w:rPr>
          <w:i/>
          <w:color w:val="000000"/>
          <w:sz w:val="22"/>
        </w:rPr>
      </w:pPr>
      <w:r w:rsidRPr="007B0A7F">
        <w:rPr>
          <w:i/>
          <w:color w:val="000000"/>
          <w:sz w:val="22"/>
        </w:rPr>
        <w:t>учитель начальных классов</w:t>
      </w:r>
    </w:p>
    <w:p w:rsidR="004456C7" w:rsidRDefault="009F0567">
      <w:pPr>
        <w:jc w:val="center"/>
      </w:pPr>
      <w:r>
        <w:rPr>
          <w:b/>
          <w:color w:val="000000"/>
        </w:rPr>
        <w:t xml:space="preserve">Пути преодоления страхов младших школьников </w:t>
      </w:r>
    </w:p>
    <w:p w:rsidR="004456C7" w:rsidRDefault="009F0567">
      <w:pPr>
        <w:jc w:val="center"/>
      </w:pPr>
      <w:r>
        <w:rPr>
          <w:b/>
          <w:color w:val="000000"/>
        </w:rPr>
        <w:t xml:space="preserve">в контексте разрешаемых учителем психологических проблем </w:t>
      </w:r>
    </w:p>
    <w:p w:rsidR="004456C7" w:rsidRDefault="009F0567">
      <w:pPr>
        <w:jc w:val="center"/>
      </w:pPr>
      <w:r>
        <w:rPr>
          <w:b/>
          <w:color w:val="000000"/>
        </w:rPr>
        <w:t xml:space="preserve">при реализации задач ФГОС НОО </w:t>
      </w:r>
    </w:p>
    <w:p w:rsidR="004456C7" w:rsidRDefault="004456C7">
      <w:pPr>
        <w:jc w:val="both"/>
      </w:pPr>
    </w:p>
    <w:p w:rsidR="004456C7" w:rsidRDefault="009F0567">
      <w:pPr>
        <w:pStyle w:val="Textbody"/>
        <w:spacing w:after="0"/>
        <w:ind w:firstLine="708"/>
        <w:jc w:val="both"/>
      </w:pPr>
      <w:r>
        <w:rPr>
          <w:i/>
          <w:color w:val="000000"/>
        </w:rPr>
        <w:t>Федеральный государственный образовательный стандарт начального общего образования</w:t>
      </w:r>
      <w:r>
        <w:rPr>
          <w:color w:val="000000"/>
        </w:rPr>
        <w:t xml:space="preserve"> (ФГОС НОО) представляет собой совокупность т</w:t>
      </w:r>
      <w:bookmarkStart w:id="0" w:name="_GoBack"/>
      <w:bookmarkEnd w:id="0"/>
      <w:r>
        <w:rPr>
          <w:color w:val="000000"/>
        </w:rPr>
        <w:t>ребований, обязательных при реализации основной образовательной программы начального общего образования образовательными учреждениями, имеющими государственную аккредитацию.</w:t>
      </w:r>
    </w:p>
    <w:p w:rsidR="004456C7" w:rsidRDefault="009F0567">
      <w:pPr>
        <w:pStyle w:val="Textbody"/>
        <w:spacing w:after="0"/>
        <w:ind w:left="708"/>
        <w:jc w:val="both"/>
      </w:pPr>
      <w:r>
        <w:rPr>
          <w:color w:val="000000"/>
        </w:rPr>
        <w:t>Станда</w:t>
      </w:r>
      <w:proofErr w:type="gramStart"/>
      <w:r>
        <w:rPr>
          <w:color w:val="000000"/>
        </w:rPr>
        <w:t>рт вкл</w:t>
      </w:r>
      <w:proofErr w:type="gramEnd"/>
      <w:r>
        <w:rPr>
          <w:color w:val="000000"/>
        </w:rPr>
        <w:t xml:space="preserve">ючает в себя </w:t>
      </w:r>
      <w:r>
        <w:rPr>
          <w:i/>
          <w:iCs/>
          <w:color w:val="000000"/>
        </w:rPr>
        <w:t>требования:</w:t>
      </w:r>
    </w:p>
    <w:p w:rsidR="004456C7" w:rsidRDefault="009F0567">
      <w:pPr>
        <w:pStyle w:val="Textbody"/>
        <w:tabs>
          <w:tab w:val="left" w:pos="0"/>
        </w:tabs>
        <w:spacing w:after="0"/>
        <w:jc w:val="both"/>
      </w:pPr>
      <w:r>
        <w:rPr>
          <w:color w:val="000000"/>
        </w:rPr>
        <w:t xml:space="preserve">- к результатам освоения основной образовательной программы начального общего образования (личностные, </w:t>
      </w:r>
      <w:proofErr w:type="spellStart"/>
      <w:r>
        <w:t>метапредметные</w:t>
      </w:r>
      <w:proofErr w:type="spellEnd"/>
      <w:r>
        <w:t>,</w:t>
      </w:r>
      <w:r>
        <w:rPr>
          <w:color w:val="000000"/>
        </w:rPr>
        <w:t xml:space="preserve"> предметные);</w:t>
      </w:r>
    </w:p>
    <w:p w:rsidR="004456C7" w:rsidRDefault="009F0567">
      <w:pPr>
        <w:pStyle w:val="Textbody"/>
        <w:tabs>
          <w:tab w:val="left" w:pos="0"/>
        </w:tabs>
        <w:spacing w:after="0"/>
        <w:jc w:val="both"/>
      </w:pPr>
      <w:r>
        <w:rPr>
          <w:color w:val="000000"/>
        </w:rPr>
        <w:t>-   к структуре основной образовательной программы начального общего образования (в частности, планируемые результаты освоения программы и организация внеурочной деятельности по направлениям развития личности, а также программа коррекционной работы, направленная на обеспечение коррекции недостатков в физическом и (или) психическом развитии);</w:t>
      </w:r>
    </w:p>
    <w:p w:rsidR="004456C7" w:rsidRDefault="009F0567">
      <w:pPr>
        <w:pStyle w:val="Textbody"/>
        <w:tabs>
          <w:tab w:val="left" w:pos="0"/>
        </w:tabs>
        <w:spacing w:after="0"/>
        <w:jc w:val="both"/>
      </w:pPr>
      <w:r>
        <w:rPr>
          <w:color w:val="000000"/>
        </w:rPr>
        <w:t>- к условиям реализации основной образовательной программы начального общего образования (создание комфортной развивающей образовательной среды).</w:t>
      </w:r>
      <w:r>
        <w:t xml:space="preserve">          </w:t>
      </w:r>
    </w:p>
    <w:p w:rsidR="004456C7" w:rsidRDefault="009F0567">
      <w:pPr>
        <w:jc w:val="both"/>
      </w:pPr>
      <w:r>
        <w:rPr>
          <w:i/>
        </w:rPr>
        <w:tab/>
      </w:r>
      <w:r>
        <w:rPr>
          <w:rFonts w:eastAsia="Tahoma"/>
          <w:color w:val="000000"/>
        </w:rPr>
        <w:t xml:space="preserve">Стандарт ориентирован на становление </w:t>
      </w:r>
      <w:r>
        <w:rPr>
          <w:rFonts w:eastAsia="Lohit Hindi"/>
          <w:bCs/>
          <w:color w:val="000000"/>
        </w:rPr>
        <w:t>личностных характеристик</w:t>
      </w:r>
      <w:r>
        <w:rPr>
          <w:rFonts w:eastAsia="Lohit Hindi"/>
          <w:color w:val="000000"/>
        </w:rPr>
        <w:t xml:space="preserve"> выпускника </w:t>
      </w:r>
      <w:r>
        <w:rPr>
          <w:rFonts w:eastAsia="Lohit Hindi"/>
          <w:bCs/>
          <w:color w:val="000000"/>
        </w:rPr>
        <w:t>("портрет выпускника начальной школы"):</w:t>
      </w:r>
    </w:p>
    <w:p w:rsidR="004456C7" w:rsidRDefault="009F0567">
      <w:pPr>
        <w:pStyle w:val="DefaultLTGliederung1"/>
        <w:spacing w:before="0"/>
        <w:jc w:val="both"/>
      </w:pPr>
      <w:r>
        <w:rPr>
          <w:rFonts w:ascii="Times New Roman" w:eastAsia="Tahoma" w:hAnsi="Times New Roman" w:cs="Times New Roman"/>
          <w:sz w:val="24"/>
          <w:szCs w:val="24"/>
          <w:lang w:val="ru-RU"/>
        </w:rPr>
        <w:t>-   любящий свой народ, свой край и свою Родину;</w:t>
      </w:r>
    </w:p>
    <w:p w:rsidR="004456C7" w:rsidRPr="009F0567" w:rsidRDefault="009F0567">
      <w:pPr>
        <w:pStyle w:val="DefaultLTGliederung1"/>
        <w:spacing w:before="0"/>
        <w:jc w:val="both"/>
        <w:rPr>
          <w:lang w:val="ru-RU"/>
        </w:rPr>
      </w:pPr>
      <w:r>
        <w:rPr>
          <w:rFonts w:ascii="Times New Roman" w:eastAsia="Tahoma" w:hAnsi="Times New Roman" w:cs="Times New Roman"/>
          <w:sz w:val="24"/>
          <w:szCs w:val="24"/>
          <w:lang w:val="ru-RU"/>
        </w:rPr>
        <w:t xml:space="preserve">-   </w:t>
      </w:r>
      <w:proofErr w:type="gramStart"/>
      <w:r>
        <w:rPr>
          <w:rFonts w:ascii="Times New Roman" w:eastAsia="Tahoma" w:hAnsi="Times New Roman" w:cs="Times New Roman"/>
          <w:sz w:val="24"/>
          <w:szCs w:val="24"/>
          <w:lang w:val="ru-RU"/>
        </w:rPr>
        <w:t>уважающий</w:t>
      </w:r>
      <w:proofErr w:type="gramEnd"/>
      <w:r>
        <w:rPr>
          <w:rFonts w:ascii="Times New Roman" w:eastAsia="Tahoma" w:hAnsi="Times New Roman" w:cs="Times New Roman"/>
          <w:sz w:val="24"/>
          <w:szCs w:val="24"/>
          <w:lang w:val="ru-RU"/>
        </w:rPr>
        <w:t xml:space="preserve"> и принимающий ценности семьи и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общества;</w:t>
      </w:r>
    </w:p>
    <w:p w:rsidR="004456C7" w:rsidRPr="009F0567" w:rsidRDefault="009F0567">
      <w:pPr>
        <w:pStyle w:val="DefaultLTGliederung1"/>
        <w:spacing w:before="0"/>
        <w:jc w:val="both"/>
        <w:rPr>
          <w:lang w:val="ru-RU"/>
        </w:rPr>
      </w:pPr>
      <w:r>
        <w:rPr>
          <w:rFonts w:ascii="Times New Roman" w:eastAsia="Tahoma" w:hAnsi="Times New Roman" w:cs="Times New Roman"/>
          <w:sz w:val="24"/>
          <w:szCs w:val="24"/>
          <w:lang w:val="ru-RU"/>
        </w:rPr>
        <w:t xml:space="preserve">-   любознательный, активно и заинтересованно </w:t>
      </w:r>
      <w:r>
        <w:rPr>
          <w:rFonts w:ascii="Times New Roman" w:hAnsi="Times New Roman" w:cs="Times New Roman"/>
          <w:sz w:val="24"/>
          <w:szCs w:val="24"/>
          <w:lang w:val="ru-RU"/>
        </w:rPr>
        <w:t>познающий мир;</w:t>
      </w:r>
    </w:p>
    <w:p w:rsidR="004456C7" w:rsidRPr="009F0567" w:rsidRDefault="009F0567">
      <w:pPr>
        <w:pStyle w:val="DefaultLTGliederung1"/>
        <w:spacing w:before="0"/>
        <w:jc w:val="both"/>
        <w:rPr>
          <w:lang w:val="ru-RU"/>
        </w:rPr>
      </w:pPr>
      <w:r>
        <w:rPr>
          <w:rFonts w:ascii="Times New Roman" w:eastAsia="Tahoma" w:hAnsi="Times New Roman" w:cs="Times New Roman"/>
          <w:sz w:val="24"/>
          <w:szCs w:val="24"/>
          <w:lang w:val="ru-RU"/>
        </w:rPr>
        <w:t xml:space="preserve">- </w:t>
      </w:r>
      <w:proofErr w:type="gramStart"/>
      <w:r>
        <w:rPr>
          <w:rFonts w:ascii="Times New Roman" w:eastAsia="Tahoma" w:hAnsi="Times New Roman" w:cs="Times New Roman"/>
          <w:sz w:val="24"/>
          <w:szCs w:val="24"/>
          <w:lang w:val="ru-RU"/>
        </w:rPr>
        <w:t>владеющий</w:t>
      </w:r>
      <w:proofErr w:type="gramEnd"/>
      <w:r>
        <w:rPr>
          <w:rFonts w:ascii="Times New Roman" w:eastAsia="Tahoma" w:hAnsi="Times New Roman" w:cs="Times New Roman"/>
          <w:sz w:val="24"/>
          <w:szCs w:val="24"/>
          <w:lang w:val="ru-RU"/>
        </w:rPr>
        <w:t xml:space="preserve"> основами умения учиться, способный к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организации собственной деятельности;</w:t>
      </w:r>
    </w:p>
    <w:p w:rsidR="004456C7" w:rsidRPr="009F0567" w:rsidRDefault="009F0567">
      <w:pPr>
        <w:pStyle w:val="DefaultLTGliederung1"/>
        <w:spacing w:before="0"/>
        <w:jc w:val="both"/>
        <w:rPr>
          <w:lang w:val="ru-RU"/>
        </w:rPr>
      </w:pPr>
      <w:r>
        <w:rPr>
          <w:rFonts w:ascii="Times New Roman" w:eastAsia="Tahoma" w:hAnsi="Times New Roman" w:cs="Times New Roman"/>
          <w:sz w:val="24"/>
          <w:szCs w:val="24"/>
          <w:lang w:val="ru-RU"/>
        </w:rPr>
        <w:t xml:space="preserve">- </w:t>
      </w:r>
      <w:proofErr w:type="gramStart"/>
      <w:r>
        <w:rPr>
          <w:rFonts w:ascii="Times New Roman" w:eastAsia="Tahoma" w:hAnsi="Times New Roman" w:cs="Times New Roman"/>
          <w:sz w:val="24"/>
          <w:szCs w:val="24"/>
          <w:lang w:val="ru-RU"/>
        </w:rPr>
        <w:t>готовый</w:t>
      </w:r>
      <w:proofErr w:type="gramEnd"/>
      <w:r>
        <w:rPr>
          <w:rFonts w:ascii="Times New Roman" w:eastAsia="Tahoma" w:hAnsi="Times New Roman" w:cs="Times New Roman"/>
          <w:sz w:val="24"/>
          <w:szCs w:val="24"/>
          <w:lang w:val="ru-RU"/>
        </w:rPr>
        <w:t xml:space="preserve"> самостоятельно действовать и отвечать за </w:t>
      </w:r>
      <w:r>
        <w:rPr>
          <w:rFonts w:ascii="Times New Roman" w:hAnsi="Times New Roman" w:cs="Times New Roman"/>
          <w:sz w:val="24"/>
          <w:szCs w:val="24"/>
          <w:lang w:val="ru-RU"/>
        </w:rPr>
        <w:t>свои поступки перед семьей и обществом;</w:t>
      </w:r>
    </w:p>
    <w:p w:rsidR="004456C7" w:rsidRPr="009F0567" w:rsidRDefault="009F0567">
      <w:pPr>
        <w:pStyle w:val="DefaultLTGliederung1"/>
        <w:spacing w:before="0"/>
        <w:jc w:val="both"/>
        <w:rPr>
          <w:lang w:val="ru-RU"/>
        </w:rPr>
      </w:pPr>
      <w:r>
        <w:rPr>
          <w:rFonts w:ascii="Times New Roman" w:eastAsia="Tahoma" w:hAnsi="Times New Roman" w:cs="Times New Roman"/>
          <w:sz w:val="24"/>
          <w:szCs w:val="24"/>
          <w:lang w:val="ru-RU"/>
        </w:rPr>
        <w:t xml:space="preserve">- </w:t>
      </w:r>
      <w:proofErr w:type="gramStart"/>
      <w:r>
        <w:rPr>
          <w:rFonts w:ascii="Times New Roman" w:eastAsia="Tahoma" w:hAnsi="Times New Roman" w:cs="Times New Roman"/>
          <w:sz w:val="24"/>
          <w:szCs w:val="24"/>
          <w:lang w:val="ru-RU"/>
        </w:rPr>
        <w:t>доброжелательный</w:t>
      </w:r>
      <w:proofErr w:type="gramEnd"/>
      <w:r>
        <w:rPr>
          <w:rFonts w:ascii="Times New Roman" w:eastAsia="Tahoma" w:hAnsi="Times New Roman" w:cs="Times New Roman"/>
          <w:sz w:val="24"/>
          <w:szCs w:val="24"/>
          <w:lang w:val="ru-RU"/>
        </w:rPr>
        <w:t xml:space="preserve">, умеющий слушать и слышать </w:t>
      </w:r>
      <w:r>
        <w:rPr>
          <w:rFonts w:ascii="Times New Roman" w:hAnsi="Times New Roman" w:cs="Times New Roman"/>
          <w:sz w:val="24"/>
          <w:szCs w:val="24"/>
          <w:lang w:val="ru-RU"/>
        </w:rPr>
        <w:t>собеседника, обосновывать свою позицию, высказывать свое мнение;</w:t>
      </w:r>
    </w:p>
    <w:p w:rsidR="004456C7" w:rsidRPr="009F0567" w:rsidRDefault="009F0567">
      <w:pPr>
        <w:pStyle w:val="DefaultLTGliederung1"/>
        <w:spacing w:before="0"/>
        <w:jc w:val="both"/>
        <w:rPr>
          <w:lang w:val="ru-RU"/>
        </w:rPr>
      </w:pPr>
      <w:r>
        <w:rPr>
          <w:rFonts w:ascii="Times New Roman" w:eastAsia="Tahoma" w:hAnsi="Times New Roman" w:cs="Times New Roman"/>
          <w:sz w:val="24"/>
          <w:szCs w:val="24"/>
          <w:lang w:val="ru-RU"/>
        </w:rPr>
        <w:t xml:space="preserve">-   </w:t>
      </w:r>
      <w:proofErr w:type="gramStart"/>
      <w:r>
        <w:rPr>
          <w:rFonts w:ascii="Times New Roman" w:eastAsia="Tahoma" w:hAnsi="Times New Roman" w:cs="Times New Roman"/>
          <w:sz w:val="24"/>
          <w:szCs w:val="24"/>
          <w:lang w:val="ru-RU"/>
        </w:rPr>
        <w:t>выполняющий</w:t>
      </w:r>
      <w:proofErr w:type="gramEnd"/>
      <w:r>
        <w:rPr>
          <w:rFonts w:ascii="Times New Roman" w:eastAsia="Tahoma" w:hAnsi="Times New Roman" w:cs="Times New Roman"/>
          <w:sz w:val="24"/>
          <w:szCs w:val="24"/>
          <w:lang w:val="ru-RU"/>
        </w:rPr>
        <w:t xml:space="preserve"> правила здорового и безопасного для </w:t>
      </w:r>
      <w:r>
        <w:rPr>
          <w:rFonts w:ascii="Times New Roman" w:hAnsi="Times New Roman" w:cs="Times New Roman"/>
          <w:sz w:val="24"/>
          <w:szCs w:val="24"/>
          <w:lang w:val="ru-RU"/>
        </w:rPr>
        <w:t>себя и окружающих образа жизни.</w:t>
      </w:r>
    </w:p>
    <w:p w:rsidR="004456C7" w:rsidRDefault="009F0567">
      <w:pPr>
        <w:ind w:firstLine="708"/>
        <w:jc w:val="both"/>
      </w:pPr>
      <w:r>
        <w:rPr>
          <w:color w:val="000000"/>
        </w:rPr>
        <w:t xml:space="preserve">Как видно из содержания ФГОС НОО, оно имеет ярко выраженный психологический аспект, то есть существует </w:t>
      </w:r>
      <w:r>
        <w:rPr>
          <w:i/>
          <w:iCs/>
          <w:color w:val="000000"/>
        </w:rPr>
        <w:t>п</w:t>
      </w:r>
      <w:r>
        <w:rPr>
          <w:i/>
          <w:color w:val="000000"/>
        </w:rPr>
        <w:t>сихологическое содержание ФГОС НОО.</w:t>
      </w:r>
    </w:p>
    <w:p w:rsidR="004456C7" w:rsidRDefault="009F0567">
      <w:pPr>
        <w:ind w:firstLine="708"/>
        <w:jc w:val="both"/>
      </w:pPr>
      <w:r>
        <w:rPr>
          <w:color w:val="000000"/>
        </w:rPr>
        <w:t>На основании содержания имеет место</w:t>
      </w:r>
      <w:r>
        <w:rPr>
          <w:i/>
          <w:iCs/>
          <w:color w:val="000000"/>
        </w:rPr>
        <w:t xml:space="preserve"> психолого-педагогическое сопровождение в условиях введения ФГОС НОО</w:t>
      </w:r>
      <w:r>
        <w:rPr>
          <w:color w:val="000000"/>
        </w:rPr>
        <w:t xml:space="preserve"> – целостная, системно организованная деятельность, в процессе которой создаются социально-психологические и педагогические условия для успешного обучения и развития каждого ребенка, где роль учителя имеет ведущее место.</w:t>
      </w:r>
    </w:p>
    <w:p w:rsidR="004456C7" w:rsidRPr="009F0567" w:rsidRDefault="009F0567">
      <w:pPr>
        <w:pStyle w:val="DefaultLTGliederung1"/>
        <w:spacing w:before="0"/>
        <w:jc w:val="both"/>
        <w:rPr>
          <w:lang w:val="ru-RU"/>
        </w:rPr>
      </w:pPr>
      <w:r>
        <w:rPr>
          <w:rFonts w:ascii="Times New Roman" w:eastAsia="Tahoma" w:hAnsi="Times New Roman" w:cs="Times New Roman"/>
          <w:sz w:val="24"/>
          <w:szCs w:val="24"/>
          <w:lang w:val="ru-RU"/>
        </w:rPr>
        <w:tab/>
      </w:r>
      <w:proofErr w:type="gramStart"/>
      <w:r>
        <w:rPr>
          <w:rFonts w:ascii="Times New Roman" w:eastAsia="Tahoma" w:hAnsi="Times New Roman" w:cs="Times New Roman"/>
          <w:sz w:val="24"/>
          <w:szCs w:val="24"/>
          <w:lang w:val="ru-RU"/>
        </w:rPr>
        <w:t xml:space="preserve">Реализация новых ФГОС невозможна без учета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возрастных психологических особенностей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Tahoma" w:hAnsi="Times New Roman" w:cs="Times New Roman"/>
          <w:sz w:val="24"/>
          <w:szCs w:val="24"/>
          <w:lang w:val="ru-RU"/>
        </w:rPr>
        <w:t xml:space="preserve">знания аномальной и нормальной линии психологического развития,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сензитивных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периодов, основных новообразований, ведущего вида деятельности, социальной ситуации развития и возрастных кризисов, ведущих к новой ориентации в человеческих отношениях или в мире вещей).</w:t>
      </w:r>
      <w:proofErr w:type="gramEnd"/>
    </w:p>
    <w:p w:rsidR="004456C7" w:rsidRPr="009F0567" w:rsidRDefault="009F0567" w:rsidP="00C3326A">
      <w:pPr>
        <w:pStyle w:val="DefaultLTTitel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jc w:val="both"/>
        <w:rPr>
          <w:lang w:val="ru-RU"/>
        </w:rPr>
      </w:pPr>
      <w:r>
        <w:rPr>
          <w:rFonts w:ascii="Times New Roman" w:eastAsia="Tahoma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качестве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психолого-педагогической платформы новых ФГОС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можно рассматривать развитие </w:t>
      </w:r>
      <w:r w:rsidRPr="009C76F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личности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системе образования, которое обеспечивается, прежде всего, формированием универсальных учебных действий (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  <w:t xml:space="preserve">познавательных, коммуникативных, личностных,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регулятивных), выступающих в качестве основы образовательного и воспитательного процесса</w:t>
      </w:r>
      <w:r w:rsidR="009C7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9C7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="009C7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средством системно-</w:t>
      </w:r>
      <w:proofErr w:type="spellStart"/>
      <w:r w:rsidR="009C76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="009C76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456C7" w:rsidRPr="009F0567" w:rsidRDefault="009F0567">
      <w:pPr>
        <w:pStyle w:val="DefaultLTGliederung1"/>
        <w:spacing w:before="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ahoma" w:hAnsi="Times New Roman" w:cs="Times New Roman"/>
          <w:sz w:val="24"/>
          <w:szCs w:val="24"/>
          <w:lang w:val="ru-RU"/>
        </w:rPr>
        <w:t xml:space="preserve">Возникновение понятия </w:t>
      </w:r>
      <w:r>
        <w:rPr>
          <w:rFonts w:ascii="Times New Roman" w:hAnsi="Times New Roman" w:cs="Times New Roman"/>
          <w:sz w:val="24"/>
          <w:szCs w:val="24"/>
          <w:lang w:val="ru-RU"/>
        </w:rPr>
        <w:t>«универсальные учебные действия» связано с изменением парадигмы образования: от усвоения знаний, умений и навыков к развитию л</w:t>
      </w:r>
      <w:r w:rsidRPr="009F0567">
        <w:rPr>
          <w:rFonts w:ascii="Times New Roman" w:hAnsi="Times New Roman" w:cs="Times New Roman"/>
          <w:sz w:val="24"/>
          <w:szCs w:val="24"/>
          <w:lang w:val="ru-RU"/>
        </w:rPr>
        <w:t>ичности обучающегося.</w:t>
      </w:r>
    </w:p>
    <w:p w:rsidR="004456C7" w:rsidRPr="009F0567" w:rsidRDefault="009F0567">
      <w:pPr>
        <w:pStyle w:val="DefaultLTTitel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jc w:val="both"/>
        <w:rPr>
          <w:lang w:val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  <w:lastRenderedPageBreak/>
        <w:tab/>
        <w:t>К</w:t>
      </w:r>
      <w:r>
        <w:rPr>
          <w:rFonts w:ascii="Times New Roman" w:eastAsia="Tahoma" w:hAnsi="Times New Roman" w:cs="Times New Roman"/>
          <w:color w:val="00000A"/>
          <w:sz w:val="24"/>
          <w:szCs w:val="24"/>
          <w:lang w:val="ru-RU"/>
        </w:rPr>
        <w:t xml:space="preserve">оренные изменения в системе образования созданы на основе целевой ориентировки всех компонентов методической системы на формирование тех </w:t>
      </w:r>
      <w:r w:rsidRPr="00911BAB">
        <w:rPr>
          <w:rFonts w:ascii="Times New Roman" w:eastAsia="Tahoma" w:hAnsi="Times New Roman" w:cs="Times New Roman"/>
          <w:i/>
          <w:color w:val="00000A"/>
          <w:sz w:val="24"/>
          <w:szCs w:val="24"/>
          <w:lang w:val="ru-RU"/>
        </w:rPr>
        <w:t>психических новообразований</w:t>
      </w:r>
      <w:r>
        <w:rPr>
          <w:rFonts w:ascii="Times New Roman" w:eastAsia="Tahoma" w:hAnsi="Times New Roman" w:cs="Times New Roman"/>
          <w:color w:val="00000A"/>
          <w:sz w:val="24"/>
          <w:szCs w:val="24"/>
          <w:lang w:val="ru-RU"/>
        </w:rPr>
        <w:t>, которые характеризуют статус ребенка младшего школьного возраста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456C7" w:rsidRPr="009F0567" w:rsidRDefault="009F0567">
      <w:pPr>
        <w:pStyle w:val="DefaultLTUntertitel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spacing w:before="0"/>
        <w:jc w:val="both"/>
        <w:rPr>
          <w:lang w:val="ru-RU"/>
        </w:rPr>
      </w:pPr>
      <w:r>
        <w:rPr>
          <w:rFonts w:ascii="Times New Roman" w:eastAsia="Tahoma" w:hAnsi="Times New Roman" w:cs="Times New Roman"/>
          <w:sz w:val="24"/>
          <w:szCs w:val="24"/>
          <w:lang w:val="ru-RU"/>
        </w:rPr>
        <w:t>- словесно-логическое мышление;</w:t>
      </w:r>
    </w:p>
    <w:p w:rsidR="004456C7" w:rsidRPr="009F0567" w:rsidRDefault="009F0567">
      <w:pPr>
        <w:pStyle w:val="DefaultLTUntertitel"/>
        <w:spacing w:before="0"/>
        <w:jc w:val="both"/>
        <w:rPr>
          <w:lang w:val="ru-RU"/>
        </w:rPr>
      </w:pPr>
      <w:r>
        <w:rPr>
          <w:rFonts w:ascii="Times New Roman" w:eastAsia="Tahoma" w:hAnsi="Times New Roman" w:cs="Times New Roman"/>
          <w:sz w:val="24"/>
          <w:szCs w:val="24"/>
          <w:lang w:val="ru-RU"/>
        </w:rPr>
        <w:t>- произвольная смысловая память;</w:t>
      </w:r>
    </w:p>
    <w:p w:rsidR="004456C7" w:rsidRPr="009F0567" w:rsidRDefault="009F0567">
      <w:pPr>
        <w:pStyle w:val="DefaultLTUntertitel"/>
        <w:spacing w:before="0"/>
        <w:jc w:val="both"/>
        <w:rPr>
          <w:lang w:val="ru-RU"/>
        </w:rPr>
      </w:pPr>
      <w:r>
        <w:rPr>
          <w:rFonts w:ascii="Times New Roman" w:eastAsia="Tahoma" w:hAnsi="Times New Roman" w:cs="Times New Roman"/>
          <w:sz w:val="24"/>
          <w:szCs w:val="24"/>
          <w:lang w:val="ru-RU"/>
        </w:rPr>
        <w:t xml:space="preserve">- произвольное внимание; </w:t>
      </w:r>
    </w:p>
    <w:p w:rsidR="004456C7" w:rsidRPr="009F0567" w:rsidRDefault="009F0567">
      <w:pPr>
        <w:pStyle w:val="DefaultLTUntertitel"/>
        <w:spacing w:before="0"/>
        <w:jc w:val="both"/>
        <w:rPr>
          <w:lang w:val="ru-RU"/>
        </w:rPr>
      </w:pPr>
      <w:r>
        <w:rPr>
          <w:rFonts w:ascii="Times New Roman" w:eastAsia="Tahoma" w:hAnsi="Times New Roman" w:cs="Times New Roman"/>
          <w:sz w:val="24"/>
          <w:szCs w:val="24"/>
          <w:lang w:val="ru-RU"/>
        </w:rPr>
        <w:t>- письменная речь;</w:t>
      </w:r>
    </w:p>
    <w:p w:rsidR="004456C7" w:rsidRPr="009F0567" w:rsidRDefault="009F0567">
      <w:pPr>
        <w:pStyle w:val="DefaultLTUntertitel"/>
        <w:spacing w:before="0"/>
        <w:jc w:val="both"/>
        <w:rPr>
          <w:lang w:val="ru-RU"/>
        </w:rPr>
      </w:pPr>
      <w:r>
        <w:rPr>
          <w:rFonts w:ascii="Times New Roman" w:eastAsia="Tahoma" w:hAnsi="Times New Roman" w:cs="Times New Roman"/>
          <w:sz w:val="24"/>
          <w:szCs w:val="24"/>
          <w:lang w:val="ru-RU"/>
        </w:rPr>
        <w:t xml:space="preserve">- анализ; </w:t>
      </w:r>
    </w:p>
    <w:p w:rsidR="004456C7" w:rsidRPr="009F0567" w:rsidRDefault="009F0567">
      <w:pPr>
        <w:pStyle w:val="DefaultLTUntertitel"/>
        <w:spacing w:before="0"/>
        <w:jc w:val="both"/>
        <w:rPr>
          <w:lang w:val="ru-RU"/>
        </w:rPr>
      </w:pPr>
      <w:r>
        <w:rPr>
          <w:rFonts w:ascii="Times New Roman" w:eastAsia="Tahoma" w:hAnsi="Times New Roman" w:cs="Times New Roman"/>
          <w:sz w:val="24"/>
          <w:szCs w:val="24"/>
          <w:lang w:val="ru-RU"/>
        </w:rPr>
        <w:t>- рефлексия содержания, оснований и способов действий;</w:t>
      </w:r>
    </w:p>
    <w:p w:rsidR="004456C7" w:rsidRPr="009F0567" w:rsidRDefault="009F0567">
      <w:pPr>
        <w:pStyle w:val="DefaultLTUntertitel"/>
        <w:spacing w:before="0"/>
        <w:jc w:val="both"/>
        <w:rPr>
          <w:lang w:val="ru-RU"/>
        </w:rPr>
      </w:pPr>
      <w:r>
        <w:rPr>
          <w:rFonts w:ascii="Times New Roman" w:eastAsia="Tahoma" w:hAnsi="Times New Roman" w:cs="Times New Roman"/>
          <w:sz w:val="24"/>
          <w:szCs w:val="24"/>
          <w:lang w:val="ru-RU"/>
        </w:rPr>
        <w:t xml:space="preserve">- планирование и умение действовать во внутреннем плане; </w:t>
      </w:r>
    </w:p>
    <w:p w:rsidR="004456C7" w:rsidRPr="009F0567" w:rsidRDefault="009F0567">
      <w:pPr>
        <w:pStyle w:val="DefaultLTUntertitel"/>
        <w:spacing w:before="0"/>
        <w:jc w:val="both"/>
        <w:rPr>
          <w:lang w:val="ru-RU"/>
        </w:rPr>
      </w:pPr>
      <w:r>
        <w:rPr>
          <w:rFonts w:ascii="Times New Roman" w:eastAsia="Tahoma" w:hAnsi="Times New Roman" w:cs="Times New Roman"/>
          <w:sz w:val="24"/>
          <w:szCs w:val="24"/>
          <w:lang w:val="ru-RU"/>
        </w:rPr>
        <w:t xml:space="preserve">- знаково-символическое мышление, осуществляемое как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моделирование существенных связей и отношений объектов; </w:t>
      </w:r>
    </w:p>
    <w:p w:rsidR="004456C7" w:rsidRPr="009F0567" w:rsidRDefault="009F0567">
      <w:pPr>
        <w:pStyle w:val="DefaultLTUntertitel"/>
        <w:spacing w:before="0"/>
        <w:jc w:val="both"/>
        <w:rPr>
          <w:lang w:val="ru-RU"/>
        </w:rPr>
      </w:pPr>
      <w:r>
        <w:rPr>
          <w:rFonts w:ascii="Times New Roman" w:eastAsia="Tahoma" w:hAnsi="Times New Roman" w:cs="Times New Roman"/>
          <w:sz w:val="24"/>
          <w:szCs w:val="24"/>
          <w:lang w:val="ru-RU"/>
        </w:rPr>
        <w:t>- развитие целенаправленной и мотивированной активности обучающегося, направленной на овладение учебной деятельностью, основой которой выступает формирование устойчивой системы учебно-познавательных и социальных мотивов и личностного смысла учения.</w:t>
      </w:r>
    </w:p>
    <w:p w:rsidR="004456C7" w:rsidRPr="009F0567" w:rsidRDefault="009F0567">
      <w:pPr>
        <w:pStyle w:val="DefaultLTGliederung1"/>
        <w:spacing w:before="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ahoma" w:hAnsi="Times New Roman" w:cs="Times New Roman"/>
          <w:bCs/>
          <w:i/>
          <w:iCs/>
          <w:sz w:val="24"/>
          <w:szCs w:val="24"/>
          <w:lang w:val="ru-RU"/>
        </w:rPr>
        <w:t>Учебная деятельность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– это  деятельность, изменяющая самого субъекта. В ее процессе  ребенок-школьник приобретает  два важнейших интегративных  качества личности: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желание и умение учиться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C</w:t>
      </w:r>
      <w:proofErr w:type="gramEnd"/>
      <w:r>
        <w:rPr>
          <w:rFonts w:ascii="Times New Roman" w:eastAsia="Tahoma" w:hAnsi="Times New Roman" w:cs="Times New Roman"/>
          <w:bCs/>
          <w:sz w:val="24"/>
          <w:szCs w:val="24"/>
          <w:lang w:val="ru-RU"/>
        </w:rPr>
        <w:t>отрудничество</w:t>
      </w:r>
      <w:proofErr w:type="spellEnd"/>
      <w:r>
        <w:rPr>
          <w:rFonts w:ascii="Times New Roman" w:eastAsia="Tahoma" w:hAnsi="Times New Roman" w:cs="Times New Roman"/>
          <w:bCs/>
          <w:sz w:val="24"/>
          <w:szCs w:val="24"/>
          <w:lang w:val="ru-RU"/>
        </w:rPr>
        <w:t xml:space="preserve">, построенное на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самостоятельном поиске и исследовании обучающегося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(под руководством учителя), обеспечивает развитие таких мыслительных операций, как сравнение, анализ, обобщение, формирует основы теоретического мышления, произвольности. </w:t>
      </w:r>
      <w:proofErr w:type="gramStart"/>
      <w:r>
        <w:rPr>
          <w:rFonts w:ascii="Times New Roman" w:eastAsia="Tahoma" w:hAnsi="Times New Roman" w:cs="Times New Roman"/>
          <w:bCs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eastAsia="Tahoma" w:hAnsi="Times New Roman" w:cs="Times New Roman"/>
          <w:bCs/>
          <w:sz w:val="24"/>
          <w:szCs w:val="24"/>
          <w:lang w:val="ru-RU"/>
        </w:rPr>
        <w:t xml:space="preserve"> становится равноправным участником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учебного процесса. </w:t>
      </w:r>
      <w:r>
        <w:rPr>
          <w:rFonts w:ascii="Times New Roman" w:eastAsia="Tahoma" w:hAnsi="Times New Roman" w:cs="Times New Roman"/>
          <w:bCs/>
          <w:sz w:val="24"/>
          <w:szCs w:val="24"/>
          <w:lang w:val="ru-RU"/>
        </w:rPr>
        <w:t xml:space="preserve">Изменение отношения к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контролю и оценке: </w:t>
      </w:r>
      <w:r>
        <w:rPr>
          <w:rFonts w:ascii="Times New Roman" w:eastAsia="Tahoma" w:hAnsi="Times New Roman" w:cs="Times New Roman"/>
          <w:bCs/>
          <w:sz w:val="24"/>
          <w:szCs w:val="24"/>
          <w:lang w:val="ru-RU"/>
        </w:rPr>
        <w:t xml:space="preserve">речь идет об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осознании важности формирования у школьника самоконтроля и самооценки, развития у него адекватного понимания причин успешности или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неуспешности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учебной деятельности, формировании умений осуществлять пошаговый контроль своих учебных действий. </w:t>
      </w:r>
    </w:p>
    <w:p w:rsidR="007876B5" w:rsidRDefault="009F0567" w:rsidP="007876B5">
      <w:pPr>
        <w:pStyle w:val="Textbody"/>
        <w:spacing w:after="0"/>
        <w:ind w:firstLine="708"/>
        <w:rPr>
          <w:rFonts w:eastAsia="Tahoma"/>
        </w:rPr>
      </w:pPr>
      <w:r>
        <w:rPr>
          <w:rFonts w:eastAsia="Tahoma"/>
        </w:rPr>
        <w:tab/>
      </w:r>
      <w:r>
        <w:rPr>
          <w:rFonts w:eastAsia="Tahoma"/>
          <w:i/>
          <w:iCs/>
        </w:rPr>
        <w:t>Итак</w:t>
      </w:r>
      <w:r>
        <w:rPr>
          <w:rFonts w:eastAsia="Tahoma"/>
        </w:rPr>
        <w:t xml:space="preserve">, учебная деятельность выступает как особая форма </w:t>
      </w:r>
      <w:r>
        <w:rPr>
          <w:rFonts w:eastAsia="Tahoma"/>
          <w:i/>
          <w:iCs/>
        </w:rPr>
        <w:t>активности личности</w:t>
      </w:r>
      <w:r>
        <w:rPr>
          <w:rFonts w:eastAsia="Tahoma"/>
        </w:rPr>
        <w:t>, направленная на</w:t>
      </w:r>
      <w:r>
        <w:rPr>
          <w:rFonts w:eastAsia="Tahoma"/>
          <w:i/>
          <w:iCs/>
        </w:rPr>
        <w:t xml:space="preserve"> </w:t>
      </w:r>
      <w:r>
        <w:rPr>
          <w:rFonts w:eastAsia="Tahoma"/>
        </w:rPr>
        <w:t>присвоение</w:t>
      </w:r>
      <w:r>
        <w:t xml:space="preserve"> социального опыта,</w:t>
      </w:r>
      <w:r>
        <w:rPr>
          <w:rFonts w:eastAsia="Tahoma"/>
        </w:rPr>
        <w:t xml:space="preserve"> овладение</w:t>
      </w:r>
      <w:r>
        <w:t xml:space="preserve"> общекультурными способами предметных и умственных действий, </w:t>
      </w:r>
      <w:r>
        <w:rPr>
          <w:rFonts w:eastAsia="Tahoma"/>
        </w:rPr>
        <w:t xml:space="preserve">освоение определенных теоретических сведений. В ходе данной активности </w:t>
      </w:r>
      <w:proofErr w:type="gramStart"/>
      <w:r>
        <w:rPr>
          <w:rFonts w:eastAsia="Tahoma"/>
        </w:rPr>
        <w:t>обучающегося</w:t>
      </w:r>
      <w:proofErr w:type="gramEnd"/>
      <w:r>
        <w:rPr>
          <w:rFonts w:eastAsia="Tahoma"/>
        </w:rPr>
        <w:t xml:space="preserve"> существуют определенные психологические проблемы, которые препятствуют реализации учителем задач ФГОС НОО. Поэтому крайне важно, чтобы учитель учитывал психологические особенности каждого обучающегося и использовал эффективные приемы преодоления тех или иных препятствий на пути </w:t>
      </w:r>
      <w:r>
        <w:rPr>
          <w:rFonts w:eastAsia="Tahoma"/>
          <w:i/>
          <w:iCs/>
        </w:rPr>
        <w:t xml:space="preserve">усвоения </w:t>
      </w:r>
      <w:r>
        <w:rPr>
          <w:rFonts w:eastAsia="Tahoma"/>
        </w:rPr>
        <w:t xml:space="preserve">(познавательной деятельности, включающую целый ряд психических процессов: восприятие, память, мышление) учебного материала </w:t>
      </w:r>
      <w:proofErr w:type="gramStart"/>
      <w:r>
        <w:rPr>
          <w:rFonts w:eastAsia="Tahoma"/>
        </w:rPr>
        <w:t>обучающимся</w:t>
      </w:r>
      <w:proofErr w:type="gramEnd"/>
      <w:r>
        <w:rPr>
          <w:rFonts w:eastAsia="Tahoma"/>
        </w:rPr>
        <w:t>. Усвоение непосредственно связано также с особенностями личности — ее чувствами, волей.</w:t>
      </w:r>
      <w:r w:rsidR="007876B5">
        <w:rPr>
          <w:rFonts w:eastAsia="Tahoma"/>
        </w:rPr>
        <w:t xml:space="preserve"> </w:t>
      </w:r>
    </w:p>
    <w:p w:rsidR="007876B5" w:rsidRPr="003427E0" w:rsidRDefault="007876B5" w:rsidP="007876B5">
      <w:pPr>
        <w:pStyle w:val="Textbody"/>
        <w:spacing w:after="0"/>
        <w:ind w:firstLine="708"/>
        <w:rPr>
          <w:i/>
        </w:rPr>
      </w:pPr>
      <w:r w:rsidRPr="003427E0">
        <w:rPr>
          <w:i/>
        </w:rPr>
        <w:t>Особенности процесса усвоения учебного материала.</w:t>
      </w:r>
    </w:p>
    <w:p w:rsidR="007876B5" w:rsidRPr="00C3326A" w:rsidRDefault="007876B5" w:rsidP="007876B5">
      <w:pPr>
        <w:pStyle w:val="Textbody"/>
        <w:spacing w:after="0"/>
        <w:ind w:firstLine="708"/>
        <w:jc w:val="both"/>
      </w:pPr>
      <w:r>
        <w:rPr>
          <w:color w:val="000000"/>
        </w:rPr>
        <w:t xml:space="preserve">Усвоение одного и того же материала у каждого </w:t>
      </w:r>
      <w:r>
        <w:t xml:space="preserve">обучающегося происходит по-разному, а, следовательно, требует разных педагогических усилий в зависимости от уровня и своеобразия развития ребенка. Понять причину учебных неудач не всегда просто, но знать ее необходимо. К детям надо подходить как к постоянно развивающимся, меняющимся личностям. </w:t>
      </w:r>
      <w:r>
        <w:rPr>
          <w:color w:val="000000"/>
        </w:rPr>
        <w:t>В зависимости от того, считает ли себя младший школьник способным усвоить школьные предметы, у него складывается определенное отношение к себе: укрепляется  или утрачивается вера в свои интеллектуальные возможности.</w:t>
      </w:r>
      <w:r>
        <w:rPr>
          <w:color w:val="000000"/>
        </w:rPr>
        <w:br/>
        <w:t xml:space="preserve">В практике школьной жизни учителю на каждом шагу приходится сталкиваться с отрицательными эмоциональными реакциями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на оценки, замечания, требования, на трудности в учебной работе. Эти реакции могут быть разной глубины и силы, разной длительности.</w:t>
      </w:r>
    </w:p>
    <w:p w:rsidR="004456C7" w:rsidRPr="009F0567" w:rsidRDefault="009F0567">
      <w:pPr>
        <w:pStyle w:val="DefaultLTGliederung1"/>
        <w:spacing w:before="0"/>
        <w:jc w:val="both"/>
        <w:rPr>
          <w:lang w:val="ru-RU"/>
        </w:rPr>
      </w:pPr>
      <w:r>
        <w:rPr>
          <w:rFonts w:ascii="Times New Roman" w:eastAsia="Tahoma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ahoma" w:hAnsi="Times New Roman" w:cs="Times New Roman"/>
          <w:i/>
          <w:iCs/>
          <w:sz w:val="24"/>
          <w:szCs w:val="24"/>
          <w:lang w:val="ru-RU"/>
        </w:rPr>
        <w:t>Психологическая проблема</w:t>
      </w:r>
      <w:r>
        <w:rPr>
          <w:rFonts w:ascii="Times New Roman" w:eastAsia="Tahoma" w:hAnsi="Times New Roman" w:cs="Times New Roman"/>
          <w:sz w:val="24"/>
          <w:szCs w:val="24"/>
          <w:lang w:val="ru-RU"/>
        </w:rPr>
        <w:t xml:space="preserve"> — это проблема, которая носит психологический характер, то есть "внутренний" для человека, связанный с его картиной мира, ценностной </w:t>
      </w:r>
      <w:r>
        <w:rPr>
          <w:rFonts w:ascii="Times New Roman" w:eastAsia="Tahoma" w:hAnsi="Times New Roman" w:cs="Times New Roman"/>
          <w:sz w:val="24"/>
          <w:szCs w:val="24"/>
          <w:lang w:val="ru-RU"/>
        </w:rPr>
        <w:lastRenderedPageBreak/>
        <w:t>сферой, противоречивыми потребностями, запутанными межличностными отношениями.</w:t>
      </w:r>
    </w:p>
    <w:p w:rsidR="004456C7" w:rsidRPr="009F0567" w:rsidRDefault="009F0567">
      <w:pPr>
        <w:pStyle w:val="DefaultLTGliederung1"/>
        <w:spacing w:before="0"/>
        <w:jc w:val="both"/>
        <w:rPr>
          <w:lang w:val="ru-RU"/>
        </w:rPr>
      </w:pPr>
      <w:r>
        <w:rPr>
          <w:rFonts w:ascii="Times New Roman" w:eastAsia="Tahoma" w:hAnsi="Times New Roman" w:cs="Times New Roman"/>
          <w:sz w:val="24"/>
          <w:szCs w:val="24"/>
          <w:lang w:val="ru-RU"/>
        </w:rPr>
        <w:tab/>
        <w:t>Поскольку психологические проблемы тесно связаны с потребностями человека, то и классифицировать данные проблемы легче по отношению к понятию "потребность":</w:t>
      </w:r>
      <w:r>
        <w:rPr>
          <w:rFonts w:ascii="Times New Roman" w:eastAsia="Tahoma" w:hAnsi="Times New Roman" w:cs="Times New Roman"/>
          <w:sz w:val="24"/>
          <w:szCs w:val="24"/>
          <w:lang w:val="ru-RU"/>
        </w:rPr>
        <w:br/>
        <w:t>-  и</w:t>
      </w:r>
      <w:r>
        <w:rPr>
          <w:rFonts w:ascii="Times New Roman" w:eastAsia="Tahoma" w:hAnsi="Times New Roman" w:cs="Times New Roman"/>
          <w:i/>
          <w:sz w:val="24"/>
          <w:szCs w:val="24"/>
          <w:lang w:val="ru-RU"/>
        </w:rPr>
        <w:t xml:space="preserve">ндивидные психологические проблемы, </w:t>
      </w:r>
      <w:r>
        <w:rPr>
          <w:rFonts w:ascii="Times New Roman" w:eastAsia="Tahoma" w:hAnsi="Times New Roman" w:cs="Times New Roman"/>
          <w:sz w:val="24"/>
          <w:szCs w:val="24"/>
          <w:lang w:val="ru-RU"/>
        </w:rPr>
        <w:t xml:space="preserve">связанные с биологической сущностью человека (разного рода неконтролируемые </w:t>
      </w:r>
      <w:r>
        <w:rPr>
          <w:rFonts w:ascii="Times New Roman" w:eastAsia="Tahoma" w:hAnsi="Times New Roman" w:cs="Times New Roman"/>
          <w:i/>
          <w:iCs/>
          <w:sz w:val="24"/>
          <w:szCs w:val="24"/>
          <w:lang w:val="ru-RU"/>
        </w:rPr>
        <w:t>страхи</w:t>
      </w:r>
      <w:r>
        <w:rPr>
          <w:rFonts w:ascii="Times New Roman" w:eastAsia="Tahoma" w:hAnsi="Times New Roman" w:cs="Times New Roman"/>
          <w:sz w:val="24"/>
          <w:szCs w:val="24"/>
          <w:lang w:val="ru-RU"/>
        </w:rPr>
        <w:t xml:space="preserve"> и тревожность, нарушения психологического здоровья, недовольство собственной внешностью, физическими данными);</w:t>
      </w:r>
      <w:r>
        <w:rPr>
          <w:rFonts w:ascii="Times New Roman" w:eastAsia="Tahoma" w:hAnsi="Times New Roman" w:cs="Times New Roman"/>
          <w:sz w:val="24"/>
          <w:szCs w:val="24"/>
          <w:lang w:val="ru-RU"/>
        </w:rPr>
        <w:br/>
        <w:t xml:space="preserve">- </w:t>
      </w:r>
      <w:proofErr w:type="gramStart"/>
      <w:r>
        <w:rPr>
          <w:rFonts w:ascii="Times New Roman" w:eastAsia="Tahoma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ahoma" w:hAnsi="Times New Roman" w:cs="Times New Roman"/>
          <w:i/>
          <w:sz w:val="24"/>
          <w:szCs w:val="24"/>
          <w:lang w:val="ru-RU"/>
        </w:rPr>
        <w:t xml:space="preserve">убъектные психологические проблемы, </w:t>
      </w:r>
      <w:r>
        <w:rPr>
          <w:rFonts w:ascii="Times New Roman" w:eastAsia="Tahoma" w:hAnsi="Times New Roman" w:cs="Times New Roman"/>
          <w:sz w:val="24"/>
          <w:szCs w:val="24"/>
          <w:lang w:val="ru-RU"/>
        </w:rPr>
        <w:t xml:space="preserve">связанные с выполнением субъектом целенаправленной деятельности: недостаток воли, знаний, умений и навыков, недостаточный уровень интеллекта и иных способностей, запутанность в целях деятельности, нехватка энергии, иррациональность; </w:t>
      </w:r>
      <w:r>
        <w:rPr>
          <w:rFonts w:ascii="Times New Roman" w:eastAsia="Tahoma" w:hAnsi="Times New Roman" w:cs="Times New Roman"/>
          <w:sz w:val="24"/>
          <w:szCs w:val="24"/>
          <w:lang w:val="ru-RU"/>
        </w:rPr>
        <w:br/>
        <w:t>- л</w:t>
      </w:r>
      <w:r>
        <w:rPr>
          <w:rFonts w:ascii="Times New Roman" w:eastAsia="Tahoma" w:hAnsi="Times New Roman" w:cs="Times New Roman"/>
          <w:i/>
          <w:sz w:val="24"/>
          <w:szCs w:val="24"/>
          <w:lang w:val="ru-RU"/>
        </w:rPr>
        <w:t xml:space="preserve">ичностные психологические проблемы, </w:t>
      </w:r>
      <w:r>
        <w:rPr>
          <w:rFonts w:ascii="Times New Roman" w:eastAsia="Tahoma" w:hAnsi="Times New Roman" w:cs="Times New Roman"/>
          <w:sz w:val="24"/>
          <w:szCs w:val="24"/>
          <w:lang w:val="ru-RU"/>
        </w:rPr>
        <w:t>связанные с местом человека в обществе (нехватка статуса, комплекс неполноценности, сложности с имиджем, проблемы в коллективе, с друзьями);</w:t>
      </w:r>
      <w:proofErr w:type="gramEnd"/>
    </w:p>
    <w:p w:rsidR="004456C7" w:rsidRPr="009F0567" w:rsidRDefault="009F0567">
      <w:pPr>
        <w:pStyle w:val="DefaultLTGliederung1"/>
        <w:spacing w:before="0"/>
        <w:jc w:val="both"/>
        <w:rPr>
          <w:lang w:val="ru-RU"/>
        </w:rPr>
      </w:pPr>
      <w:r>
        <w:rPr>
          <w:rFonts w:ascii="Times New Roman" w:eastAsia="Tahoma" w:hAnsi="Times New Roman" w:cs="Times New Roman"/>
          <w:i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eastAsia="Tahoma" w:hAnsi="Times New Roman" w:cs="Times New Roman"/>
          <w:i/>
          <w:sz w:val="24"/>
          <w:szCs w:val="24"/>
          <w:lang w:val="ru-RU"/>
        </w:rPr>
        <w:t>индивидуальностные</w:t>
      </w:r>
      <w:proofErr w:type="spellEnd"/>
      <w:r>
        <w:rPr>
          <w:rFonts w:ascii="Times New Roman" w:eastAsia="Tahoma" w:hAnsi="Times New Roman" w:cs="Times New Roman"/>
          <w:i/>
          <w:sz w:val="24"/>
          <w:szCs w:val="24"/>
          <w:lang w:val="ru-RU"/>
        </w:rPr>
        <w:t xml:space="preserve"> проблемы, </w:t>
      </w:r>
      <w:r>
        <w:rPr>
          <w:rFonts w:ascii="Times New Roman" w:eastAsia="Tahoma" w:hAnsi="Times New Roman" w:cs="Times New Roman"/>
          <w:sz w:val="24"/>
          <w:szCs w:val="24"/>
          <w:lang w:val="ru-RU"/>
        </w:rPr>
        <w:t>связанные с самореализацией (переживание непреодолимых препятствий, вставших на пути достижения целей, внезапные кризисы (смерть близкого человека), проблемы на учебе, в хобби).</w:t>
      </w:r>
    </w:p>
    <w:p w:rsidR="004456C7" w:rsidRPr="009F0567" w:rsidRDefault="009F0567">
      <w:pPr>
        <w:pStyle w:val="DefaultLTGliederung1"/>
        <w:spacing w:before="0"/>
        <w:jc w:val="both"/>
        <w:rPr>
          <w:lang w:val="ru-RU"/>
        </w:rPr>
      </w:pPr>
      <w:r>
        <w:rPr>
          <w:rFonts w:ascii="Times New Roman" w:eastAsia="Tahoma" w:hAnsi="Times New Roman" w:cs="Times New Roman"/>
          <w:sz w:val="24"/>
          <w:szCs w:val="24"/>
          <w:lang w:val="ru-RU"/>
        </w:rPr>
        <w:t>В контексте психологических проблем выделим</w:t>
      </w:r>
      <w:r>
        <w:rPr>
          <w:rFonts w:ascii="Times New Roman" w:eastAsia="Tahoma" w:hAnsi="Times New Roman" w:cs="Times New Roman"/>
          <w:i/>
          <w:iCs/>
          <w:sz w:val="24"/>
          <w:szCs w:val="24"/>
          <w:lang w:val="ru-RU"/>
        </w:rPr>
        <w:t xml:space="preserve"> причины неуспеваемости обучающихся.</w:t>
      </w:r>
      <w:r>
        <w:rPr>
          <w:rFonts w:ascii="Times New Roman" w:eastAsia="Tahoma" w:hAnsi="Times New Roman" w:cs="Times New Roman"/>
          <w:sz w:val="24"/>
          <w:szCs w:val="24"/>
          <w:lang w:val="ru-RU"/>
        </w:rPr>
        <w:t xml:space="preserve"> Они могут быть внешние и внутренние.</w:t>
      </w:r>
    </w:p>
    <w:p w:rsidR="004456C7" w:rsidRDefault="009F0567">
      <w:pPr>
        <w:pStyle w:val="Textbody"/>
        <w:spacing w:after="0"/>
        <w:jc w:val="both"/>
      </w:pPr>
      <w:r>
        <w:rPr>
          <w:color w:val="000000"/>
        </w:rPr>
        <w:tab/>
      </w:r>
      <w:r>
        <w:rPr>
          <w:i/>
          <w:iCs/>
          <w:color w:val="000000"/>
        </w:rPr>
        <w:t>Внешние причины неуспеваемости:</w:t>
      </w:r>
    </w:p>
    <w:p w:rsidR="004456C7" w:rsidRDefault="009F0567">
      <w:pPr>
        <w:pStyle w:val="Textbody"/>
        <w:spacing w:after="0"/>
        <w:jc w:val="both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>социальные</w:t>
      </w:r>
      <w:r>
        <w:rPr>
          <w:color w:val="000000"/>
        </w:rPr>
        <w:t xml:space="preserve"> (снижение ценности образования в обществе, нестабильность существующей образовательной системы);</w:t>
      </w:r>
    </w:p>
    <w:p w:rsidR="004456C7" w:rsidRDefault="009F0567">
      <w:pPr>
        <w:pStyle w:val="Textbody"/>
        <w:spacing w:after="0"/>
        <w:jc w:val="both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>несовершенство организации учебного процесса на местах</w:t>
      </w:r>
      <w:r>
        <w:rPr>
          <w:color w:val="000000"/>
        </w:rPr>
        <w:t xml:space="preserve"> (неинтересные уроки, отсутствие индивидуального подхода, перегрузка учащихся, </w:t>
      </w:r>
      <w:proofErr w:type="spellStart"/>
      <w:r>
        <w:rPr>
          <w:color w:val="000000"/>
        </w:rPr>
        <w:t>несформированность</w:t>
      </w:r>
      <w:proofErr w:type="spellEnd"/>
      <w:r>
        <w:rPr>
          <w:color w:val="000000"/>
        </w:rPr>
        <w:t xml:space="preserve"> приемов учебной деятельности, пробелы в знаниях;</w:t>
      </w:r>
    </w:p>
    <w:p w:rsidR="004456C7" w:rsidRDefault="009F0567">
      <w:pPr>
        <w:pStyle w:val="Textbody"/>
        <w:spacing w:after="0"/>
        <w:jc w:val="both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отрицательное влияние извне — </w:t>
      </w:r>
      <w:r>
        <w:rPr>
          <w:color w:val="000000"/>
        </w:rPr>
        <w:t>улицы, семьи, телевидения;</w:t>
      </w:r>
    </w:p>
    <w:p w:rsidR="004456C7" w:rsidRDefault="009F0567">
      <w:pPr>
        <w:pStyle w:val="Textbody"/>
        <w:spacing w:after="0"/>
        <w:ind w:firstLine="708"/>
        <w:jc w:val="both"/>
      </w:pPr>
      <w:r>
        <w:rPr>
          <w:i/>
          <w:iCs/>
          <w:color w:val="000000"/>
        </w:rPr>
        <w:t>Внутренние причины неуспеваемости:</w:t>
      </w:r>
    </w:p>
    <w:p w:rsidR="004456C7" w:rsidRDefault="009F0567">
      <w:pPr>
        <w:pStyle w:val="Textbody"/>
        <w:spacing w:after="0"/>
        <w:jc w:val="both"/>
      </w:pPr>
      <w:r>
        <w:rPr>
          <w:color w:val="000000"/>
        </w:rPr>
        <w:t>- д</w:t>
      </w:r>
      <w:r>
        <w:rPr>
          <w:i/>
          <w:iCs/>
          <w:color w:val="000000"/>
        </w:rPr>
        <w:t>ефекты психического и физического здоровья школьников;</w:t>
      </w:r>
    </w:p>
    <w:p w:rsidR="004456C7" w:rsidRDefault="009F0567">
      <w:pPr>
        <w:pStyle w:val="Textbody"/>
        <w:spacing w:after="0"/>
        <w:jc w:val="both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>низкое развитие интеллекта;</w:t>
      </w:r>
    </w:p>
    <w:p w:rsidR="004456C7" w:rsidRDefault="009F0567">
      <w:pPr>
        <w:pStyle w:val="Textbody"/>
        <w:spacing w:after="0"/>
        <w:jc w:val="both"/>
      </w:pPr>
      <w:r>
        <w:rPr>
          <w:i/>
          <w:iCs/>
          <w:color w:val="000000"/>
        </w:rPr>
        <w:t>- отсутствие мотивации учения;</w:t>
      </w:r>
    </w:p>
    <w:p w:rsidR="004456C7" w:rsidRDefault="009F0567">
      <w:pPr>
        <w:pStyle w:val="Textbody"/>
        <w:spacing w:after="0"/>
        <w:jc w:val="both"/>
      </w:pPr>
      <w:r>
        <w:rPr>
          <w:i/>
          <w:iCs/>
          <w:color w:val="000000"/>
        </w:rPr>
        <w:t xml:space="preserve">- слабое развитие волевой сферы у </w:t>
      </w:r>
      <w:proofErr w:type="gramStart"/>
      <w:r>
        <w:rPr>
          <w:i/>
          <w:iCs/>
          <w:color w:val="000000"/>
        </w:rPr>
        <w:t>обучающихся</w:t>
      </w:r>
      <w:proofErr w:type="gramEnd"/>
      <w:r>
        <w:rPr>
          <w:i/>
          <w:iCs/>
          <w:color w:val="000000"/>
        </w:rPr>
        <w:t>.</w:t>
      </w:r>
    </w:p>
    <w:p w:rsidR="004456C7" w:rsidRDefault="009F0567">
      <w:pPr>
        <w:pStyle w:val="Textbody"/>
        <w:spacing w:after="0"/>
        <w:jc w:val="both"/>
      </w:pPr>
      <w:r>
        <w:rPr>
          <w:color w:val="000000"/>
        </w:rPr>
        <w:tab/>
      </w:r>
      <w:r>
        <w:rPr>
          <w:i/>
          <w:iCs/>
          <w:color w:val="000000"/>
        </w:rPr>
        <w:t>Особенность учебной деятельности</w:t>
      </w:r>
      <w:r>
        <w:rPr>
          <w:color w:val="000000"/>
        </w:rPr>
        <w:t xml:space="preserve"> состоит в том, что ее результатом является изменение самого обучающегося, а содержание учебной деятельности заключается в  овладении обобщенными способами действий в сфере научных понятий. Характер усваиваемого содержания является такой формой существования действительности, которая оказывает влияние на его психическое развитие. </w:t>
      </w:r>
    </w:p>
    <w:p w:rsidR="004456C7" w:rsidRDefault="009F0567">
      <w:pPr>
        <w:pStyle w:val="Textbody"/>
        <w:spacing w:after="0"/>
        <w:jc w:val="both"/>
      </w:pPr>
      <w:r>
        <w:rPr>
          <w:color w:val="000000"/>
        </w:rPr>
        <w:tab/>
        <w:t xml:space="preserve">У </w:t>
      </w:r>
      <w:proofErr w:type="gramStart"/>
      <w:r>
        <w:rPr>
          <w:color w:val="000000"/>
        </w:rPr>
        <w:t>разных</w:t>
      </w:r>
      <w:proofErr w:type="gramEnd"/>
      <w:r>
        <w:rPr>
          <w:color w:val="000000"/>
        </w:rPr>
        <w:t xml:space="preserve"> обучающихся неуспеваемость вызывается различными причинами. У одних основная причина неуспеваемости связана с неправильно сформировавшимся отношением к учебе, у других причиной неуспеваемости является трудность усвоения материала, у третьих – неправильные овладения приемами учебной деятельности. </w:t>
      </w:r>
      <w:proofErr w:type="gramStart"/>
      <w:r>
        <w:rPr>
          <w:color w:val="000000"/>
        </w:rPr>
        <w:t>Встречаются такие обучающиеся, успешность которых значительно снижается из-за того, что у них не развиты учебные интересы.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Еще чаще встречается то, что на первоначальную причину, вызвавшую неуспеваемость данного обучающегося, наслаиваются новые вторичные явления, происшедшие в результате уже появившейся неуспеваемости.</w:t>
      </w:r>
      <w:proofErr w:type="gramEnd"/>
      <w:r>
        <w:rPr>
          <w:color w:val="000000"/>
        </w:rPr>
        <w:br/>
        <w:t xml:space="preserve">На успешность обучения также влияет тревожность и страхи. Изучение тревожности и страхов актуально для понимания возрастных закономерностей развития эмоциональной сферы ребенка, становления, закрепления и развития эмоционально-личностных образований. </w:t>
      </w:r>
    </w:p>
    <w:p w:rsidR="004456C7" w:rsidRDefault="009F0567">
      <w:pPr>
        <w:pStyle w:val="Textbody"/>
        <w:spacing w:after="0"/>
        <w:jc w:val="both"/>
      </w:pPr>
      <w:r>
        <w:rPr>
          <w:color w:val="000000"/>
        </w:rPr>
        <w:tab/>
        <w:t xml:space="preserve">Остановимся более подробно на </w:t>
      </w:r>
      <w:r>
        <w:rPr>
          <w:i/>
          <w:iCs/>
          <w:color w:val="000000"/>
        </w:rPr>
        <w:t xml:space="preserve">страхах младших </w:t>
      </w:r>
      <w:proofErr w:type="gramStart"/>
      <w:r>
        <w:rPr>
          <w:i/>
          <w:iCs/>
          <w:color w:val="000000"/>
        </w:rPr>
        <w:t>школьников</w:t>
      </w:r>
      <w:proofErr w:type="gramEnd"/>
      <w:r>
        <w:rPr>
          <w:color w:val="000000"/>
        </w:rPr>
        <w:t xml:space="preserve"> в контексте разрешаемых учителем психологических проблем при реализации задач ФГОС НОО. </w:t>
      </w:r>
    </w:p>
    <w:p w:rsidR="004456C7" w:rsidRDefault="009F0567">
      <w:pPr>
        <w:pStyle w:val="Textbody"/>
        <w:spacing w:after="0"/>
        <w:jc w:val="both"/>
      </w:pPr>
      <w:r>
        <w:rPr>
          <w:color w:val="000000"/>
        </w:rPr>
        <w:tab/>
        <w:t xml:space="preserve">Страхи младшего школьного возраста в значительной мере связаны с поступлением ребенка в школу, когда возникает важнейшее личностное новообразования </w:t>
      </w:r>
      <w:r>
        <w:rPr>
          <w:color w:val="000000"/>
        </w:rPr>
        <w:lastRenderedPageBreak/>
        <w:t xml:space="preserve">– внутренняя позиция школьника. Это тот мотивационный центр, который обеспечивает направленность ребенка на учебу, его эмоционально-положительное отношение к школе, стремление соответствовать образу хорошего ученика. Младший школьный возраст (с 7 до 11 лет) является вершиной детства.  </w:t>
      </w:r>
      <w:r>
        <w:rPr>
          <w:i/>
          <w:color w:val="000000"/>
        </w:rPr>
        <w:t>Учение</w:t>
      </w:r>
      <w:r>
        <w:rPr>
          <w:color w:val="000000"/>
        </w:rPr>
        <w:t xml:space="preserve"> для него – значимая деятельность. В школе он приобретает не только новые знания и умения, но и определенный социальный статус.  Новая социальная ситуация ужесточает условия жизни ребенка и выступает для него </w:t>
      </w:r>
      <w:proofErr w:type="spellStart"/>
      <w:r>
        <w:rPr>
          <w:i/>
          <w:color w:val="000000"/>
        </w:rPr>
        <w:t>стрессогенной</w:t>
      </w:r>
      <w:proofErr w:type="spellEnd"/>
      <w:r>
        <w:rPr>
          <w:color w:val="000000"/>
        </w:rPr>
        <w:t xml:space="preserve">. У каждого ребенка поступающего в школу, повышается </w:t>
      </w:r>
      <w:r>
        <w:rPr>
          <w:i/>
          <w:color w:val="000000"/>
        </w:rPr>
        <w:t>психическая напряженность</w:t>
      </w:r>
      <w:r>
        <w:rPr>
          <w:color w:val="000000"/>
        </w:rPr>
        <w:t xml:space="preserve">. Это отражается не только на физическом состоянии, психическом и физическом здоровье, но и на поведении ребенка.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</w:p>
    <w:p w:rsidR="004456C7" w:rsidRDefault="009F0567">
      <w:pPr>
        <w:pStyle w:val="Textbody"/>
        <w:spacing w:after="0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</w:rPr>
        <w:t xml:space="preserve">Изучение страха в педагогической психологии занимает особое место, которое обусловлено пониманием важности того, насколько сильно влияют эмоциональные нарушения у детей на становление личности, которое диктует нам ФГОС НОО, ее проявлениями в дальнейшем взрослом возрасте. Страх является неотъемлемым эмоциональным проявлением нашей психической жизни. Существует множество определений понятия «страх» и это является следствием его использования в различных значениях.  Современное содержание понятия страха можно найти у Е.П. Ильина. </w:t>
      </w:r>
      <w:r>
        <w:rPr>
          <w:i/>
          <w:iCs/>
          <w:color w:val="000000"/>
        </w:rPr>
        <w:t>Страх</w:t>
      </w:r>
      <w:r>
        <w:rPr>
          <w:color w:val="000000"/>
        </w:rPr>
        <w:t xml:space="preserve"> – </w:t>
      </w:r>
      <w:bookmarkStart w:id="1" w:name="__DdeLink__573_768970455"/>
      <w:bookmarkEnd w:id="1"/>
      <w:r>
        <w:rPr>
          <w:color w:val="000000"/>
        </w:rPr>
        <w:t>это эмоциональное состояние, отражающее защитную биологическую реакцию человека при переживании им реальной или мнимой опасности для его здоровья и благополучия.</w:t>
      </w:r>
    </w:p>
    <w:p w:rsidR="004456C7" w:rsidRDefault="009F0567">
      <w:pPr>
        <w:ind w:firstLine="567"/>
        <w:jc w:val="both"/>
      </w:pPr>
      <w:r>
        <w:t xml:space="preserve">Для выявления страхов младших школьников был использован целый ряд методик в рамках диссертационного исследования «Страхи младших школьников и их родителей» под научным руководством </w:t>
      </w:r>
      <w:proofErr w:type="spellStart"/>
      <w:r>
        <w:t>к.пс.н</w:t>
      </w:r>
      <w:proofErr w:type="spellEnd"/>
      <w:r>
        <w:t xml:space="preserve">. А.А. </w:t>
      </w:r>
      <w:proofErr w:type="gramStart"/>
      <w:r>
        <w:t>Бакановой</w:t>
      </w:r>
      <w:proofErr w:type="gramEnd"/>
      <w:r>
        <w:t>. В рамках данного доклада представим полученные результаты по следующему методу исследования для детей: опросник на определение страхов (Захаров А.И.).</w:t>
      </w:r>
    </w:p>
    <w:p w:rsidR="004456C7" w:rsidRDefault="009F0567">
      <w:pPr>
        <w:ind w:firstLine="567"/>
        <w:jc w:val="both"/>
      </w:pPr>
      <w:r>
        <w:t xml:space="preserve">Всего было обследовано 39 детей 7-9 лет (23 мальчика и 16 девочек). Исследование проходило на базе ГБОУ СОШ № 557 Невского района Санкт-Петербурга. </w:t>
      </w:r>
    </w:p>
    <w:p w:rsidR="004456C7" w:rsidRDefault="009F0567">
      <w:pPr>
        <w:ind w:firstLine="567"/>
        <w:jc w:val="both"/>
      </w:pPr>
      <w:proofErr w:type="gramStart"/>
      <w:r>
        <w:t xml:space="preserve">Для выявления страхов у детей младшего школьного возраста (7-9 лет) был использован опросник на определение страхов Захарова А.И. Используя полученные данные можно выделить среднее количество страхов и сопоставить их со средним допустимым количеством страхов, которое выделил Захаров А.И. для мальчиков 7-8 лет – 6, 9 лет – 7, для девочек 7-8 лет – 9, 9 лет – 10. </w:t>
      </w:r>
      <w:proofErr w:type="gramEnd"/>
    </w:p>
    <w:p w:rsidR="004456C7" w:rsidRDefault="009F0567">
      <w:pPr>
        <w:ind w:firstLine="567"/>
        <w:jc w:val="both"/>
      </w:pPr>
      <w:r>
        <w:t xml:space="preserve">В зоне нормативных значений находится всего 6 человек, 32 человека превышают данную зону и 1 имеет заниженный показатель. Таким образом, можно отметить достаточно </w:t>
      </w:r>
      <w:r>
        <w:rPr>
          <w:i/>
          <w:iCs/>
        </w:rPr>
        <w:t>высокий уровень тревожности</w:t>
      </w:r>
      <w:r>
        <w:t xml:space="preserve">, так как страх неразрывно взаимосвязан с таким понятием, как  тревога (эмоционально заостренное ощущение предстоящей угрозы) по </w:t>
      </w:r>
      <w:proofErr w:type="spellStart"/>
      <w:r>
        <w:t>Овчаровой</w:t>
      </w:r>
      <w:proofErr w:type="spellEnd"/>
      <w:r>
        <w:t xml:space="preserve"> Р.В. Среднее количество страхов у мальчиков составляет 15,  у девочек – 19, что говорит нам о повышенном уровне тревожности среди девочек. Максимальный показатель количества страхов у мальчиков составляет 28, у девочек - 29. Следовательно, слишком большое количество страхов (свыше 14 у мальчиков и 16 у девочек) может указывать на развитие невроза или тревожности в характере.</w:t>
      </w:r>
    </w:p>
    <w:p w:rsidR="004456C7" w:rsidRDefault="009F0567">
      <w:pPr>
        <w:ind w:firstLine="567"/>
        <w:jc w:val="both"/>
      </w:pPr>
      <w:r>
        <w:t xml:space="preserve">На основе полученных данных можно выделить сходства и незначительные отличия между страхами мальчиков и девочек. </w:t>
      </w:r>
      <w:r>
        <w:rPr>
          <w:i/>
          <w:iCs/>
        </w:rPr>
        <w:t>Страхами, чаще встречающимися у мальчиков являются</w:t>
      </w:r>
      <w:r>
        <w:t>: страх</w:t>
      </w:r>
      <w:r>
        <w:rPr>
          <w:color w:val="FF0000"/>
        </w:rPr>
        <w:t xml:space="preserve"> </w:t>
      </w:r>
      <w:r>
        <w:t xml:space="preserve">нападения, смерть собственная и смерть родителей, опоздание в школу, страхи животных, страхи стихии, огня, войны, страх неожиданных резких звуках, сделать что-либо не так, неправильно и не успеть. </w:t>
      </w:r>
      <w:r>
        <w:rPr>
          <w:i/>
          <w:iCs/>
        </w:rPr>
        <w:t>У девочек таким страхами выступают:</w:t>
      </w:r>
      <w:r>
        <w:t xml:space="preserve"> страх нападения, смерть собственная и смерть родителей, страхи стихии, страх глубины, пожара, войны, страх неожиданных резких звуках и сделать что-либо не так, неправильно. Наиболее распространенными страхами у детей младшего школьного являются: смерть собственная, смерть своих родителей (36 и 39 опрошенных), также страхи стихии и войны (30 и 32 соответственно). К редко встречающимся страхам (менее 10 выборов) относятся страх «когда остаешься один», «перед тем как заснуть» и страх воды. </w:t>
      </w:r>
    </w:p>
    <w:p w:rsidR="004456C7" w:rsidRDefault="009F0567">
      <w:pPr>
        <w:ind w:firstLine="567"/>
        <w:jc w:val="both"/>
      </w:pPr>
      <w:r>
        <w:t xml:space="preserve">Среди часто встречающихся страхов следует отметить такие, как сделать что-либо не так, неправильно и не успеть, которые вместе со страхом опоздать в школу образуют </w:t>
      </w:r>
      <w:r>
        <w:lastRenderedPageBreak/>
        <w:t xml:space="preserve">триаду страхов, указывающую на наличие социальной тревожности. Также для детей этого возраста типичен частый страх стихии – природных катаклизмов. Значимыми оказываются страхи смерти – собственной или родителей, появление которых является отражением осознания жизненного цикла, понимания неотвратимости предстоящих перемен, которые будут происходить с телом. Из этих результатов следует, что </w:t>
      </w:r>
      <w:r>
        <w:rPr>
          <w:i/>
          <w:iCs/>
        </w:rPr>
        <w:t xml:space="preserve">в младшем школьном возрасте превалируют социальные страхи. </w:t>
      </w:r>
    </w:p>
    <w:p w:rsidR="004456C7" w:rsidRDefault="009F0567">
      <w:pPr>
        <w:pStyle w:val="Textbody"/>
        <w:spacing w:after="0"/>
        <w:jc w:val="both"/>
      </w:pPr>
      <w:r>
        <w:rPr>
          <w:color w:val="000000"/>
        </w:rPr>
        <w:tab/>
      </w:r>
      <w:r>
        <w:rPr>
          <w:i/>
          <w:iCs/>
          <w:color w:val="000000"/>
        </w:rPr>
        <w:t>Таким образом</w:t>
      </w:r>
      <w:r>
        <w:rPr>
          <w:color w:val="000000"/>
        </w:rPr>
        <w:t xml:space="preserve">, можно видеть, что внутренний мир большинства младших школьников переполнен страхами, связанными в основном, с потерями близких людей и ожиданиями неблагоприятных изменений в жизни. При страхе затормаживаются процессы восприятия, оно становится более узким, сфокусированном на каком-то одном объекте. Мышление замедляется, становится более ригидным. Ухудшается память, сужается объем внимания, нарушается координация движений. Наблюдается общая скованность. Все это свидетельствует об ослаблении у человека самоконтроля, он с трудом владеет собой, что соответственно осложняет и  тормозит процесс усвоения учебного материала.  </w:t>
      </w:r>
    </w:p>
    <w:p w:rsidR="004456C7" w:rsidRDefault="009F0567">
      <w:pPr>
        <w:pStyle w:val="Textbody"/>
        <w:spacing w:after="0"/>
        <w:jc w:val="both"/>
      </w:pPr>
      <w:r>
        <w:rPr>
          <w:color w:val="000000"/>
        </w:rPr>
        <w:tab/>
      </w:r>
      <w:r>
        <w:rPr>
          <w:rFonts w:eastAsia="Tahoma"/>
          <w:color w:val="000000"/>
        </w:rPr>
        <w:t xml:space="preserve">Так как задачи и </w:t>
      </w:r>
      <w:proofErr w:type="gramStart"/>
      <w:r>
        <w:rPr>
          <w:rFonts w:eastAsia="Tahoma"/>
          <w:color w:val="000000"/>
        </w:rPr>
        <w:t>требования</w:t>
      </w:r>
      <w:proofErr w:type="gramEnd"/>
      <w:r>
        <w:rPr>
          <w:rFonts w:eastAsia="Tahoma"/>
          <w:color w:val="000000"/>
        </w:rPr>
        <w:t xml:space="preserve"> новых ФГОС носят весомый психологический аспект, направленный на всестороннее развитие личности обучающегося по средством системно-</w:t>
      </w:r>
      <w:proofErr w:type="spellStart"/>
      <w:r>
        <w:rPr>
          <w:rFonts w:eastAsia="Tahoma"/>
          <w:color w:val="000000"/>
        </w:rPr>
        <w:t>деятельностного</w:t>
      </w:r>
      <w:proofErr w:type="spellEnd"/>
      <w:r>
        <w:rPr>
          <w:rFonts w:eastAsia="Tahoma"/>
          <w:color w:val="000000"/>
        </w:rPr>
        <w:t xml:space="preserve"> подхода, крайне важным становится информированность учителя (в том числе, с помощью школьного психолога) о психическом состоянии  каждого обучающегося. </w:t>
      </w:r>
    </w:p>
    <w:p w:rsidR="004456C7" w:rsidRDefault="009F0567">
      <w:pPr>
        <w:pStyle w:val="Textbody"/>
        <w:spacing w:after="0"/>
        <w:jc w:val="both"/>
        <w:rPr>
          <w:rFonts w:eastAsia="Tahoma"/>
          <w:i/>
          <w:iCs/>
          <w:color w:val="000000"/>
        </w:rPr>
      </w:pPr>
      <w:r>
        <w:rPr>
          <w:rFonts w:eastAsia="Tahoma"/>
          <w:color w:val="000000"/>
        </w:rPr>
        <w:tab/>
      </w:r>
      <w:r>
        <w:rPr>
          <w:rFonts w:eastAsia="Tahoma"/>
          <w:i/>
          <w:iCs/>
          <w:color w:val="000000"/>
        </w:rPr>
        <w:t>Пути преодоления страхов младших школьников учителем при р</w:t>
      </w:r>
      <w:r w:rsidR="00A23BE8">
        <w:rPr>
          <w:rFonts w:eastAsia="Tahoma"/>
          <w:i/>
          <w:iCs/>
          <w:color w:val="000000"/>
        </w:rPr>
        <w:t>еализации задач ФГОС НОО:</w:t>
      </w:r>
    </w:p>
    <w:p w:rsidR="00A23BE8" w:rsidRPr="00A23BE8" w:rsidRDefault="00A23BE8">
      <w:pPr>
        <w:pStyle w:val="Textbody"/>
        <w:spacing w:after="0"/>
        <w:jc w:val="both"/>
        <w:rPr>
          <w:rFonts w:eastAsia="Tahoma"/>
          <w:iCs/>
          <w:color w:val="000000"/>
        </w:rPr>
      </w:pPr>
      <w:r w:rsidRPr="00A23BE8">
        <w:rPr>
          <w:rFonts w:eastAsia="Tahoma"/>
          <w:iCs/>
          <w:color w:val="000000"/>
        </w:rPr>
        <w:t>- на уроке;</w:t>
      </w:r>
    </w:p>
    <w:p w:rsidR="00A23BE8" w:rsidRPr="00A23BE8" w:rsidRDefault="00A23BE8">
      <w:pPr>
        <w:pStyle w:val="Textbody"/>
        <w:spacing w:after="0"/>
        <w:jc w:val="both"/>
      </w:pPr>
      <w:r w:rsidRPr="00A23BE8">
        <w:rPr>
          <w:rFonts w:eastAsia="Tahoma"/>
          <w:iCs/>
          <w:color w:val="000000"/>
        </w:rPr>
        <w:t>- во внеурочной деятельности.</w:t>
      </w:r>
    </w:p>
    <w:p w:rsidR="004456C7" w:rsidRDefault="009F0567">
      <w:pPr>
        <w:pStyle w:val="Textbody"/>
        <w:spacing w:after="0"/>
        <w:jc w:val="both"/>
      </w:pPr>
      <w:r>
        <w:rPr>
          <w:rFonts w:eastAsia="Tahoma"/>
          <w:i/>
          <w:iCs/>
          <w:color w:val="000000"/>
        </w:rPr>
        <w:t xml:space="preserve">1. </w:t>
      </w:r>
      <w:r>
        <w:rPr>
          <w:rFonts w:eastAsia="Tahoma"/>
          <w:color w:val="000000"/>
        </w:rPr>
        <w:t xml:space="preserve">Очень перспективный и целесообразный прием по преодолению страха сделать что-либо не так: учитель </w:t>
      </w:r>
      <w:r>
        <w:rPr>
          <w:color w:val="000000"/>
        </w:rPr>
        <w:t>отказывается от исправления ошибки, которую допустил обучающийся, а только фиксирует ее место. В этом случае работа над ошибками заключается в том, что обучающийся сам их находит, выясняет причины возникновения и собственной рукой исправляет.</w:t>
      </w:r>
    </w:p>
    <w:p w:rsidR="004456C7" w:rsidRDefault="009F0567">
      <w:pPr>
        <w:pStyle w:val="Textbody"/>
        <w:spacing w:after="0"/>
        <w:jc w:val="both"/>
      </w:pPr>
      <w:r>
        <w:rPr>
          <w:color w:val="000000"/>
        </w:rPr>
        <w:t>2. Чтобы предотвратить страх «быть не тем...» учителю нужно постоянно оказывать ребенку знаки поддержки и одобрения. Похвала и поощрения должны быть сдержанными, и только за дело. Сравнение должно быть только с собственными успехами и неудачами ребенка.</w:t>
      </w:r>
    </w:p>
    <w:p w:rsidR="004456C7" w:rsidRDefault="009F0567">
      <w:pPr>
        <w:pStyle w:val="Textbody"/>
        <w:spacing w:after="0"/>
        <w:jc w:val="both"/>
      </w:pPr>
      <w:r>
        <w:rPr>
          <w:color w:val="000000"/>
        </w:rPr>
        <w:t xml:space="preserve">3.  Групповые приемы работы при обучении на уроке, способствующие преодолению страхов перед  общением, сверстниками. </w:t>
      </w:r>
    </w:p>
    <w:p w:rsidR="004456C7" w:rsidRDefault="009F0567">
      <w:pPr>
        <w:pStyle w:val="Textbody"/>
        <w:spacing w:after="0"/>
        <w:jc w:val="both"/>
      </w:pPr>
      <w:r>
        <w:rPr>
          <w:color w:val="000000"/>
        </w:rPr>
        <w:t xml:space="preserve">4.  Создание учителем условий для переживания школьником успеха и связанных с ним положительных эмоций. Для этого рекомендуется ставить </w:t>
      </w:r>
      <w:proofErr w:type="gramStart"/>
      <w:r>
        <w:rPr>
          <w:color w:val="000000"/>
        </w:rPr>
        <w:t>перед</w:t>
      </w:r>
      <w:proofErr w:type="gramEnd"/>
      <w:r>
        <w:rPr>
          <w:color w:val="000000"/>
        </w:rPr>
        <w:t xml:space="preserve"> обучающимся такие задачи, которые будут ему посильны, выполнимы, так как они соответствуют его возможностям или находятся в зоне его ближайшего развития.</w:t>
      </w:r>
    </w:p>
    <w:p w:rsidR="004456C7" w:rsidRDefault="009F0567">
      <w:pPr>
        <w:pStyle w:val="Textbody"/>
        <w:spacing w:after="0"/>
        <w:jc w:val="both"/>
      </w:pPr>
      <w:r>
        <w:rPr>
          <w:color w:val="000000"/>
        </w:rPr>
        <w:t xml:space="preserve">5. Перед страхом не справиться с домашней работой целесообразно давать домашнее задание на основе индивидуального подхода и возможности </w:t>
      </w:r>
      <w:proofErr w:type="gramStart"/>
      <w:r>
        <w:rPr>
          <w:color w:val="000000"/>
        </w:rPr>
        <w:t>выбора</w:t>
      </w:r>
      <w:proofErr w:type="gramEnd"/>
      <w:r>
        <w:rPr>
          <w:color w:val="000000"/>
        </w:rPr>
        <w:t xml:space="preserve"> обучающимся определенных заданий.</w:t>
      </w:r>
    </w:p>
    <w:p w:rsidR="004456C7" w:rsidRDefault="009F0567">
      <w:pPr>
        <w:pStyle w:val="Textbody"/>
        <w:spacing w:after="0"/>
        <w:jc w:val="both"/>
      </w:pPr>
      <w:r>
        <w:rPr>
          <w:color w:val="000000"/>
        </w:rPr>
        <w:t>6. Не рекомендуется давать тревожным детям задания типа “кто первый”. Ситуация публичного выступления также является стрессовой, поэтому не следует настаивать на том, чтобы ребенок отвечал перед всей группой: его ответы можно выслушать индивидуально.</w:t>
      </w:r>
    </w:p>
    <w:p w:rsidR="004456C7" w:rsidRDefault="009F0567">
      <w:pPr>
        <w:pStyle w:val="Textbody"/>
        <w:spacing w:after="0"/>
        <w:jc w:val="both"/>
      </w:pPr>
      <w:r>
        <w:rPr>
          <w:color w:val="000000"/>
        </w:rPr>
        <w:t>7. Детские страхи часто вызываются неизвестностью. Потому, предлагая ребенку задание, необходимо подробно выстраивать пути его выполнения, составить планирование своей деятельности: что мы делаем сейчас, что потом и т.д.</w:t>
      </w:r>
    </w:p>
    <w:p w:rsidR="004456C7" w:rsidRDefault="009F0567">
      <w:pPr>
        <w:pStyle w:val="Textbody"/>
        <w:spacing w:after="0"/>
        <w:jc w:val="both"/>
      </w:pPr>
      <w:r>
        <w:rPr>
          <w:color w:val="000000"/>
        </w:rPr>
        <w:t xml:space="preserve">8. Использование рефлексии на каждом этапе урока. </w:t>
      </w:r>
    </w:p>
    <w:p w:rsidR="004456C7" w:rsidRDefault="009F0567">
      <w:pPr>
        <w:pStyle w:val="Textbody"/>
        <w:spacing w:after="0"/>
        <w:jc w:val="both"/>
      </w:pPr>
      <w:r>
        <w:rPr>
          <w:color w:val="000000"/>
        </w:rPr>
        <w:lastRenderedPageBreak/>
        <w:t>9. Использование соответствующих развивающих программ во внеурочной деятельности в частности касающегося такого направления как социальное развитие личности (прорисовывание, специальные упражнения, игры).</w:t>
      </w:r>
    </w:p>
    <w:p w:rsidR="004456C7" w:rsidRDefault="009F0567">
      <w:pPr>
        <w:pStyle w:val="Textbody"/>
        <w:spacing w:after="0"/>
        <w:jc w:val="both"/>
      </w:pPr>
      <w:r>
        <w:rPr>
          <w:color w:val="000000"/>
        </w:rPr>
        <w:t>10. Поддержание комфортного психологического климата на уроке.</w:t>
      </w:r>
    </w:p>
    <w:p w:rsidR="004456C7" w:rsidRDefault="009F0567">
      <w:pPr>
        <w:pStyle w:val="Textbody"/>
        <w:spacing w:after="0"/>
        <w:jc w:val="both"/>
      </w:pPr>
      <w:r>
        <w:rPr>
          <w:color w:val="000000"/>
        </w:rPr>
        <w:tab/>
        <w:t>Данные приемы сопровождаются беседой как тематической, так и вызванной определенными обстоятельствами, приемами объяснения, проговаривания и рационализации, а также переключения внимания в сочетании с активной деятельностью.</w:t>
      </w:r>
    </w:p>
    <w:p w:rsidR="004456C7" w:rsidRDefault="009F0567">
      <w:pPr>
        <w:pStyle w:val="Textbody"/>
        <w:spacing w:after="0"/>
        <w:jc w:val="both"/>
      </w:pPr>
      <w:r>
        <w:rPr>
          <w:color w:val="000000"/>
        </w:rPr>
        <w:tab/>
      </w:r>
      <w:r>
        <w:rPr>
          <w:i/>
          <w:iCs/>
          <w:color w:val="000000"/>
        </w:rPr>
        <w:t>Итак,</w:t>
      </w:r>
      <w:r>
        <w:rPr>
          <w:color w:val="000000"/>
        </w:rPr>
        <w:t xml:space="preserve"> в решении проблемы детских страхов существует необходимость комплексного подхода в психологической коррекции детских страхов, а также вовлечение всех участников образовательного процесса (и родителя, и обучающегося, и учителя, и педагога-психолога).</w:t>
      </w:r>
    </w:p>
    <w:p w:rsidR="004456C7" w:rsidRDefault="009F0567">
      <w:pPr>
        <w:pStyle w:val="Textbody"/>
        <w:spacing w:after="0"/>
        <w:jc w:val="both"/>
      </w:pPr>
      <w:r>
        <w:rPr>
          <w:i/>
          <w:iCs/>
          <w:color w:val="000000"/>
        </w:rPr>
        <w:tab/>
        <w:t>Выводы:</w:t>
      </w:r>
    </w:p>
    <w:p w:rsidR="004456C7" w:rsidRDefault="009F0567">
      <w:pPr>
        <w:pStyle w:val="Textbody"/>
        <w:spacing w:after="0"/>
        <w:jc w:val="both"/>
      </w:pPr>
      <w:r>
        <w:rPr>
          <w:color w:val="000000"/>
        </w:rPr>
        <w:t>-   обучаемость является индивидуальным, относительно устойчивым свойством личности;</w:t>
      </w:r>
      <w:r>
        <w:rPr>
          <w:color w:val="000000"/>
        </w:rPr>
        <w:br/>
        <w:t>- процесс обучения опосредован индивидуально психологическими способностями обучающегося и тем, кто его учит и как учит;</w:t>
      </w:r>
    </w:p>
    <w:p w:rsidR="004456C7" w:rsidRDefault="009F0567">
      <w:pPr>
        <w:pStyle w:val="Textbody"/>
        <w:spacing w:after="0"/>
        <w:jc w:val="both"/>
      </w:pPr>
      <w:r>
        <w:rPr>
          <w:color w:val="000000"/>
        </w:rPr>
        <w:t>- в процесс обучения к детям надо подходить как к постоянно развивающимся, меняющимся личностям;</w:t>
      </w:r>
    </w:p>
    <w:p w:rsidR="004456C7" w:rsidRDefault="009F0567">
      <w:pPr>
        <w:pStyle w:val="Textbody"/>
        <w:spacing w:after="0"/>
        <w:jc w:val="both"/>
      </w:pPr>
      <w:r>
        <w:rPr>
          <w:color w:val="000000"/>
        </w:rPr>
        <w:t>- успешность обучения во многом зависит о</w:t>
      </w:r>
      <w:r w:rsidR="0086301E">
        <w:rPr>
          <w:color w:val="000000"/>
        </w:rPr>
        <w:t>т</w:t>
      </w:r>
      <w:r>
        <w:rPr>
          <w:color w:val="000000"/>
        </w:rPr>
        <w:t xml:space="preserve"> индивидуального подхода к детям;</w:t>
      </w:r>
      <w:r>
        <w:rPr>
          <w:color w:val="000000"/>
        </w:rPr>
        <w:br/>
        <w:t>-  тревожность и страхи детей оказывает влияние на успешность обучения.</w:t>
      </w:r>
    </w:p>
    <w:p w:rsidR="004456C7" w:rsidRDefault="009F0567">
      <w:pPr>
        <w:pStyle w:val="Textbody"/>
        <w:spacing w:after="0"/>
        <w:jc w:val="both"/>
      </w:pPr>
      <w:r>
        <w:rPr>
          <w:color w:val="000000"/>
        </w:rPr>
        <w:tab/>
      </w:r>
      <w:r>
        <w:rPr>
          <w:i/>
          <w:iCs/>
          <w:color w:val="000000"/>
        </w:rPr>
        <w:t>Введение новых ФГОС НОО</w:t>
      </w:r>
      <w:r>
        <w:rPr>
          <w:color w:val="000000"/>
        </w:rPr>
        <w:t xml:space="preserve"> существенно усиливает роль и значение психолого-педагогической службы школы, делает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>обязательной, конкретной и измеримой деятельность в первую очередь педагога-психолога как полноценного участника образовательного процесса, но нельзя упускать из вида и значимую в данной области деятельность учителя.</w:t>
      </w:r>
      <w:r>
        <w:rPr>
          <w:rStyle w:val="apple-converted-space"/>
          <w:rFonts w:ascii="Verdana" w:hAnsi="Verdana"/>
          <w:color w:val="000000"/>
        </w:rPr>
        <w:t xml:space="preserve"> </w:t>
      </w:r>
      <w:r>
        <w:rPr>
          <w:color w:val="000000"/>
        </w:rPr>
        <w:t>От выбора форм и направлений учебной деятельности каждого конкретного учителя также зависит решение ключевой проблемы каждой школы – воспитание конкурентоспособной личности и развитие свободного, активного, творчески мыслящего человека.</w:t>
      </w:r>
    </w:p>
    <w:p w:rsidR="004456C7" w:rsidRDefault="009F0567">
      <w:pPr>
        <w:pStyle w:val="Textbody"/>
        <w:spacing w:after="0"/>
        <w:jc w:val="both"/>
      </w:pPr>
      <w:r w:rsidRPr="00911BA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sectPr w:rsidR="004456C7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221" w:rsidRDefault="00E64221" w:rsidP="00A0691B">
      <w:pPr>
        <w:spacing w:line="240" w:lineRule="auto"/>
      </w:pPr>
      <w:r>
        <w:separator/>
      </w:r>
    </w:p>
  </w:endnote>
  <w:endnote w:type="continuationSeparator" w:id="0">
    <w:p w:rsidR="00E64221" w:rsidRDefault="00E64221" w:rsidP="00A06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670164"/>
      <w:docPartObj>
        <w:docPartGallery w:val="Page Numbers (Bottom of Page)"/>
        <w:docPartUnique/>
      </w:docPartObj>
    </w:sdtPr>
    <w:sdtEndPr/>
    <w:sdtContent>
      <w:p w:rsidR="00A0691B" w:rsidRDefault="00A0691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A7F">
          <w:rPr>
            <w:noProof/>
          </w:rPr>
          <w:t>6</w:t>
        </w:r>
        <w:r>
          <w:fldChar w:fldCharType="end"/>
        </w:r>
      </w:p>
    </w:sdtContent>
  </w:sdt>
  <w:p w:rsidR="00A0691B" w:rsidRDefault="00A0691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221" w:rsidRDefault="00E64221" w:rsidP="00A0691B">
      <w:pPr>
        <w:spacing w:line="240" w:lineRule="auto"/>
      </w:pPr>
      <w:r>
        <w:separator/>
      </w:r>
    </w:p>
  </w:footnote>
  <w:footnote w:type="continuationSeparator" w:id="0">
    <w:p w:rsidR="00E64221" w:rsidRDefault="00E64221" w:rsidP="00A069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95186"/>
    <w:multiLevelType w:val="multilevel"/>
    <w:tmpl w:val="76C268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1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C7"/>
    <w:rsid w:val="000F054B"/>
    <w:rsid w:val="003A43DD"/>
    <w:rsid w:val="004456C7"/>
    <w:rsid w:val="007876B5"/>
    <w:rsid w:val="007B0A7F"/>
    <w:rsid w:val="0086301E"/>
    <w:rsid w:val="00911BAB"/>
    <w:rsid w:val="009C76F0"/>
    <w:rsid w:val="009F0567"/>
    <w:rsid w:val="00A0691B"/>
    <w:rsid w:val="00A23BE8"/>
    <w:rsid w:val="00C3326A"/>
    <w:rsid w:val="00E6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1">
    <w:name w:val="heading 1"/>
    <w:basedOn w:val="a"/>
    <w:next w:val="Textbody"/>
    <w:pPr>
      <w:numPr>
        <w:ilvl w:val="8"/>
        <w:numId w:val="1"/>
      </w:numPr>
      <w:spacing w:before="238" w:after="119"/>
      <w:outlineLvl w:val="0"/>
    </w:pPr>
  </w:style>
  <w:style w:type="paragraph" w:styleId="2">
    <w:name w:val="heading 2"/>
    <w:basedOn w:val="a"/>
    <w:next w:val="Textbody"/>
    <w:pPr>
      <w:tabs>
        <w:tab w:val="num" w:pos="1584"/>
      </w:tabs>
      <w:spacing w:before="238" w:after="119"/>
      <w:ind w:left="1584" w:hanging="1584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a3">
    <w:name w:val="Текст выноски Знак"/>
    <w:basedOn w:val="a0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ListLabel1">
    <w:name w:val="ListLabel 1"/>
    <w:rPr>
      <w:rFonts w:cs="Symbol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4">
    <w:name w:val="List"/>
    <w:basedOn w:val="Textbody"/>
    <w:rPr>
      <w:rFonts w:cs="Lohit Hindi"/>
    </w:rPr>
  </w:style>
  <w:style w:type="paragraph" w:styleId="a5">
    <w:name w:val="caption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customStyle="1" w:styleId="Framecontents">
    <w:name w:val="Frame contents"/>
    <w:basedOn w:val="Textbody"/>
  </w:style>
  <w:style w:type="paragraph" w:customStyle="1" w:styleId="Objectwitharrow">
    <w:name w:val="Object with arrow"/>
    <w:basedOn w:val="a"/>
  </w:style>
  <w:style w:type="paragraph" w:customStyle="1" w:styleId="Objectwithshadow">
    <w:name w:val="Object with shadow"/>
    <w:basedOn w:val="a"/>
  </w:style>
  <w:style w:type="paragraph" w:customStyle="1" w:styleId="Objectwithoutfill">
    <w:name w:val="Object without fill"/>
    <w:basedOn w:val="a"/>
  </w:style>
  <w:style w:type="paragraph" w:customStyle="1" w:styleId="Text">
    <w:name w:val="Text"/>
    <w:basedOn w:val="a5"/>
  </w:style>
  <w:style w:type="paragraph" w:customStyle="1" w:styleId="Textbodyjustified">
    <w:name w:val="Text body justified"/>
    <w:basedOn w:val="a"/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Title1">
    <w:name w:val="Title1"/>
    <w:basedOn w:val="a"/>
    <w:pPr>
      <w:jc w:val="center"/>
    </w:pPr>
  </w:style>
  <w:style w:type="paragraph" w:customStyle="1" w:styleId="Title2">
    <w:name w:val="Title2"/>
    <w:basedOn w:val="a"/>
    <w:pPr>
      <w:spacing w:before="57" w:after="57"/>
      <w:ind w:right="113"/>
      <w:jc w:val="center"/>
    </w:pPr>
  </w:style>
  <w:style w:type="paragraph" w:customStyle="1" w:styleId="WW-Heading">
    <w:name w:val="WW-Heading"/>
    <w:basedOn w:val="a"/>
    <w:pPr>
      <w:spacing w:before="238" w:after="119"/>
    </w:pPr>
  </w:style>
  <w:style w:type="paragraph" w:customStyle="1" w:styleId="DimensionLine">
    <w:name w:val="Dimension Line"/>
    <w:basedOn w:val="a"/>
  </w:style>
  <w:style w:type="paragraph" w:customStyle="1" w:styleId="DefaultLTGliederung1">
    <w:name w:val="Default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60" w:after="0" w:line="100" w:lineRule="atLeast"/>
    </w:pPr>
    <w:rPr>
      <w:rFonts w:ascii="Lohit Hindi" w:eastAsia="Lohit Hindi" w:hAnsi="Lohit Hindi" w:cs="Lohit Hindi"/>
      <w:color w:val="000000"/>
      <w:sz w:val="64"/>
      <w:szCs w:val="64"/>
      <w:lang w:val="en-US" w:eastAsia="zh-CN" w:bidi="hi-IN"/>
    </w:rPr>
  </w:style>
  <w:style w:type="paragraph" w:customStyle="1" w:styleId="DefaultLTGliederung2">
    <w:name w:val="Default~LT~Gliederung 2"/>
    <w:basedOn w:val="Default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after="0" w:line="100" w:lineRule="atLeast"/>
    </w:pPr>
    <w:rPr>
      <w:rFonts w:ascii="Lohit Hindi" w:eastAsia="Lohit Hindi" w:hAnsi="Lohit Hindi" w:cs="Lohit Hindi"/>
      <w:color w:val="333399"/>
      <w:sz w:val="88"/>
      <w:szCs w:val="88"/>
      <w:lang w:val="en-US" w:eastAsia="zh-CN" w:bidi="hi-IN"/>
    </w:rPr>
  </w:style>
  <w:style w:type="paragraph" w:customStyle="1" w:styleId="DefaultLTUntertitel">
    <w:name w:val="Default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 w:after="0" w:line="100" w:lineRule="atLeast"/>
      <w:jc w:val="center"/>
    </w:pPr>
    <w:rPr>
      <w:rFonts w:ascii="Lohit Hindi" w:eastAsia="Lohit Hindi" w:hAnsi="Lohit Hindi" w:cs="Lohit Hindi"/>
      <w:color w:val="000000"/>
      <w:sz w:val="64"/>
      <w:szCs w:val="64"/>
      <w:lang w:val="en-US" w:eastAsia="zh-CN" w:bidi="hi-IN"/>
    </w:rPr>
  </w:style>
  <w:style w:type="paragraph" w:customStyle="1" w:styleId="DefaultLTNotizen">
    <w:name w:val="Default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 w:after="0" w:line="100" w:lineRule="atLeast"/>
    </w:pPr>
    <w:rPr>
      <w:rFonts w:ascii="Lohit Hindi" w:eastAsia="Lohit Hindi" w:hAnsi="Lohit Hindi" w:cs="Lohit Hindi"/>
      <w:color w:val="000000"/>
      <w:sz w:val="24"/>
      <w:szCs w:val="24"/>
      <w:lang w:val="en-US" w:eastAsia="zh-CN" w:bidi="hi-IN"/>
    </w:rPr>
  </w:style>
  <w:style w:type="paragraph" w:customStyle="1" w:styleId="DefaultLTHintergrundobjekte">
    <w:name w:val="Default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after="0" w:line="100" w:lineRule="atLeast"/>
    </w:pPr>
    <w:rPr>
      <w:rFonts w:ascii="Tahoma" w:eastAsia="Tahoma" w:hAnsi="Tahoma" w:cs="Tahoma"/>
      <w:color w:val="000000"/>
      <w:sz w:val="32"/>
      <w:szCs w:val="32"/>
      <w:lang w:val="en-US" w:eastAsia="zh-CN" w:bidi="hi-IN"/>
    </w:rPr>
  </w:style>
  <w:style w:type="paragraph" w:customStyle="1" w:styleId="DefaultLTHintergrund">
    <w:name w:val="Default~LT~Hintergrund"/>
    <w:pPr>
      <w:widowControl w:val="0"/>
      <w:suppressAutoHyphens/>
      <w:jc w:val="center"/>
    </w:pPr>
    <w:rPr>
      <w:rFonts w:ascii="Liberation Serif" w:eastAsia="DejaVu Sans" w:hAnsi="Liberation Serif" w:cs="Lohit Hindi"/>
      <w:color w:val="00000A"/>
      <w:sz w:val="24"/>
      <w:szCs w:val="24"/>
      <w:lang w:val="en-US" w:eastAsia="zh-CN" w:bidi="hi-IN"/>
    </w:rPr>
  </w:style>
  <w:style w:type="paragraph" w:customStyle="1" w:styleId="default">
    <w:name w:val="default"/>
    <w:pPr>
      <w:widowControl w:val="0"/>
      <w:suppressAutoHyphens/>
      <w:spacing w:after="0" w:line="200" w:lineRule="atLeast"/>
    </w:pPr>
    <w:rPr>
      <w:rFonts w:ascii="Lohit Hindi" w:eastAsia="Lohit Hindi" w:hAnsi="Lohit Hindi" w:cs="Lohit Hindi"/>
      <w:color w:val="00000A"/>
      <w:sz w:val="36"/>
      <w:szCs w:val="36"/>
      <w:lang w:val="en-US" w:eastAsia="zh-CN" w:bidi="hi-IN"/>
    </w:rPr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styleId="a6">
    <w:name w:val="Title"/>
    <w:basedOn w:val="Heading"/>
    <w:next w:val="a7"/>
    <w:pPr>
      <w:jc w:val="center"/>
    </w:pPr>
    <w:rPr>
      <w:b/>
      <w:bCs/>
      <w:sz w:val="36"/>
      <w:szCs w:val="36"/>
    </w:rPr>
  </w:style>
  <w:style w:type="paragraph" w:styleId="a7">
    <w:name w:val="Subtitle"/>
    <w:basedOn w:val="Heading"/>
    <w:next w:val="Textbody"/>
    <w:pPr>
      <w:jc w:val="center"/>
    </w:pPr>
    <w:rPr>
      <w:i/>
      <w:iCs/>
    </w:rPr>
  </w:style>
  <w:style w:type="paragraph" w:customStyle="1" w:styleId="Backgroundobjects">
    <w:name w:val="Background objects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after="0" w:line="100" w:lineRule="atLeast"/>
    </w:pPr>
    <w:rPr>
      <w:rFonts w:ascii="Tahoma" w:eastAsia="Tahoma" w:hAnsi="Tahoma" w:cs="Tahoma"/>
      <w:color w:val="000000"/>
      <w:sz w:val="32"/>
      <w:szCs w:val="32"/>
      <w:lang w:val="en-US" w:eastAsia="zh-CN" w:bidi="hi-IN"/>
    </w:rPr>
  </w:style>
  <w:style w:type="paragraph" w:customStyle="1" w:styleId="Background">
    <w:name w:val="Background"/>
    <w:pPr>
      <w:widowControl w:val="0"/>
      <w:suppressAutoHyphens/>
      <w:jc w:val="center"/>
    </w:pPr>
    <w:rPr>
      <w:rFonts w:ascii="Liberation Serif" w:eastAsia="DejaVu Sans" w:hAnsi="Liberation Serif" w:cs="Lohit Hindi"/>
      <w:color w:val="00000A"/>
      <w:sz w:val="24"/>
      <w:szCs w:val="24"/>
      <w:lang w:val="en-US" w:eastAsia="zh-CN" w:bidi="hi-IN"/>
    </w:rPr>
  </w:style>
  <w:style w:type="paragraph" w:customStyle="1" w:styleId="Notes">
    <w:name w:val="Notes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 w:after="0" w:line="100" w:lineRule="atLeast"/>
    </w:pPr>
    <w:rPr>
      <w:rFonts w:ascii="Lohit Hindi" w:eastAsia="Lohit Hindi" w:hAnsi="Lohit Hindi" w:cs="Lohit Hindi"/>
      <w:color w:val="000000"/>
      <w:sz w:val="24"/>
      <w:szCs w:val="24"/>
      <w:lang w:val="en-US" w:eastAsia="zh-CN" w:bidi="hi-IN"/>
    </w:rPr>
  </w:style>
  <w:style w:type="paragraph" w:customStyle="1" w:styleId="Outline1">
    <w:name w:val="Outline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60" w:after="0" w:line="100" w:lineRule="atLeast"/>
    </w:pPr>
    <w:rPr>
      <w:rFonts w:ascii="Lohit Hindi" w:eastAsia="Lohit Hindi" w:hAnsi="Lohit Hindi" w:cs="Lohit Hindi"/>
      <w:color w:val="000000"/>
      <w:sz w:val="64"/>
      <w:szCs w:val="64"/>
      <w:lang w:val="en-US" w:eastAsia="zh-CN" w:bidi="hi-IN"/>
    </w:rPr>
  </w:style>
  <w:style w:type="paragraph" w:customStyle="1" w:styleId="Outline2">
    <w:name w:val="Outline 2"/>
    <w:basedOn w:val="Outline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Title1LTGliederung1">
    <w:name w:val="Title1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60" w:after="0" w:line="100" w:lineRule="atLeast"/>
    </w:pPr>
    <w:rPr>
      <w:rFonts w:ascii="Lohit Hindi" w:eastAsia="Lohit Hindi" w:hAnsi="Lohit Hindi" w:cs="Lohit Hindi"/>
      <w:color w:val="000000"/>
      <w:sz w:val="64"/>
      <w:szCs w:val="64"/>
      <w:lang w:val="en-US" w:eastAsia="zh-CN" w:bidi="hi-IN"/>
    </w:rPr>
  </w:style>
  <w:style w:type="paragraph" w:customStyle="1" w:styleId="Title1LTGliederung2">
    <w:name w:val="Title1~LT~Gliederung 2"/>
    <w:basedOn w:val="Title1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</w:style>
  <w:style w:type="paragraph" w:customStyle="1" w:styleId="Title1LTGliederung6">
    <w:name w:val="Title1~LT~Gliederung 6"/>
    <w:basedOn w:val="Title1LTGliederung5"/>
  </w:style>
  <w:style w:type="paragraph" w:customStyle="1" w:styleId="Title1LTGliederung7">
    <w:name w:val="Title1~LT~Gliederung 7"/>
    <w:basedOn w:val="Title1LTGliederung6"/>
  </w:style>
  <w:style w:type="paragraph" w:customStyle="1" w:styleId="Title1LTGliederung8">
    <w:name w:val="Title1~LT~Gliederung 8"/>
    <w:basedOn w:val="Title1LTGliederung7"/>
  </w:style>
  <w:style w:type="paragraph" w:customStyle="1" w:styleId="Title1LTGliederung9">
    <w:name w:val="Title1~LT~Gliederung 9"/>
    <w:basedOn w:val="Title1LTGliederung8"/>
  </w:style>
  <w:style w:type="paragraph" w:customStyle="1" w:styleId="Title1LTTitel">
    <w:name w:val="Title1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after="0" w:line="100" w:lineRule="atLeast"/>
    </w:pPr>
    <w:rPr>
      <w:rFonts w:ascii="Lohit Hindi" w:eastAsia="Lohit Hindi" w:hAnsi="Lohit Hindi" w:cs="Lohit Hindi"/>
      <w:color w:val="333399"/>
      <w:sz w:val="88"/>
      <w:szCs w:val="88"/>
      <w:lang w:val="en-US" w:eastAsia="zh-CN" w:bidi="hi-IN"/>
    </w:rPr>
  </w:style>
  <w:style w:type="paragraph" w:customStyle="1" w:styleId="Title1LTUntertitel">
    <w:name w:val="Title1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 w:after="0" w:line="100" w:lineRule="atLeast"/>
      <w:jc w:val="center"/>
    </w:pPr>
    <w:rPr>
      <w:rFonts w:ascii="Lohit Hindi" w:eastAsia="Lohit Hindi" w:hAnsi="Lohit Hindi" w:cs="Lohit Hindi"/>
      <w:color w:val="000000"/>
      <w:sz w:val="64"/>
      <w:szCs w:val="64"/>
      <w:lang w:val="en-US" w:eastAsia="zh-CN" w:bidi="hi-IN"/>
    </w:rPr>
  </w:style>
  <w:style w:type="paragraph" w:customStyle="1" w:styleId="Title1LTNotizen">
    <w:name w:val="Title1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 w:after="0" w:line="100" w:lineRule="atLeast"/>
    </w:pPr>
    <w:rPr>
      <w:rFonts w:ascii="Lohit Hindi" w:eastAsia="Lohit Hindi" w:hAnsi="Lohit Hindi" w:cs="Lohit Hindi"/>
      <w:color w:val="000000"/>
      <w:sz w:val="24"/>
      <w:szCs w:val="24"/>
      <w:lang w:val="en-US" w:eastAsia="zh-CN" w:bidi="hi-IN"/>
    </w:rPr>
  </w:style>
  <w:style w:type="paragraph" w:customStyle="1" w:styleId="Title1LTHintergrundobjekte">
    <w:name w:val="Title1~LT~Hintergrundobjekte"/>
    <w:pPr>
      <w:widowControl w:val="0"/>
      <w:suppressAutoHyphens/>
    </w:pPr>
    <w:rPr>
      <w:rFonts w:ascii="Liberation Serif" w:eastAsia="DejaVu Sans" w:hAnsi="Liberation Serif" w:cs="Lohit Hindi"/>
      <w:color w:val="00000A"/>
      <w:sz w:val="24"/>
      <w:szCs w:val="24"/>
      <w:lang w:val="en-US" w:eastAsia="zh-CN" w:bidi="hi-IN"/>
    </w:rPr>
  </w:style>
  <w:style w:type="paragraph" w:customStyle="1" w:styleId="Title1LTHintergrund">
    <w:name w:val="Title1~LT~Hintergrund"/>
    <w:pPr>
      <w:widowControl w:val="0"/>
      <w:suppressAutoHyphens/>
      <w:jc w:val="center"/>
    </w:pPr>
    <w:rPr>
      <w:rFonts w:ascii="Liberation Serif" w:eastAsia="DejaVu Sans" w:hAnsi="Liberation Serif" w:cs="Lohit Hindi"/>
      <w:color w:val="00000A"/>
      <w:sz w:val="24"/>
      <w:szCs w:val="24"/>
      <w:lang w:val="en-US" w:eastAsia="zh-CN" w:bidi="hi-IN"/>
    </w:rPr>
  </w:style>
  <w:style w:type="paragraph" w:customStyle="1" w:styleId="WW-Heading1">
    <w:name w:val="WW-Heading1"/>
    <w:basedOn w:val="a"/>
    <w:pPr>
      <w:spacing w:before="238" w:after="119"/>
    </w:pPr>
  </w:style>
  <w:style w:type="paragraph" w:customStyle="1" w:styleId="WW-Heading12">
    <w:name w:val="WW-Heading12"/>
    <w:basedOn w:val="a"/>
    <w:pPr>
      <w:spacing w:before="238" w:after="119"/>
    </w:pPr>
  </w:style>
  <w:style w:type="paragraph" w:customStyle="1" w:styleId="WW-Heading123">
    <w:name w:val="WW-Heading123"/>
    <w:basedOn w:val="a"/>
    <w:pPr>
      <w:spacing w:before="238" w:after="119"/>
    </w:pPr>
  </w:style>
  <w:style w:type="paragraph" w:customStyle="1" w:styleId="WW-Heading1234">
    <w:name w:val="WW-Heading1234"/>
    <w:basedOn w:val="a"/>
    <w:pPr>
      <w:spacing w:before="238" w:after="119"/>
    </w:pPr>
  </w:style>
  <w:style w:type="paragraph" w:customStyle="1" w:styleId="WW-Heading12345">
    <w:name w:val="WW-Heading12345"/>
    <w:basedOn w:val="a"/>
    <w:pPr>
      <w:spacing w:before="238" w:after="119"/>
    </w:pPr>
  </w:style>
  <w:style w:type="paragraph" w:customStyle="1" w:styleId="WW-Heading123456">
    <w:name w:val="WW-Heading123456"/>
    <w:basedOn w:val="a"/>
    <w:pPr>
      <w:spacing w:before="238" w:after="119"/>
    </w:pPr>
  </w:style>
  <w:style w:type="paragraph" w:customStyle="1" w:styleId="WW-Heading1234567">
    <w:name w:val="WW-Heading1234567"/>
    <w:basedOn w:val="a"/>
    <w:pPr>
      <w:spacing w:before="238" w:after="119"/>
    </w:pPr>
  </w:style>
  <w:style w:type="paragraph" w:customStyle="1" w:styleId="WW-Heading12345678">
    <w:name w:val="WW-Heading12345678"/>
    <w:basedOn w:val="a"/>
    <w:pPr>
      <w:spacing w:before="238" w:after="119"/>
    </w:pPr>
  </w:style>
  <w:style w:type="paragraph" w:customStyle="1" w:styleId="WW-Heading123456789">
    <w:name w:val="WW-Heading123456789"/>
    <w:basedOn w:val="a"/>
    <w:pPr>
      <w:spacing w:before="238" w:after="119"/>
    </w:pPr>
  </w:style>
  <w:style w:type="paragraph" w:customStyle="1" w:styleId="WW-Heading12345678910">
    <w:name w:val="WW-Heading12345678910"/>
    <w:basedOn w:val="a"/>
    <w:pPr>
      <w:spacing w:before="238" w:after="119"/>
    </w:pPr>
  </w:style>
  <w:style w:type="paragraph" w:customStyle="1" w:styleId="WW-Heading1234567891011">
    <w:name w:val="WW-Heading1234567891011"/>
    <w:basedOn w:val="a"/>
    <w:pPr>
      <w:spacing w:before="238" w:after="119"/>
    </w:pPr>
  </w:style>
  <w:style w:type="paragraph" w:customStyle="1" w:styleId="WW-Heading123456789101112">
    <w:name w:val="WW-Heading123456789101112"/>
    <w:basedOn w:val="a"/>
    <w:pPr>
      <w:spacing w:before="238" w:after="119"/>
    </w:pPr>
  </w:style>
  <w:style w:type="paragraph" w:customStyle="1" w:styleId="WW-Heading12345678910111213">
    <w:name w:val="WW-Heading12345678910111213"/>
    <w:basedOn w:val="a"/>
    <w:pPr>
      <w:spacing w:before="238" w:after="119"/>
    </w:pPr>
  </w:style>
  <w:style w:type="paragraph" w:customStyle="1" w:styleId="WW-Heading1234567891011121314">
    <w:name w:val="WW-Heading1234567891011121314"/>
    <w:basedOn w:val="a"/>
    <w:pPr>
      <w:spacing w:before="238" w:after="119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rmal (Web)"/>
    <w:basedOn w:val="a"/>
    <w:pPr>
      <w:spacing w:before="280" w:after="280"/>
    </w:pPr>
    <w:rPr>
      <w:rFonts w:eastAsia="Calibri"/>
    </w:rPr>
  </w:style>
  <w:style w:type="paragraph" w:styleId="aa">
    <w:name w:val="header"/>
    <w:basedOn w:val="a"/>
    <w:link w:val="ab"/>
    <w:uiPriority w:val="99"/>
    <w:unhideWhenUsed/>
    <w:rsid w:val="00A0691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691B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691B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691B"/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1">
    <w:name w:val="heading 1"/>
    <w:basedOn w:val="a"/>
    <w:next w:val="Textbody"/>
    <w:pPr>
      <w:numPr>
        <w:ilvl w:val="8"/>
        <w:numId w:val="1"/>
      </w:numPr>
      <w:spacing w:before="238" w:after="119"/>
      <w:outlineLvl w:val="0"/>
    </w:pPr>
  </w:style>
  <w:style w:type="paragraph" w:styleId="2">
    <w:name w:val="heading 2"/>
    <w:basedOn w:val="a"/>
    <w:next w:val="Textbody"/>
    <w:pPr>
      <w:tabs>
        <w:tab w:val="num" w:pos="1584"/>
      </w:tabs>
      <w:spacing w:before="238" w:after="119"/>
      <w:ind w:left="1584" w:hanging="1584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a3">
    <w:name w:val="Текст выноски Знак"/>
    <w:basedOn w:val="a0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ListLabel1">
    <w:name w:val="ListLabel 1"/>
    <w:rPr>
      <w:rFonts w:cs="Symbol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4">
    <w:name w:val="List"/>
    <w:basedOn w:val="Textbody"/>
    <w:rPr>
      <w:rFonts w:cs="Lohit Hindi"/>
    </w:rPr>
  </w:style>
  <w:style w:type="paragraph" w:styleId="a5">
    <w:name w:val="caption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customStyle="1" w:styleId="Framecontents">
    <w:name w:val="Frame contents"/>
    <w:basedOn w:val="Textbody"/>
  </w:style>
  <w:style w:type="paragraph" w:customStyle="1" w:styleId="Objectwitharrow">
    <w:name w:val="Object with arrow"/>
    <w:basedOn w:val="a"/>
  </w:style>
  <w:style w:type="paragraph" w:customStyle="1" w:styleId="Objectwithshadow">
    <w:name w:val="Object with shadow"/>
    <w:basedOn w:val="a"/>
  </w:style>
  <w:style w:type="paragraph" w:customStyle="1" w:styleId="Objectwithoutfill">
    <w:name w:val="Object without fill"/>
    <w:basedOn w:val="a"/>
  </w:style>
  <w:style w:type="paragraph" w:customStyle="1" w:styleId="Text">
    <w:name w:val="Text"/>
    <w:basedOn w:val="a5"/>
  </w:style>
  <w:style w:type="paragraph" w:customStyle="1" w:styleId="Textbodyjustified">
    <w:name w:val="Text body justified"/>
    <w:basedOn w:val="a"/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Title1">
    <w:name w:val="Title1"/>
    <w:basedOn w:val="a"/>
    <w:pPr>
      <w:jc w:val="center"/>
    </w:pPr>
  </w:style>
  <w:style w:type="paragraph" w:customStyle="1" w:styleId="Title2">
    <w:name w:val="Title2"/>
    <w:basedOn w:val="a"/>
    <w:pPr>
      <w:spacing w:before="57" w:after="57"/>
      <w:ind w:right="113"/>
      <w:jc w:val="center"/>
    </w:pPr>
  </w:style>
  <w:style w:type="paragraph" w:customStyle="1" w:styleId="WW-Heading">
    <w:name w:val="WW-Heading"/>
    <w:basedOn w:val="a"/>
    <w:pPr>
      <w:spacing w:before="238" w:after="119"/>
    </w:pPr>
  </w:style>
  <w:style w:type="paragraph" w:customStyle="1" w:styleId="DimensionLine">
    <w:name w:val="Dimension Line"/>
    <w:basedOn w:val="a"/>
  </w:style>
  <w:style w:type="paragraph" w:customStyle="1" w:styleId="DefaultLTGliederung1">
    <w:name w:val="Default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60" w:after="0" w:line="100" w:lineRule="atLeast"/>
    </w:pPr>
    <w:rPr>
      <w:rFonts w:ascii="Lohit Hindi" w:eastAsia="Lohit Hindi" w:hAnsi="Lohit Hindi" w:cs="Lohit Hindi"/>
      <w:color w:val="000000"/>
      <w:sz w:val="64"/>
      <w:szCs w:val="64"/>
      <w:lang w:val="en-US" w:eastAsia="zh-CN" w:bidi="hi-IN"/>
    </w:rPr>
  </w:style>
  <w:style w:type="paragraph" w:customStyle="1" w:styleId="DefaultLTGliederung2">
    <w:name w:val="Default~LT~Gliederung 2"/>
    <w:basedOn w:val="Default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after="0" w:line="100" w:lineRule="atLeast"/>
    </w:pPr>
    <w:rPr>
      <w:rFonts w:ascii="Lohit Hindi" w:eastAsia="Lohit Hindi" w:hAnsi="Lohit Hindi" w:cs="Lohit Hindi"/>
      <w:color w:val="333399"/>
      <w:sz w:val="88"/>
      <w:szCs w:val="88"/>
      <w:lang w:val="en-US" w:eastAsia="zh-CN" w:bidi="hi-IN"/>
    </w:rPr>
  </w:style>
  <w:style w:type="paragraph" w:customStyle="1" w:styleId="DefaultLTUntertitel">
    <w:name w:val="Default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 w:after="0" w:line="100" w:lineRule="atLeast"/>
      <w:jc w:val="center"/>
    </w:pPr>
    <w:rPr>
      <w:rFonts w:ascii="Lohit Hindi" w:eastAsia="Lohit Hindi" w:hAnsi="Lohit Hindi" w:cs="Lohit Hindi"/>
      <w:color w:val="000000"/>
      <w:sz w:val="64"/>
      <w:szCs w:val="64"/>
      <w:lang w:val="en-US" w:eastAsia="zh-CN" w:bidi="hi-IN"/>
    </w:rPr>
  </w:style>
  <w:style w:type="paragraph" w:customStyle="1" w:styleId="DefaultLTNotizen">
    <w:name w:val="Default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 w:after="0" w:line="100" w:lineRule="atLeast"/>
    </w:pPr>
    <w:rPr>
      <w:rFonts w:ascii="Lohit Hindi" w:eastAsia="Lohit Hindi" w:hAnsi="Lohit Hindi" w:cs="Lohit Hindi"/>
      <w:color w:val="000000"/>
      <w:sz w:val="24"/>
      <w:szCs w:val="24"/>
      <w:lang w:val="en-US" w:eastAsia="zh-CN" w:bidi="hi-IN"/>
    </w:rPr>
  </w:style>
  <w:style w:type="paragraph" w:customStyle="1" w:styleId="DefaultLTHintergrundobjekte">
    <w:name w:val="Default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after="0" w:line="100" w:lineRule="atLeast"/>
    </w:pPr>
    <w:rPr>
      <w:rFonts w:ascii="Tahoma" w:eastAsia="Tahoma" w:hAnsi="Tahoma" w:cs="Tahoma"/>
      <w:color w:val="000000"/>
      <w:sz w:val="32"/>
      <w:szCs w:val="32"/>
      <w:lang w:val="en-US" w:eastAsia="zh-CN" w:bidi="hi-IN"/>
    </w:rPr>
  </w:style>
  <w:style w:type="paragraph" w:customStyle="1" w:styleId="DefaultLTHintergrund">
    <w:name w:val="Default~LT~Hintergrund"/>
    <w:pPr>
      <w:widowControl w:val="0"/>
      <w:suppressAutoHyphens/>
      <w:jc w:val="center"/>
    </w:pPr>
    <w:rPr>
      <w:rFonts w:ascii="Liberation Serif" w:eastAsia="DejaVu Sans" w:hAnsi="Liberation Serif" w:cs="Lohit Hindi"/>
      <w:color w:val="00000A"/>
      <w:sz w:val="24"/>
      <w:szCs w:val="24"/>
      <w:lang w:val="en-US" w:eastAsia="zh-CN" w:bidi="hi-IN"/>
    </w:rPr>
  </w:style>
  <w:style w:type="paragraph" w:customStyle="1" w:styleId="default">
    <w:name w:val="default"/>
    <w:pPr>
      <w:widowControl w:val="0"/>
      <w:suppressAutoHyphens/>
      <w:spacing w:after="0" w:line="200" w:lineRule="atLeast"/>
    </w:pPr>
    <w:rPr>
      <w:rFonts w:ascii="Lohit Hindi" w:eastAsia="Lohit Hindi" w:hAnsi="Lohit Hindi" w:cs="Lohit Hindi"/>
      <w:color w:val="00000A"/>
      <w:sz w:val="36"/>
      <w:szCs w:val="36"/>
      <w:lang w:val="en-US" w:eastAsia="zh-CN" w:bidi="hi-IN"/>
    </w:rPr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styleId="a6">
    <w:name w:val="Title"/>
    <w:basedOn w:val="Heading"/>
    <w:next w:val="a7"/>
    <w:pPr>
      <w:jc w:val="center"/>
    </w:pPr>
    <w:rPr>
      <w:b/>
      <w:bCs/>
      <w:sz w:val="36"/>
      <w:szCs w:val="36"/>
    </w:rPr>
  </w:style>
  <w:style w:type="paragraph" w:styleId="a7">
    <w:name w:val="Subtitle"/>
    <w:basedOn w:val="Heading"/>
    <w:next w:val="Textbody"/>
    <w:pPr>
      <w:jc w:val="center"/>
    </w:pPr>
    <w:rPr>
      <w:i/>
      <w:iCs/>
    </w:rPr>
  </w:style>
  <w:style w:type="paragraph" w:customStyle="1" w:styleId="Backgroundobjects">
    <w:name w:val="Background objects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after="0" w:line="100" w:lineRule="atLeast"/>
    </w:pPr>
    <w:rPr>
      <w:rFonts w:ascii="Tahoma" w:eastAsia="Tahoma" w:hAnsi="Tahoma" w:cs="Tahoma"/>
      <w:color w:val="000000"/>
      <w:sz w:val="32"/>
      <w:szCs w:val="32"/>
      <w:lang w:val="en-US" w:eastAsia="zh-CN" w:bidi="hi-IN"/>
    </w:rPr>
  </w:style>
  <w:style w:type="paragraph" w:customStyle="1" w:styleId="Background">
    <w:name w:val="Background"/>
    <w:pPr>
      <w:widowControl w:val="0"/>
      <w:suppressAutoHyphens/>
      <w:jc w:val="center"/>
    </w:pPr>
    <w:rPr>
      <w:rFonts w:ascii="Liberation Serif" w:eastAsia="DejaVu Sans" w:hAnsi="Liberation Serif" w:cs="Lohit Hindi"/>
      <w:color w:val="00000A"/>
      <w:sz w:val="24"/>
      <w:szCs w:val="24"/>
      <w:lang w:val="en-US" w:eastAsia="zh-CN" w:bidi="hi-IN"/>
    </w:rPr>
  </w:style>
  <w:style w:type="paragraph" w:customStyle="1" w:styleId="Notes">
    <w:name w:val="Notes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 w:after="0" w:line="100" w:lineRule="atLeast"/>
    </w:pPr>
    <w:rPr>
      <w:rFonts w:ascii="Lohit Hindi" w:eastAsia="Lohit Hindi" w:hAnsi="Lohit Hindi" w:cs="Lohit Hindi"/>
      <w:color w:val="000000"/>
      <w:sz w:val="24"/>
      <w:szCs w:val="24"/>
      <w:lang w:val="en-US" w:eastAsia="zh-CN" w:bidi="hi-IN"/>
    </w:rPr>
  </w:style>
  <w:style w:type="paragraph" w:customStyle="1" w:styleId="Outline1">
    <w:name w:val="Outline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60" w:after="0" w:line="100" w:lineRule="atLeast"/>
    </w:pPr>
    <w:rPr>
      <w:rFonts w:ascii="Lohit Hindi" w:eastAsia="Lohit Hindi" w:hAnsi="Lohit Hindi" w:cs="Lohit Hindi"/>
      <w:color w:val="000000"/>
      <w:sz w:val="64"/>
      <w:szCs w:val="64"/>
      <w:lang w:val="en-US" w:eastAsia="zh-CN" w:bidi="hi-IN"/>
    </w:rPr>
  </w:style>
  <w:style w:type="paragraph" w:customStyle="1" w:styleId="Outline2">
    <w:name w:val="Outline 2"/>
    <w:basedOn w:val="Outline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Title1LTGliederung1">
    <w:name w:val="Title1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60" w:after="0" w:line="100" w:lineRule="atLeast"/>
    </w:pPr>
    <w:rPr>
      <w:rFonts w:ascii="Lohit Hindi" w:eastAsia="Lohit Hindi" w:hAnsi="Lohit Hindi" w:cs="Lohit Hindi"/>
      <w:color w:val="000000"/>
      <w:sz w:val="64"/>
      <w:szCs w:val="64"/>
      <w:lang w:val="en-US" w:eastAsia="zh-CN" w:bidi="hi-IN"/>
    </w:rPr>
  </w:style>
  <w:style w:type="paragraph" w:customStyle="1" w:styleId="Title1LTGliederung2">
    <w:name w:val="Title1~LT~Gliederung 2"/>
    <w:basedOn w:val="Title1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</w:style>
  <w:style w:type="paragraph" w:customStyle="1" w:styleId="Title1LTGliederung6">
    <w:name w:val="Title1~LT~Gliederung 6"/>
    <w:basedOn w:val="Title1LTGliederung5"/>
  </w:style>
  <w:style w:type="paragraph" w:customStyle="1" w:styleId="Title1LTGliederung7">
    <w:name w:val="Title1~LT~Gliederung 7"/>
    <w:basedOn w:val="Title1LTGliederung6"/>
  </w:style>
  <w:style w:type="paragraph" w:customStyle="1" w:styleId="Title1LTGliederung8">
    <w:name w:val="Title1~LT~Gliederung 8"/>
    <w:basedOn w:val="Title1LTGliederung7"/>
  </w:style>
  <w:style w:type="paragraph" w:customStyle="1" w:styleId="Title1LTGliederung9">
    <w:name w:val="Title1~LT~Gliederung 9"/>
    <w:basedOn w:val="Title1LTGliederung8"/>
  </w:style>
  <w:style w:type="paragraph" w:customStyle="1" w:styleId="Title1LTTitel">
    <w:name w:val="Title1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after="0" w:line="100" w:lineRule="atLeast"/>
    </w:pPr>
    <w:rPr>
      <w:rFonts w:ascii="Lohit Hindi" w:eastAsia="Lohit Hindi" w:hAnsi="Lohit Hindi" w:cs="Lohit Hindi"/>
      <w:color w:val="333399"/>
      <w:sz w:val="88"/>
      <w:szCs w:val="88"/>
      <w:lang w:val="en-US" w:eastAsia="zh-CN" w:bidi="hi-IN"/>
    </w:rPr>
  </w:style>
  <w:style w:type="paragraph" w:customStyle="1" w:styleId="Title1LTUntertitel">
    <w:name w:val="Title1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 w:after="0" w:line="100" w:lineRule="atLeast"/>
      <w:jc w:val="center"/>
    </w:pPr>
    <w:rPr>
      <w:rFonts w:ascii="Lohit Hindi" w:eastAsia="Lohit Hindi" w:hAnsi="Lohit Hindi" w:cs="Lohit Hindi"/>
      <w:color w:val="000000"/>
      <w:sz w:val="64"/>
      <w:szCs w:val="64"/>
      <w:lang w:val="en-US" w:eastAsia="zh-CN" w:bidi="hi-IN"/>
    </w:rPr>
  </w:style>
  <w:style w:type="paragraph" w:customStyle="1" w:styleId="Title1LTNotizen">
    <w:name w:val="Title1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 w:after="0" w:line="100" w:lineRule="atLeast"/>
    </w:pPr>
    <w:rPr>
      <w:rFonts w:ascii="Lohit Hindi" w:eastAsia="Lohit Hindi" w:hAnsi="Lohit Hindi" w:cs="Lohit Hindi"/>
      <w:color w:val="000000"/>
      <w:sz w:val="24"/>
      <w:szCs w:val="24"/>
      <w:lang w:val="en-US" w:eastAsia="zh-CN" w:bidi="hi-IN"/>
    </w:rPr>
  </w:style>
  <w:style w:type="paragraph" w:customStyle="1" w:styleId="Title1LTHintergrundobjekte">
    <w:name w:val="Title1~LT~Hintergrundobjekte"/>
    <w:pPr>
      <w:widowControl w:val="0"/>
      <w:suppressAutoHyphens/>
    </w:pPr>
    <w:rPr>
      <w:rFonts w:ascii="Liberation Serif" w:eastAsia="DejaVu Sans" w:hAnsi="Liberation Serif" w:cs="Lohit Hindi"/>
      <w:color w:val="00000A"/>
      <w:sz w:val="24"/>
      <w:szCs w:val="24"/>
      <w:lang w:val="en-US" w:eastAsia="zh-CN" w:bidi="hi-IN"/>
    </w:rPr>
  </w:style>
  <w:style w:type="paragraph" w:customStyle="1" w:styleId="Title1LTHintergrund">
    <w:name w:val="Title1~LT~Hintergrund"/>
    <w:pPr>
      <w:widowControl w:val="0"/>
      <w:suppressAutoHyphens/>
      <w:jc w:val="center"/>
    </w:pPr>
    <w:rPr>
      <w:rFonts w:ascii="Liberation Serif" w:eastAsia="DejaVu Sans" w:hAnsi="Liberation Serif" w:cs="Lohit Hindi"/>
      <w:color w:val="00000A"/>
      <w:sz w:val="24"/>
      <w:szCs w:val="24"/>
      <w:lang w:val="en-US" w:eastAsia="zh-CN" w:bidi="hi-IN"/>
    </w:rPr>
  </w:style>
  <w:style w:type="paragraph" w:customStyle="1" w:styleId="WW-Heading1">
    <w:name w:val="WW-Heading1"/>
    <w:basedOn w:val="a"/>
    <w:pPr>
      <w:spacing w:before="238" w:after="119"/>
    </w:pPr>
  </w:style>
  <w:style w:type="paragraph" w:customStyle="1" w:styleId="WW-Heading12">
    <w:name w:val="WW-Heading12"/>
    <w:basedOn w:val="a"/>
    <w:pPr>
      <w:spacing w:before="238" w:after="119"/>
    </w:pPr>
  </w:style>
  <w:style w:type="paragraph" w:customStyle="1" w:styleId="WW-Heading123">
    <w:name w:val="WW-Heading123"/>
    <w:basedOn w:val="a"/>
    <w:pPr>
      <w:spacing w:before="238" w:after="119"/>
    </w:pPr>
  </w:style>
  <w:style w:type="paragraph" w:customStyle="1" w:styleId="WW-Heading1234">
    <w:name w:val="WW-Heading1234"/>
    <w:basedOn w:val="a"/>
    <w:pPr>
      <w:spacing w:before="238" w:after="119"/>
    </w:pPr>
  </w:style>
  <w:style w:type="paragraph" w:customStyle="1" w:styleId="WW-Heading12345">
    <w:name w:val="WW-Heading12345"/>
    <w:basedOn w:val="a"/>
    <w:pPr>
      <w:spacing w:before="238" w:after="119"/>
    </w:pPr>
  </w:style>
  <w:style w:type="paragraph" w:customStyle="1" w:styleId="WW-Heading123456">
    <w:name w:val="WW-Heading123456"/>
    <w:basedOn w:val="a"/>
    <w:pPr>
      <w:spacing w:before="238" w:after="119"/>
    </w:pPr>
  </w:style>
  <w:style w:type="paragraph" w:customStyle="1" w:styleId="WW-Heading1234567">
    <w:name w:val="WW-Heading1234567"/>
    <w:basedOn w:val="a"/>
    <w:pPr>
      <w:spacing w:before="238" w:after="119"/>
    </w:pPr>
  </w:style>
  <w:style w:type="paragraph" w:customStyle="1" w:styleId="WW-Heading12345678">
    <w:name w:val="WW-Heading12345678"/>
    <w:basedOn w:val="a"/>
    <w:pPr>
      <w:spacing w:before="238" w:after="119"/>
    </w:pPr>
  </w:style>
  <w:style w:type="paragraph" w:customStyle="1" w:styleId="WW-Heading123456789">
    <w:name w:val="WW-Heading123456789"/>
    <w:basedOn w:val="a"/>
    <w:pPr>
      <w:spacing w:before="238" w:after="119"/>
    </w:pPr>
  </w:style>
  <w:style w:type="paragraph" w:customStyle="1" w:styleId="WW-Heading12345678910">
    <w:name w:val="WW-Heading12345678910"/>
    <w:basedOn w:val="a"/>
    <w:pPr>
      <w:spacing w:before="238" w:after="119"/>
    </w:pPr>
  </w:style>
  <w:style w:type="paragraph" w:customStyle="1" w:styleId="WW-Heading1234567891011">
    <w:name w:val="WW-Heading1234567891011"/>
    <w:basedOn w:val="a"/>
    <w:pPr>
      <w:spacing w:before="238" w:after="119"/>
    </w:pPr>
  </w:style>
  <w:style w:type="paragraph" w:customStyle="1" w:styleId="WW-Heading123456789101112">
    <w:name w:val="WW-Heading123456789101112"/>
    <w:basedOn w:val="a"/>
    <w:pPr>
      <w:spacing w:before="238" w:after="119"/>
    </w:pPr>
  </w:style>
  <w:style w:type="paragraph" w:customStyle="1" w:styleId="WW-Heading12345678910111213">
    <w:name w:val="WW-Heading12345678910111213"/>
    <w:basedOn w:val="a"/>
    <w:pPr>
      <w:spacing w:before="238" w:after="119"/>
    </w:pPr>
  </w:style>
  <w:style w:type="paragraph" w:customStyle="1" w:styleId="WW-Heading1234567891011121314">
    <w:name w:val="WW-Heading1234567891011121314"/>
    <w:basedOn w:val="a"/>
    <w:pPr>
      <w:spacing w:before="238" w:after="119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rmal (Web)"/>
    <w:basedOn w:val="a"/>
    <w:pPr>
      <w:spacing w:before="280" w:after="280"/>
    </w:pPr>
    <w:rPr>
      <w:rFonts w:eastAsia="Calibri"/>
    </w:rPr>
  </w:style>
  <w:style w:type="paragraph" w:styleId="aa">
    <w:name w:val="header"/>
    <w:basedOn w:val="a"/>
    <w:link w:val="ab"/>
    <w:uiPriority w:val="99"/>
    <w:unhideWhenUsed/>
    <w:rsid w:val="00A0691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691B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691B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691B"/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2851</Words>
  <Characters>16253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</dc:creator>
  <cp:lastModifiedBy>Ксения</cp:lastModifiedBy>
  <cp:revision>8</cp:revision>
  <dcterms:created xsi:type="dcterms:W3CDTF">2014-05-16T15:17:00Z</dcterms:created>
  <dcterms:modified xsi:type="dcterms:W3CDTF">2015-09-22T16:17:00Z</dcterms:modified>
</cp:coreProperties>
</file>